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3ACF" w14:textId="77777777" w:rsidR="00795889" w:rsidRPr="00023890" w:rsidRDefault="00795889" w:rsidP="00795889">
      <w:pPr>
        <w:rPr>
          <w:rFonts w:asciiTheme="majorHAnsi" w:hAnsiTheme="majorHAnsi" w:cstheme="majorHAnsi"/>
          <w:b/>
          <w:bCs/>
          <w:color w:val="1F497D" w:themeColor="text2"/>
          <w:sz w:val="22"/>
          <w:szCs w:val="22"/>
        </w:rPr>
      </w:pPr>
    </w:p>
    <w:p w14:paraId="562C0BB6" w14:textId="77777777" w:rsidR="00795889" w:rsidRPr="00023890" w:rsidRDefault="00795889" w:rsidP="00795889">
      <w:pPr>
        <w:ind w:left="284"/>
        <w:jc w:val="center"/>
        <w:rPr>
          <w:rFonts w:asciiTheme="majorHAnsi" w:hAnsiTheme="majorHAnsi" w:cstheme="majorHAnsi"/>
          <w:b/>
          <w:bCs/>
          <w:color w:val="1F497D" w:themeColor="text2"/>
          <w:sz w:val="32"/>
          <w:szCs w:val="22"/>
        </w:rPr>
      </w:pPr>
    </w:p>
    <w:p w14:paraId="51AA70CD" w14:textId="30BC9A16" w:rsidR="00795889" w:rsidRPr="00A40A7D" w:rsidRDefault="000D035C" w:rsidP="00795889">
      <w:pPr>
        <w:ind w:left="284"/>
        <w:jc w:val="center"/>
        <w:rPr>
          <w:rFonts w:asciiTheme="majorHAnsi" w:hAnsiTheme="majorHAnsi" w:cstheme="majorHAnsi"/>
          <w:b/>
          <w:bCs/>
          <w:sz w:val="40"/>
          <w:szCs w:val="28"/>
        </w:rPr>
      </w:pPr>
      <w:r w:rsidRPr="00A40A7D">
        <w:rPr>
          <w:rFonts w:asciiTheme="majorHAnsi" w:hAnsiTheme="majorHAnsi" w:cstheme="majorHAnsi"/>
          <w:b/>
          <w:bCs/>
          <w:sz w:val="40"/>
          <w:szCs w:val="28"/>
        </w:rPr>
        <w:t>INFORME CONSOLIDADO DE EVALUACIÓN DE PROCESOS DE CAPACITACIÓN</w:t>
      </w:r>
    </w:p>
    <w:p w14:paraId="12B6490F" w14:textId="77777777" w:rsidR="00795889" w:rsidRPr="00023890" w:rsidRDefault="00795889" w:rsidP="00795889">
      <w:pPr>
        <w:ind w:left="284"/>
        <w:jc w:val="center"/>
        <w:rPr>
          <w:rFonts w:asciiTheme="majorHAnsi" w:hAnsiTheme="majorHAnsi" w:cstheme="majorHAnsi"/>
          <w:b/>
          <w:bCs/>
          <w:sz w:val="32"/>
          <w:szCs w:val="22"/>
        </w:rPr>
      </w:pPr>
    </w:p>
    <w:p w14:paraId="761D7D18" w14:textId="77777777" w:rsidR="00795889" w:rsidRPr="00023890" w:rsidRDefault="00795889" w:rsidP="00795889">
      <w:pPr>
        <w:ind w:left="284"/>
        <w:jc w:val="center"/>
        <w:rPr>
          <w:rFonts w:asciiTheme="majorHAnsi" w:hAnsiTheme="majorHAnsi" w:cstheme="majorHAnsi"/>
          <w:b/>
          <w:bCs/>
          <w:sz w:val="32"/>
          <w:szCs w:val="22"/>
        </w:rPr>
      </w:pPr>
    </w:p>
    <w:p w14:paraId="6454E7D8" w14:textId="77777777" w:rsidR="00795889" w:rsidRPr="00023890" w:rsidRDefault="00795889" w:rsidP="00795889">
      <w:pPr>
        <w:ind w:left="284"/>
        <w:jc w:val="center"/>
        <w:rPr>
          <w:rFonts w:asciiTheme="majorHAnsi" w:hAnsiTheme="majorHAnsi" w:cstheme="majorHAnsi"/>
          <w:b/>
          <w:bCs/>
          <w:sz w:val="32"/>
          <w:szCs w:val="22"/>
        </w:rPr>
      </w:pPr>
    </w:p>
    <w:p w14:paraId="284F397D" w14:textId="77777777" w:rsidR="00795889" w:rsidRPr="00023890" w:rsidRDefault="00795889" w:rsidP="00795889">
      <w:pPr>
        <w:ind w:left="284"/>
        <w:jc w:val="center"/>
        <w:rPr>
          <w:rFonts w:asciiTheme="majorHAnsi" w:hAnsiTheme="majorHAnsi" w:cstheme="majorHAnsi"/>
          <w:b/>
          <w:bCs/>
          <w:sz w:val="32"/>
          <w:szCs w:val="22"/>
        </w:rPr>
      </w:pPr>
    </w:p>
    <w:p w14:paraId="025D3918" w14:textId="77777777" w:rsidR="00795889" w:rsidRPr="00023890" w:rsidRDefault="00795889" w:rsidP="00795889">
      <w:pPr>
        <w:ind w:left="284"/>
        <w:jc w:val="center"/>
        <w:rPr>
          <w:rFonts w:asciiTheme="majorHAnsi" w:hAnsiTheme="majorHAnsi" w:cstheme="majorHAnsi"/>
          <w:b/>
          <w:bCs/>
          <w:sz w:val="32"/>
          <w:szCs w:val="22"/>
        </w:rPr>
      </w:pPr>
    </w:p>
    <w:p w14:paraId="11A8602B" w14:textId="77777777" w:rsidR="00795889" w:rsidRPr="00023890" w:rsidRDefault="00795889" w:rsidP="00795889">
      <w:pPr>
        <w:ind w:left="284"/>
        <w:jc w:val="center"/>
        <w:rPr>
          <w:rFonts w:asciiTheme="majorHAnsi" w:hAnsiTheme="majorHAnsi" w:cstheme="majorHAnsi"/>
          <w:b/>
          <w:bCs/>
          <w:sz w:val="32"/>
          <w:szCs w:val="22"/>
        </w:rPr>
      </w:pPr>
    </w:p>
    <w:p w14:paraId="037E076C" w14:textId="77777777" w:rsidR="00795889" w:rsidRPr="00023890" w:rsidRDefault="00795889" w:rsidP="00795889">
      <w:pPr>
        <w:ind w:left="284"/>
        <w:jc w:val="center"/>
        <w:rPr>
          <w:rFonts w:asciiTheme="majorHAnsi" w:hAnsiTheme="majorHAnsi" w:cstheme="majorHAnsi"/>
          <w:b/>
          <w:bCs/>
          <w:sz w:val="32"/>
          <w:szCs w:val="22"/>
        </w:rPr>
      </w:pPr>
    </w:p>
    <w:p w14:paraId="14EF7DBF" w14:textId="77777777" w:rsidR="00795889" w:rsidRPr="00023890" w:rsidRDefault="00795889" w:rsidP="00795889">
      <w:pPr>
        <w:ind w:left="284"/>
        <w:jc w:val="center"/>
        <w:rPr>
          <w:rFonts w:asciiTheme="majorHAnsi" w:hAnsiTheme="majorHAnsi" w:cstheme="majorHAnsi"/>
          <w:b/>
          <w:bCs/>
          <w:sz w:val="32"/>
          <w:szCs w:val="22"/>
        </w:rPr>
      </w:pPr>
    </w:p>
    <w:p w14:paraId="42B7D51D" w14:textId="15050737" w:rsidR="00795889" w:rsidRPr="00023890" w:rsidRDefault="000D035C" w:rsidP="00795889">
      <w:pPr>
        <w:ind w:left="284"/>
        <w:jc w:val="center"/>
        <w:rPr>
          <w:rFonts w:asciiTheme="majorHAnsi" w:hAnsiTheme="majorHAnsi" w:cstheme="majorHAnsi"/>
          <w:b/>
          <w:bCs/>
          <w:sz w:val="32"/>
          <w:szCs w:val="22"/>
          <w:lang w:val="es-ES"/>
        </w:rPr>
      </w:pPr>
      <w:r>
        <w:rPr>
          <w:rFonts w:asciiTheme="majorHAnsi" w:hAnsiTheme="majorHAnsi" w:cstheme="majorHAnsi"/>
          <w:b/>
          <w:bCs/>
          <w:sz w:val="32"/>
          <w:szCs w:val="22"/>
          <w:lang w:val="es-ES"/>
        </w:rPr>
        <w:t>PERIODO:</w:t>
      </w:r>
    </w:p>
    <w:p w14:paraId="21779360" w14:textId="77777777" w:rsidR="00795889" w:rsidRPr="00023890" w:rsidRDefault="00795889" w:rsidP="00795889">
      <w:pPr>
        <w:ind w:left="284"/>
        <w:jc w:val="center"/>
        <w:rPr>
          <w:rFonts w:asciiTheme="majorHAnsi" w:hAnsiTheme="majorHAnsi" w:cstheme="majorHAnsi"/>
          <w:b/>
          <w:bCs/>
          <w:sz w:val="32"/>
          <w:szCs w:val="22"/>
          <w:lang w:val="es-ES"/>
        </w:rPr>
      </w:pPr>
    </w:p>
    <w:p w14:paraId="035D9B8D" w14:textId="22D57AE9" w:rsidR="00795889" w:rsidRPr="00023890" w:rsidRDefault="00795889" w:rsidP="00795889">
      <w:pPr>
        <w:ind w:left="284"/>
        <w:jc w:val="center"/>
        <w:rPr>
          <w:rFonts w:asciiTheme="majorHAnsi" w:hAnsiTheme="majorHAnsi" w:cstheme="majorHAnsi"/>
          <w:b/>
          <w:bCs/>
          <w:sz w:val="32"/>
          <w:szCs w:val="22"/>
          <w:lang w:val="es-ES"/>
        </w:rPr>
      </w:pPr>
      <w:r>
        <w:rPr>
          <w:rFonts w:asciiTheme="majorHAnsi" w:hAnsiTheme="majorHAnsi" w:cstheme="majorHAnsi"/>
          <w:b/>
          <w:bCs/>
          <w:sz w:val="32"/>
          <w:szCs w:val="22"/>
          <w:lang w:val="es-ES"/>
        </w:rPr>
        <w:t>ENERO</w:t>
      </w:r>
      <w:r w:rsidRPr="00023890">
        <w:rPr>
          <w:rFonts w:asciiTheme="majorHAnsi" w:hAnsiTheme="majorHAnsi" w:cstheme="majorHAnsi"/>
          <w:b/>
          <w:bCs/>
          <w:sz w:val="32"/>
          <w:szCs w:val="22"/>
          <w:lang w:val="es-ES"/>
        </w:rPr>
        <w:t xml:space="preserve"> – </w:t>
      </w:r>
      <w:r>
        <w:rPr>
          <w:rFonts w:asciiTheme="majorHAnsi" w:hAnsiTheme="majorHAnsi" w:cstheme="majorHAnsi"/>
          <w:b/>
          <w:bCs/>
          <w:sz w:val="32"/>
          <w:szCs w:val="22"/>
          <w:lang w:val="es-ES"/>
        </w:rPr>
        <w:t>JUNIO</w:t>
      </w:r>
      <w:r w:rsidRPr="00023890">
        <w:rPr>
          <w:rFonts w:asciiTheme="majorHAnsi" w:hAnsiTheme="majorHAnsi" w:cstheme="majorHAnsi"/>
          <w:b/>
          <w:bCs/>
          <w:sz w:val="32"/>
          <w:szCs w:val="22"/>
          <w:lang w:val="es-ES"/>
        </w:rPr>
        <w:t xml:space="preserve"> 20</w:t>
      </w:r>
      <w:r w:rsidR="007838FA">
        <w:rPr>
          <w:rFonts w:asciiTheme="majorHAnsi" w:hAnsiTheme="majorHAnsi" w:cstheme="majorHAnsi"/>
          <w:b/>
          <w:bCs/>
          <w:sz w:val="32"/>
          <w:szCs w:val="22"/>
          <w:lang w:val="es-ES"/>
        </w:rPr>
        <w:t>XX</w:t>
      </w:r>
    </w:p>
    <w:p w14:paraId="39252340" w14:textId="77777777" w:rsidR="00795889" w:rsidRPr="00023890" w:rsidRDefault="00795889" w:rsidP="00795889">
      <w:pPr>
        <w:ind w:left="284"/>
        <w:jc w:val="center"/>
        <w:rPr>
          <w:rFonts w:asciiTheme="majorHAnsi" w:hAnsiTheme="majorHAnsi" w:cstheme="majorHAnsi"/>
          <w:b/>
          <w:bCs/>
          <w:sz w:val="32"/>
          <w:szCs w:val="22"/>
          <w:lang w:val="es-ES"/>
        </w:rPr>
      </w:pPr>
    </w:p>
    <w:p w14:paraId="60C61C79" w14:textId="77777777" w:rsidR="00795889" w:rsidRPr="00023890" w:rsidRDefault="00795889" w:rsidP="00795889">
      <w:pPr>
        <w:ind w:left="284"/>
        <w:jc w:val="center"/>
        <w:rPr>
          <w:rFonts w:asciiTheme="majorHAnsi" w:hAnsiTheme="majorHAnsi" w:cstheme="majorHAnsi"/>
          <w:b/>
          <w:bCs/>
          <w:color w:val="1F497D" w:themeColor="text2"/>
          <w:sz w:val="32"/>
          <w:szCs w:val="22"/>
          <w:lang w:val="es-ES"/>
        </w:rPr>
      </w:pPr>
    </w:p>
    <w:p w14:paraId="2B3F4013" w14:textId="77777777" w:rsidR="00795889" w:rsidRPr="00023890" w:rsidRDefault="00795889" w:rsidP="00795889">
      <w:pPr>
        <w:ind w:left="284"/>
        <w:jc w:val="center"/>
        <w:rPr>
          <w:rFonts w:asciiTheme="majorHAnsi" w:hAnsiTheme="majorHAnsi" w:cstheme="majorHAnsi"/>
          <w:b/>
          <w:bCs/>
          <w:color w:val="1F497D" w:themeColor="text2"/>
          <w:sz w:val="32"/>
          <w:szCs w:val="22"/>
          <w:lang w:val="es-ES"/>
        </w:rPr>
      </w:pPr>
    </w:p>
    <w:p w14:paraId="3489E4E1" w14:textId="77777777" w:rsidR="00795889" w:rsidRDefault="00795889" w:rsidP="00795889">
      <w:pPr>
        <w:ind w:left="284"/>
        <w:jc w:val="center"/>
        <w:rPr>
          <w:rFonts w:asciiTheme="majorHAnsi" w:hAnsiTheme="majorHAnsi" w:cstheme="majorHAnsi"/>
          <w:b/>
          <w:bCs/>
          <w:color w:val="1F497D" w:themeColor="text2"/>
          <w:sz w:val="32"/>
          <w:szCs w:val="22"/>
          <w:lang w:val="es-ES"/>
        </w:rPr>
      </w:pPr>
    </w:p>
    <w:p w14:paraId="7E891B91" w14:textId="77777777" w:rsidR="000D035C" w:rsidRDefault="000D035C" w:rsidP="00795889">
      <w:pPr>
        <w:ind w:left="284"/>
        <w:jc w:val="center"/>
        <w:rPr>
          <w:rFonts w:asciiTheme="majorHAnsi" w:hAnsiTheme="majorHAnsi" w:cstheme="majorHAnsi"/>
          <w:b/>
          <w:bCs/>
          <w:color w:val="1F497D" w:themeColor="text2"/>
          <w:sz w:val="32"/>
          <w:szCs w:val="22"/>
          <w:lang w:val="es-ES"/>
        </w:rPr>
      </w:pPr>
    </w:p>
    <w:p w14:paraId="5705C296" w14:textId="77777777" w:rsidR="000D035C" w:rsidRPr="00023890" w:rsidRDefault="000D035C" w:rsidP="00795889">
      <w:pPr>
        <w:ind w:left="284"/>
        <w:jc w:val="center"/>
        <w:rPr>
          <w:rFonts w:asciiTheme="majorHAnsi" w:hAnsiTheme="majorHAnsi" w:cstheme="majorHAnsi"/>
          <w:b/>
          <w:bCs/>
          <w:color w:val="1F497D" w:themeColor="text2"/>
          <w:sz w:val="32"/>
          <w:szCs w:val="22"/>
          <w:lang w:val="es-ES"/>
        </w:rPr>
      </w:pPr>
    </w:p>
    <w:p w14:paraId="291E6C9F" w14:textId="77777777" w:rsidR="00795889" w:rsidRPr="00023890" w:rsidRDefault="00795889" w:rsidP="00795889">
      <w:pPr>
        <w:ind w:left="284"/>
        <w:jc w:val="center"/>
        <w:rPr>
          <w:rFonts w:asciiTheme="majorHAnsi" w:hAnsiTheme="majorHAnsi" w:cstheme="majorHAnsi"/>
          <w:b/>
          <w:bCs/>
          <w:color w:val="1F497D" w:themeColor="text2"/>
          <w:sz w:val="32"/>
          <w:szCs w:val="22"/>
          <w:lang w:val="es-ES"/>
        </w:rPr>
      </w:pPr>
    </w:p>
    <w:p w14:paraId="0F39E449" w14:textId="77777777" w:rsidR="00795889" w:rsidRPr="00023890" w:rsidRDefault="00795889" w:rsidP="00795889">
      <w:pPr>
        <w:ind w:left="284"/>
        <w:jc w:val="center"/>
        <w:rPr>
          <w:rFonts w:asciiTheme="majorHAnsi" w:hAnsiTheme="majorHAnsi" w:cstheme="majorHAnsi"/>
          <w:b/>
          <w:bCs/>
          <w:color w:val="1F497D" w:themeColor="text2"/>
          <w:sz w:val="32"/>
          <w:szCs w:val="22"/>
          <w:lang w:val="es-ES"/>
        </w:rPr>
      </w:pPr>
    </w:p>
    <w:p w14:paraId="3AF773CD" w14:textId="77777777" w:rsidR="00795889" w:rsidRPr="00023890" w:rsidRDefault="00795889" w:rsidP="00795889">
      <w:pPr>
        <w:ind w:left="284"/>
        <w:jc w:val="center"/>
        <w:rPr>
          <w:rFonts w:asciiTheme="majorHAnsi" w:hAnsiTheme="majorHAnsi" w:cstheme="majorHAnsi"/>
          <w:b/>
          <w:bCs/>
          <w:color w:val="1F497D" w:themeColor="text2"/>
          <w:sz w:val="32"/>
          <w:szCs w:val="22"/>
          <w:lang w:val="es-ES"/>
        </w:rPr>
      </w:pPr>
    </w:p>
    <w:p w14:paraId="3892DD36" w14:textId="77777777" w:rsidR="00795889" w:rsidRDefault="00795889" w:rsidP="00795889">
      <w:pPr>
        <w:rPr>
          <w:rFonts w:asciiTheme="majorHAnsi" w:hAnsiTheme="majorHAnsi" w:cstheme="majorHAnsi"/>
          <w:sz w:val="22"/>
          <w:szCs w:val="22"/>
          <w:lang w:val="es-ES"/>
        </w:rPr>
      </w:pPr>
    </w:p>
    <w:p w14:paraId="08CFD16A" w14:textId="77777777" w:rsidR="000D035C" w:rsidRDefault="000D035C" w:rsidP="00795889">
      <w:pPr>
        <w:rPr>
          <w:rFonts w:asciiTheme="majorHAnsi" w:hAnsiTheme="majorHAnsi" w:cstheme="majorHAnsi"/>
          <w:sz w:val="22"/>
          <w:szCs w:val="22"/>
          <w:lang w:val="es-ES"/>
        </w:rPr>
      </w:pPr>
    </w:p>
    <w:p w14:paraId="7AAF0944" w14:textId="77777777" w:rsidR="000D035C" w:rsidRDefault="000D035C" w:rsidP="00795889">
      <w:pPr>
        <w:rPr>
          <w:rFonts w:asciiTheme="majorHAnsi" w:hAnsiTheme="majorHAnsi" w:cstheme="majorHAnsi"/>
          <w:sz w:val="22"/>
          <w:szCs w:val="22"/>
          <w:lang w:val="es-ES"/>
        </w:rPr>
      </w:pPr>
    </w:p>
    <w:p w14:paraId="753D4039" w14:textId="77777777" w:rsidR="00795889" w:rsidRDefault="00795889" w:rsidP="00795889">
      <w:pPr>
        <w:rPr>
          <w:rFonts w:asciiTheme="majorHAnsi" w:hAnsiTheme="majorHAnsi" w:cstheme="majorHAnsi"/>
          <w:sz w:val="22"/>
          <w:szCs w:val="22"/>
          <w:lang w:val="es-ES"/>
        </w:rPr>
      </w:pPr>
    </w:p>
    <w:p w14:paraId="49D5C238" w14:textId="77777777" w:rsidR="00795889" w:rsidRDefault="00795889" w:rsidP="00795889">
      <w:pPr>
        <w:rPr>
          <w:rFonts w:asciiTheme="majorHAnsi" w:hAnsiTheme="majorHAnsi" w:cstheme="majorHAnsi"/>
          <w:sz w:val="22"/>
          <w:szCs w:val="22"/>
          <w:lang w:val="es-ES"/>
        </w:rPr>
      </w:pPr>
    </w:p>
    <w:p w14:paraId="2888AD65" w14:textId="77777777" w:rsidR="00795889" w:rsidRDefault="00795889" w:rsidP="00795889">
      <w:pPr>
        <w:rPr>
          <w:rFonts w:asciiTheme="majorHAnsi" w:hAnsiTheme="majorHAnsi" w:cstheme="majorHAnsi"/>
          <w:sz w:val="22"/>
          <w:szCs w:val="22"/>
          <w:lang w:val="es-ES"/>
        </w:rPr>
      </w:pPr>
    </w:p>
    <w:p w14:paraId="1E70C75F" w14:textId="77777777" w:rsidR="00795889" w:rsidRDefault="00795889" w:rsidP="00795889">
      <w:pPr>
        <w:rPr>
          <w:rFonts w:asciiTheme="majorHAnsi" w:hAnsiTheme="majorHAnsi" w:cstheme="majorHAnsi"/>
          <w:sz w:val="22"/>
          <w:szCs w:val="22"/>
          <w:lang w:val="es-ES"/>
        </w:rPr>
      </w:pPr>
    </w:p>
    <w:p w14:paraId="679D4C85" w14:textId="77777777" w:rsidR="00795889" w:rsidRDefault="00795889" w:rsidP="00795889">
      <w:pPr>
        <w:rPr>
          <w:rFonts w:asciiTheme="majorHAnsi" w:hAnsiTheme="majorHAnsi" w:cstheme="majorHAnsi"/>
          <w:sz w:val="22"/>
          <w:szCs w:val="22"/>
          <w:lang w:val="es-ES"/>
        </w:rPr>
      </w:pPr>
    </w:p>
    <w:sdt>
      <w:sdtPr>
        <w:rPr>
          <w:rFonts w:asciiTheme="majorHAnsi" w:hAnsiTheme="majorHAnsi" w:cstheme="majorHAnsi"/>
          <w:b/>
          <w:sz w:val="24"/>
          <w:szCs w:val="22"/>
        </w:rPr>
        <w:id w:val="-1433815981"/>
        <w:docPartObj>
          <w:docPartGallery w:val="Table of Contents"/>
          <w:docPartUnique/>
        </w:docPartObj>
      </w:sdtPr>
      <w:sdtEndPr>
        <w:rPr>
          <w:b w:val="0"/>
        </w:rPr>
      </w:sdtEndPr>
      <w:sdtContent>
        <w:p w14:paraId="02EA2338" w14:textId="4D7FA89E" w:rsidR="000D035C" w:rsidRDefault="00795889">
          <w:pPr>
            <w:pStyle w:val="TDC1"/>
            <w:rPr>
              <w:noProof/>
              <w:kern w:val="2"/>
              <w:szCs w:val="22"/>
              <w:lang w:val="es-EC" w:eastAsia="es-EC"/>
              <w14:ligatures w14:val="standardContextual"/>
            </w:rPr>
          </w:pPr>
          <w:r w:rsidRPr="00023890">
            <w:fldChar w:fldCharType="begin"/>
          </w:r>
          <w:r>
            <w:instrText xml:space="preserve"> TOC \o "1-3" \h \z \u </w:instrText>
          </w:r>
          <w:r w:rsidRPr="00023890">
            <w:fldChar w:fldCharType="separate"/>
          </w:r>
          <w:hyperlink w:anchor="_Toc143845930" w:history="1">
            <w:r w:rsidR="000D035C" w:rsidRPr="00CD2C0D">
              <w:rPr>
                <w:rStyle w:val="Hipervnculo"/>
                <w:rFonts w:cstheme="majorHAnsi"/>
                <w:noProof/>
              </w:rPr>
              <w:t>1.</w:t>
            </w:r>
            <w:r w:rsidR="000D035C">
              <w:rPr>
                <w:noProof/>
                <w:kern w:val="2"/>
                <w:szCs w:val="22"/>
                <w:lang w:val="es-EC" w:eastAsia="es-EC"/>
                <w14:ligatures w14:val="standardContextual"/>
              </w:rPr>
              <w:tab/>
            </w:r>
            <w:r w:rsidR="000D035C" w:rsidRPr="00CD2C0D">
              <w:rPr>
                <w:rStyle w:val="Hipervnculo"/>
                <w:rFonts w:cstheme="majorHAnsi"/>
                <w:noProof/>
              </w:rPr>
              <w:t>INTRODUCCIÓN</w:t>
            </w:r>
            <w:r w:rsidR="000D035C">
              <w:rPr>
                <w:noProof/>
                <w:webHidden/>
              </w:rPr>
              <w:tab/>
            </w:r>
            <w:r w:rsidR="000D035C">
              <w:rPr>
                <w:noProof/>
                <w:webHidden/>
              </w:rPr>
              <w:fldChar w:fldCharType="begin"/>
            </w:r>
            <w:r w:rsidR="000D035C">
              <w:rPr>
                <w:noProof/>
                <w:webHidden/>
              </w:rPr>
              <w:instrText xml:space="preserve"> PAGEREF _Toc143845930 \h </w:instrText>
            </w:r>
            <w:r w:rsidR="000D035C">
              <w:rPr>
                <w:noProof/>
                <w:webHidden/>
              </w:rPr>
            </w:r>
            <w:r w:rsidR="000D035C">
              <w:rPr>
                <w:noProof/>
                <w:webHidden/>
              </w:rPr>
              <w:fldChar w:fldCharType="separate"/>
            </w:r>
            <w:r w:rsidR="000D035C">
              <w:rPr>
                <w:noProof/>
                <w:webHidden/>
              </w:rPr>
              <w:t>4</w:t>
            </w:r>
            <w:r w:rsidR="000D035C">
              <w:rPr>
                <w:noProof/>
                <w:webHidden/>
              </w:rPr>
              <w:fldChar w:fldCharType="end"/>
            </w:r>
          </w:hyperlink>
        </w:p>
        <w:p w14:paraId="6B55C527" w14:textId="57BD5861" w:rsidR="000D035C" w:rsidRDefault="00000000">
          <w:pPr>
            <w:pStyle w:val="TDC1"/>
            <w:rPr>
              <w:noProof/>
              <w:kern w:val="2"/>
              <w:szCs w:val="22"/>
              <w:lang w:val="es-EC" w:eastAsia="es-EC"/>
              <w14:ligatures w14:val="standardContextual"/>
            </w:rPr>
          </w:pPr>
          <w:hyperlink w:anchor="_Toc143845931" w:history="1">
            <w:r w:rsidR="000D035C" w:rsidRPr="00CD2C0D">
              <w:rPr>
                <w:rStyle w:val="Hipervnculo"/>
                <w:rFonts w:cstheme="majorHAnsi"/>
                <w:noProof/>
              </w:rPr>
              <w:t>2.</w:t>
            </w:r>
            <w:r w:rsidR="000D035C">
              <w:rPr>
                <w:noProof/>
                <w:kern w:val="2"/>
                <w:szCs w:val="22"/>
                <w:lang w:val="es-EC" w:eastAsia="es-EC"/>
                <w14:ligatures w14:val="standardContextual"/>
              </w:rPr>
              <w:tab/>
            </w:r>
            <w:r w:rsidR="000D035C" w:rsidRPr="00CD2C0D">
              <w:rPr>
                <w:rStyle w:val="Hipervnculo"/>
                <w:rFonts w:cstheme="majorHAnsi"/>
                <w:noProof/>
              </w:rPr>
              <w:t>OBJETIVOS</w:t>
            </w:r>
            <w:r w:rsidR="000D035C">
              <w:rPr>
                <w:noProof/>
                <w:webHidden/>
              </w:rPr>
              <w:tab/>
            </w:r>
            <w:r w:rsidR="000D035C">
              <w:rPr>
                <w:noProof/>
                <w:webHidden/>
              </w:rPr>
              <w:fldChar w:fldCharType="begin"/>
            </w:r>
            <w:r w:rsidR="000D035C">
              <w:rPr>
                <w:noProof/>
                <w:webHidden/>
              </w:rPr>
              <w:instrText xml:space="preserve"> PAGEREF _Toc143845931 \h </w:instrText>
            </w:r>
            <w:r w:rsidR="000D035C">
              <w:rPr>
                <w:noProof/>
                <w:webHidden/>
              </w:rPr>
            </w:r>
            <w:r w:rsidR="000D035C">
              <w:rPr>
                <w:noProof/>
                <w:webHidden/>
              </w:rPr>
              <w:fldChar w:fldCharType="separate"/>
            </w:r>
            <w:r w:rsidR="000D035C">
              <w:rPr>
                <w:noProof/>
                <w:webHidden/>
              </w:rPr>
              <w:t>4</w:t>
            </w:r>
            <w:r w:rsidR="000D035C">
              <w:rPr>
                <w:noProof/>
                <w:webHidden/>
              </w:rPr>
              <w:fldChar w:fldCharType="end"/>
            </w:r>
          </w:hyperlink>
        </w:p>
        <w:p w14:paraId="547950A5" w14:textId="29DE3097" w:rsidR="000D035C" w:rsidRDefault="00000000">
          <w:pPr>
            <w:pStyle w:val="TDC2"/>
            <w:tabs>
              <w:tab w:val="right" w:leader="dot" w:pos="7920"/>
            </w:tabs>
            <w:rPr>
              <w:noProof/>
              <w:kern w:val="2"/>
              <w:szCs w:val="22"/>
              <w:lang w:val="es-EC" w:eastAsia="es-EC"/>
              <w14:ligatures w14:val="standardContextual"/>
            </w:rPr>
          </w:pPr>
          <w:hyperlink w:anchor="_Toc143845932" w:history="1">
            <w:r w:rsidR="000D035C" w:rsidRPr="00CD2C0D">
              <w:rPr>
                <w:rStyle w:val="Hipervnculo"/>
                <w:rFonts w:cstheme="majorHAnsi"/>
                <w:noProof/>
                <w:lang w:val="es-ES"/>
              </w:rPr>
              <w:t>2.1 Objetivo General</w:t>
            </w:r>
            <w:r w:rsidR="000D035C">
              <w:rPr>
                <w:noProof/>
                <w:webHidden/>
              </w:rPr>
              <w:tab/>
            </w:r>
            <w:r w:rsidR="000D035C">
              <w:rPr>
                <w:noProof/>
                <w:webHidden/>
              </w:rPr>
              <w:fldChar w:fldCharType="begin"/>
            </w:r>
            <w:r w:rsidR="000D035C">
              <w:rPr>
                <w:noProof/>
                <w:webHidden/>
              </w:rPr>
              <w:instrText xml:space="preserve"> PAGEREF _Toc143845932 \h </w:instrText>
            </w:r>
            <w:r w:rsidR="000D035C">
              <w:rPr>
                <w:noProof/>
                <w:webHidden/>
              </w:rPr>
            </w:r>
            <w:r w:rsidR="000D035C">
              <w:rPr>
                <w:noProof/>
                <w:webHidden/>
              </w:rPr>
              <w:fldChar w:fldCharType="separate"/>
            </w:r>
            <w:r w:rsidR="000D035C">
              <w:rPr>
                <w:noProof/>
                <w:webHidden/>
              </w:rPr>
              <w:t>4</w:t>
            </w:r>
            <w:r w:rsidR="000D035C">
              <w:rPr>
                <w:noProof/>
                <w:webHidden/>
              </w:rPr>
              <w:fldChar w:fldCharType="end"/>
            </w:r>
          </w:hyperlink>
        </w:p>
        <w:p w14:paraId="4D17B4DD" w14:textId="1EE29895" w:rsidR="000D035C" w:rsidRDefault="00000000">
          <w:pPr>
            <w:pStyle w:val="TDC2"/>
            <w:tabs>
              <w:tab w:val="right" w:leader="dot" w:pos="7920"/>
            </w:tabs>
            <w:rPr>
              <w:noProof/>
              <w:kern w:val="2"/>
              <w:szCs w:val="22"/>
              <w:lang w:val="es-EC" w:eastAsia="es-EC"/>
              <w14:ligatures w14:val="standardContextual"/>
            </w:rPr>
          </w:pPr>
          <w:hyperlink w:anchor="_Toc143845933" w:history="1">
            <w:r w:rsidR="000D035C" w:rsidRPr="00CD2C0D">
              <w:rPr>
                <w:rStyle w:val="Hipervnculo"/>
                <w:rFonts w:cstheme="majorHAnsi"/>
                <w:noProof/>
                <w:lang w:val="es-ES"/>
              </w:rPr>
              <w:t>2.2 Objetivos específicos</w:t>
            </w:r>
            <w:r w:rsidR="000D035C">
              <w:rPr>
                <w:noProof/>
                <w:webHidden/>
              </w:rPr>
              <w:tab/>
            </w:r>
            <w:r w:rsidR="000D035C">
              <w:rPr>
                <w:noProof/>
                <w:webHidden/>
              </w:rPr>
              <w:fldChar w:fldCharType="begin"/>
            </w:r>
            <w:r w:rsidR="000D035C">
              <w:rPr>
                <w:noProof/>
                <w:webHidden/>
              </w:rPr>
              <w:instrText xml:space="preserve"> PAGEREF _Toc143845933 \h </w:instrText>
            </w:r>
            <w:r w:rsidR="000D035C">
              <w:rPr>
                <w:noProof/>
                <w:webHidden/>
              </w:rPr>
            </w:r>
            <w:r w:rsidR="000D035C">
              <w:rPr>
                <w:noProof/>
                <w:webHidden/>
              </w:rPr>
              <w:fldChar w:fldCharType="separate"/>
            </w:r>
            <w:r w:rsidR="000D035C">
              <w:rPr>
                <w:noProof/>
                <w:webHidden/>
              </w:rPr>
              <w:t>4</w:t>
            </w:r>
            <w:r w:rsidR="000D035C">
              <w:rPr>
                <w:noProof/>
                <w:webHidden/>
              </w:rPr>
              <w:fldChar w:fldCharType="end"/>
            </w:r>
          </w:hyperlink>
        </w:p>
        <w:p w14:paraId="218263D8" w14:textId="5030FF3D" w:rsidR="000D035C" w:rsidRDefault="00000000">
          <w:pPr>
            <w:pStyle w:val="TDC1"/>
            <w:rPr>
              <w:noProof/>
              <w:kern w:val="2"/>
              <w:szCs w:val="22"/>
              <w:lang w:val="es-EC" w:eastAsia="es-EC"/>
              <w14:ligatures w14:val="standardContextual"/>
            </w:rPr>
          </w:pPr>
          <w:hyperlink w:anchor="_Toc143845934" w:history="1">
            <w:r w:rsidR="000D035C" w:rsidRPr="00CD2C0D">
              <w:rPr>
                <w:rStyle w:val="Hipervnculo"/>
                <w:rFonts w:cstheme="majorHAnsi"/>
                <w:noProof/>
              </w:rPr>
              <w:t>3.</w:t>
            </w:r>
            <w:r w:rsidR="000D035C">
              <w:rPr>
                <w:noProof/>
                <w:kern w:val="2"/>
                <w:szCs w:val="22"/>
                <w:lang w:val="es-EC" w:eastAsia="es-EC"/>
                <w14:ligatures w14:val="standardContextual"/>
              </w:rPr>
              <w:tab/>
            </w:r>
            <w:r w:rsidR="000D035C" w:rsidRPr="00CD2C0D">
              <w:rPr>
                <w:rStyle w:val="Hipervnculo"/>
                <w:rFonts w:cstheme="majorHAnsi"/>
                <w:noProof/>
              </w:rPr>
              <w:t>METODOLOGÍA</w:t>
            </w:r>
            <w:r w:rsidR="000D035C">
              <w:rPr>
                <w:noProof/>
                <w:webHidden/>
              </w:rPr>
              <w:tab/>
            </w:r>
            <w:r w:rsidR="000D035C">
              <w:rPr>
                <w:noProof/>
                <w:webHidden/>
              </w:rPr>
              <w:fldChar w:fldCharType="begin"/>
            </w:r>
            <w:r w:rsidR="000D035C">
              <w:rPr>
                <w:noProof/>
                <w:webHidden/>
              </w:rPr>
              <w:instrText xml:space="preserve"> PAGEREF _Toc143845934 \h </w:instrText>
            </w:r>
            <w:r w:rsidR="000D035C">
              <w:rPr>
                <w:noProof/>
                <w:webHidden/>
              </w:rPr>
            </w:r>
            <w:r w:rsidR="000D035C">
              <w:rPr>
                <w:noProof/>
                <w:webHidden/>
              </w:rPr>
              <w:fldChar w:fldCharType="separate"/>
            </w:r>
            <w:r w:rsidR="000D035C">
              <w:rPr>
                <w:noProof/>
                <w:webHidden/>
              </w:rPr>
              <w:t>5</w:t>
            </w:r>
            <w:r w:rsidR="000D035C">
              <w:rPr>
                <w:noProof/>
                <w:webHidden/>
              </w:rPr>
              <w:fldChar w:fldCharType="end"/>
            </w:r>
          </w:hyperlink>
        </w:p>
        <w:p w14:paraId="223D1BFA" w14:textId="012004FE" w:rsidR="000D035C" w:rsidRDefault="00000000">
          <w:pPr>
            <w:pStyle w:val="TDC2"/>
            <w:tabs>
              <w:tab w:val="right" w:leader="dot" w:pos="7920"/>
            </w:tabs>
            <w:rPr>
              <w:noProof/>
              <w:kern w:val="2"/>
              <w:szCs w:val="22"/>
              <w:lang w:val="es-EC" w:eastAsia="es-EC"/>
              <w14:ligatures w14:val="standardContextual"/>
            </w:rPr>
          </w:pPr>
          <w:hyperlink w:anchor="_Toc143845935" w:history="1">
            <w:r w:rsidR="000D035C" w:rsidRPr="00CD2C0D">
              <w:rPr>
                <w:rStyle w:val="Hipervnculo"/>
                <w:rFonts w:cstheme="majorHAnsi"/>
                <w:noProof/>
              </w:rPr>
              <w:t>3.1. Fase 1: Planificación</w:t>
            </w:r>
            <w:r w:rsidR="000D035C">
              <w:rPr>
                <w:noProof/>
                <w:webHidden/>
              </w:rPr>
              <w:tab/>
            </w:r>
            <w:r w:rsidR="000D035C">
              <w:rPr>
                <w:noProof/>
                <w:webHidden/>
              </w:rPr>
              <w:fldChar w:fldCharType="begin"/>
            </w:r>
            <w:r w:rsidR="000D035C">
              <w:rPr>
                <w:noProof/>
                <w:webHidden/>
              </w:rPr>
              <w:instrText xml:space="preserve"> PAGEREF _Toc143845935 \h </w:instrText>
            </w:r>
            <w:r w:rsidR="000D035C">
              <w:rPr>
                <w:noProof/>
                <w:webHidden/>
              </w:rPr>
            </w:r>
            <w:r w:rsidR="000D035C">
              <w:rPr>
                <w:noProof/>
                <w:webHidden/>
              </w:rPr>
              <w:fldChar w:fldCharType="separate"/>
            </w:r>
            <w:r w:rsidR="000D035C">
              <w:rPr>
                <w:noProof/>
                <w:webHidden/>
              </w:rPr>
              <w:t>5</w:t>
            </w:r>
            <w:r w:rsidR="000D035C">
              <w:rPr>
                <w:noProof/>
                <w:webHidden/>
              </w:rPr>
              <w:fldChar w:fldCharType="end"/>
            </w:r>
          </w:hyperlink>
        </w:p>
        <w:p w14:paraId="1D671CBD" w14:textId="69D48101" w:rsidR="000D035C" w:rsidRDefault="00000000">
          <w:pPr>
            <w:pStyle w:val="TDC2"/>
            <w:tabs>
              <w:tab w:val="right" w:leader="dot" w:pos="7920"/>
            </w:tabs>
            <w:rPr>
              <w:noProof/>
              <w:kern w:val="2"/>
              <w:szCs w:val="22"/>
              <w:lang w:val="es-EC" w:eastAsia="es-EC"/>
              <w14:ligatures w14:val="standardContextual"/>
            </w:rPr>
          </w:pPr>
          <w:hyperlink w:anchor="_Toc143845936" w:history="1">
            <w:r w:rsidR="000D035C" w:rsidRPr="00CD2C0D">
              <w:rPr>
                <w:rStyle w:val="Hipervnculo"/>
                <w:rFonts w:cstheme="majorHAnsi"/>
                <w:noProof/>
              </w:rPr>
              <w:t>3.2. Fase 2: Evaluación</w:t>
            </w:r>
            <w:r w:rsidR="000D035C">
              <w:rPr>
                <w:noProof/>
                <w:webHidden/>
              </w:rPr>
              <w:tab/>
            </w:r>
            <w:r w:rsidR="000D035C">
              <w:rPr>
                <w:noProof/>
                <w:webHidden/>
              </w:rPr>
              <w:fldChar w:fldCharType="begin"/>
            </w:r>
            <w:r w:rsidR="000D035C">
              <w:rPr>
                <w:noProof/>
                <w:webHidden/>
              </w:rPr>
              <w:instrText xml:space="preserve"> PAGEREF _Toc143845936 \h </w:instrText>
            </w:r>
            <w:r w:rsidR="000D035C">
              <w:rPr>
                <w:noProof/>
                <w:webHidden/>
              </w:rPr>
            </w:r>
            <w:r w:rsidR="000D035C">
              <w:rPr>
                <w:noProof/>
                <w:webHidden/>
              </w:rPr>
              <w:fldChar w:fldCharType="separate"/>
            </w:r>
            <w:r w:rsidR="000D035C">
              <w:rPr>
                <w:noProof/>
                <w:webHidden/>
              </w:rPr>
              <w:t>5</w:t>
            </w:r>
            <w:r w:rsidR="000D035C">
              <w:rPr>
                <w:noProof/>
                <w:webHidden/>
              </w:rPr>
              <w:fldChar w:fldCharType="end"/>
            </w:r>
          </w:hyperlink>
        </w:p>
        <w:p w14:paraId="17C64D1D" w14:textId="119EBDFE" w:rsidR="000D035C" w:rsidRDefault="00000000">
          <w:pPr>
            <w:pStyle w:val="TDC2"/>
            <w:tabs>
              <w:tab w:val="right" w:leader="dot" w:pos="7920"/>
            </w:tabs>
            <w:rPr>
              <w:noProof/>
              <w:kern w:val="2"/>
              <w:szCs w:val="22"/>
              <w:lang w:val="es-EC" w:eastAsia="es-EC"/>
              <w14:ligatures w14:val="standardContextual"/>
            </w:rPr>
          </w:pPr>
          <w:hyperlink w:anchor="_Toc143845937" w:history="1">
            <w:r w:rsidR="000D035C" w:rsidRPr="00CD2C0D">
              <w:rPr>
                <w:rStyle w:val="Hipervnculo"/>
                <w:noProof/>
              </w:rPr>
              <w:t>3.3. Fase 3: Resultados e informe</w:t>
            </w:r>
            <w:r w:rsidR="000D035C">
              <w:rPr>
                <w:noProof/>
                <w:webHidden/>
              </w:rPr>
              <w:tab/>
            </w:r>
            <w:r w:rsidR="000D035C">
              <w:rPr>
                <w:noProof/>
                <w:webHidden/>
              </w:rPr>
              <w:fldChar w:fldCharType="begin"/>
            </w:r>
            <w:r w:rsidR="000D035C">
              <w:rPr>
                <w:noProof/>
                <w:webHidden/>
              </w:rPr>
              <w:instrText xml:space="preserve"> PAGEREF _Toc143845937 \h </w:instrText>
            </w:r>
            <w:r w:rsidR="000D035C">
              <w:rPr>
                <w:noProof/>
                <w:webHidden/>
              </w:rPr>
            </w:r>
            <w:r w:rsidR="000D035C">
              <w:rPr>
                <w:noProof/>
                <w:webHidden/>
              </w:rPr>
              <w:fldChar w:fldCharType="separate"/>
            </w:r>
            <w:r w:rsidR="000D035C">
              <w:rPr>
                <w:noProof/>
                <w:webHidden/>
              </w:rPr>
              <w:t>6</w:t>
            </w:r>
            <w:r w:rsidR="000D035C">
              <w:rPr>
                <w:noProof/>
                <w:webHidden/>
              </w:rPr>
              <w:fldChar w:fldCharType="end"/>
            </w:r>
          </w:hyperlink>
        </w:p>
        <w:p w14:paraId="2D890BD5" w14:textId="2DF646E8" w:rsidR="000D035C" w:rsidRDefault="00000000">
          <w:pPr>
            <w:pStyle w:val="TDC2"/>
            <w:tabs>
              <w:tab w:val="right" w:leader="dot" w:pos="7920"/>
            </w:tabs>
            <w:rPr>
              <w:noProof/>
              <w:kern w:val="2"/>
              <w:szCs w:val="22"/>
              <w:lang w:val="es-EC" w:eastAsia="es-EC"/>
              <w14:ligatures w14:val="standardContextual"/>
            </w:rPr>
          </w:pPr>
          <w:hyperlink w:anchor="_Toc143845938" w:history="1">
            <w:r w:rsidR="000D035C" w:rsidRPr="00CD2C0D">
              <w:rPr>
                <w:rStyle w:val="Hipervnculo"/>
                <w:noProof/>
              </w:rPr>
              <w:t>3.4. Fase 4: Mejora</w:t>
            </w:r>
            <w:r w:rsidR="000D035C">
              <w:rPr>
                <w:noProof/>
                <w:webHidden/>
              </w:rPr>
              <w:tab/>
            </w:r>
            <w:r w:rsidR="000D035C">
              <w:rPr>
                <w:noProof/>
                <w:webHidden/>
              </w:rPr>
              <w:fldChar w:fldCharType="begin"/>
            </w:r>
            <w:r w:rsidR="000D035C">
              <w:rPr>
                <w:noProof/>
                <w:webHidden/>
              </w:rPr>
              <w:instrText xml:space="preserve"> PAGEREF _Toc143845938 \h </w:instrText>
            </w:r>
            <w:r w:rsidR="000D035C">
              <w:rPr>
                <w:noProof/>
                <w:webHidden/>
              </w:rPr>
            </w:r>
            <w:r w:rsidR="000D035C">
              <w:rPr>
                <w:noProof/>
                <w:webHidden/>
              </w:rPr>
              <w:fldChar w:fldCharType="separate"/>
            </w:r>
            <w:r w:rsidR="000D035C">
              <w:rPr>
                <w:noProof/>
                <w:webHidden/>
              </w:rPr>
              <w:t>6</w:t>
            </w:r>
            <w:r w:rsidR="000D035C">
              <w:rPr>
                <w:noProof/>
                <w:webHidden/>
              </w:rPr>
              <w:fldChar w:fldCharType="end"/>
            </w:r>
          </w:hyperlink>
        </w:p>
        <w:p w14:paraId="7D97A9FD" w14:textId="06B0CB91" w:rsidR="000D035C" w:rsidRDefault="00000000">
          <w:pPr>
            <w:pStyle w:val="TDC1"/>
            <w:rPr>
              <w:noProof/>
              <w:kern w:val="2"/>
              <w:szCs w:val="22"/>
              <w:lang w:val="es-EC" w:eastAsia="es-EC"/>
              <w14:ligatures w14:val="standardContextual"/>
            </w:rPr>
          </w:pPr>
          <w:hyperlink w:anchor="_Toc143845939" w:history="1">
            <w:r w:rsidR="000D035C" w:rsidRPr="00CD2C0D">
              <w:rPr>
                <w:rStyle w:val="Hipervnculo"/>
                <w:rFonts w:cstheme="majorHAnsi"/>
                <w:noProof/>
                <w:lang w:val="es-ES"/>
              </w:rPr>
              <w:t>4.</w:t>
            </w:r>
            <w:r w:rsidR="000D035C">
              <w:rPr>
                <w:noProof/>
                <w:kern w:val="2"/>
                <w:szCs w:val="22"/>
                <w:lang w:val="es-EC" w:eastAsia="es-EC"/>
                <w14:ligatures w14:val="standardContextual"/>
              </w:rPr>
              <w:tab/>
            </w:r>
            <w:r w:rsidR="000D035C" w:rsidRPr="00CD2C0D">
              <w:rPr>
                <w:rStyle w:val="Hipervnculo"/>
                <w:rFonts w:cstheme="majorHAnsi"/>
                <w:noProof/>
                <w:lang w:val="es-ES"/>
              </w:rPr>
              <w:t>PLANIFICACIÓN Y EJECUCIÓN DE LAS EVALUACIONES</w:t>
            </w:r>
            <w:r w:rsidR="000D035C">
              <w:rPr>
                <w:noProof/>
                <w:webHidden/>
              </w:rPr>
              <w:tab/>
            </w:r>
            <w:r w:rsidR="000D035C">
              <w:rPr>
                <w:noProof/>
                <w:webHidden/>
              </w:rPr>
              <w:fldChar w:fldCharType="begin"/>
            </w:r>
            <w:r w:rsidR="000D035C">
              <w:rPr>
                <w:noProof/>
                <w:webHidden/>
              </w:rPr>
              <w:instrText xml:space="preserve"> PAGEREF _Toc143845939 \h </w:instrText>
            </w:r>
            <w:r w:rsidR="000D035C">
              <w:rPr>
                <w:noProof/>
                <w:webHidden/>
              </w:rPr>
            </w:r>
            <w:r w:rsidR="000D035C">
              <w:rPr>
                <w:noProof/>
                <w:webHidden/>
              </w:rPr>
              <w:fldChar w:fldCharType="separate"/>
            </w:r>
            <w:r w:rsidR="000D035C">
              <w:rPr>
                <w:noProof/>
                <w:webHidden/>
              </w:rPr>
              <w:t>6</w:t>
            </w:r>
            <w:r w:rsidR="000D035C">
              <w:rPr>
                <w:noProof/>
                <w:webHidden/>
              </w:rPr>
              <w:fldChar w:fldCharType="end"/>
            </w:r>
          </w:hyperlink>
        </w:p>
        <w:p w14:paraId="3E615748" w14:textId="0AB93B3E" w:rsidR="000D035C" w:rsidRDefault="00000000">
          <w:pPr>
            <w:pStyle w:val="TDC2"/>
            <w:tabs>
              <w:tab w:val="right" w:leader="dot" w:pos="7920"/>
            </w:tabs>
            <w:rPr>
              <w:noProof/>
              <w:kern w:val="2"/>
              <w:szCs w:val="22"/>
              <w:lang w:val="es-EC" w:eastAsia="es-EC"/>
              <w14:ligatures w14:val="standardContextual"/>
            </w:rPr>
          </w:pPr>
          <w:hyperlink w:anchor="_Toc143845940" w:history="1">
            <w:r w:rsidR="000D035C" w:rsidRPr="00CD2C0D">
              <w:rPr>
                <w:rStyle w:val="Hipervnculo"/>
                <w:noProof/>
                <w:lang w:val="es-ES"/>
              </w:rPr>
              <w:t>4.1. Diseño y determinación del Tamaño de Muestra.</w:t>
            </w:r>
            <w:r w:rsidR="000D035C">
              <w:rPr>
                <w:noProof/>
                <w:webHidden/>
              </w:rPr>
              <w:tab/>
            </w:r>
            <w:r w:rsidR="000D035C">
              <w:rPr>
                <w:noProof/>
                <w:webHidden/>
              </w:rPr>
              <w:fldChar w:fldCharType="begin"/>
            </w:r>
            <w:r w:rsidR="000D035C">
              <w:rPr>
                <w:noProof/>
                <w:webHidden/>
              </w:rPr>
              <w:instrText xml:space="preserve"> PAGEREF _Toc143845940 \h </w:instrText>
            </w:r>
            <w:r w:rsidR="000D035C">
              <w:rPr>
                <w:noProof/>
                <w:webHidden/>
              </w:rPr>
            </w:r>
            <w:r w:rsidR="000D035C">
              <w:rPr>
                <w:noProof/>
                <w:webHidden/>
              </w:rPr>
              <w:fldChar w:fldCharType="separate"/>
            </w:r>
            <w:r w:rsidR="000D035C">
              <w:rPr>
                <w:noProof/>
                <w:webHidden/>
              </w:rPr>
              <w:t>6</w:t>
            </w:r>
            <w:r w:rsidR="000D035C">
              <w:rPr>
                <w:noProof/>
                <w:webHidden/>
              </w:rPr>
              <w:fldChar w:fldCharType="end"/>
            </w:r>
          </w:hyperlink>
        </w:p>
        <w:p w14:paraId="375E2F1D" w14:textId="1450C3A9" w:rsidR="000D035C" w:rsidRDefault="00000000">
          <w:pPr>
            <w:pStyle w:val="TDC3"/>
            <w:tabs>
              <w:tab w:val="right" w:leader="dot" w:pos="7920"/>
            </w:tabs>
            <w:rPr>
              <w:noProof/>
              <w:kern w:val="2"/>
              <w:szCs w:val="22"/>
              <w:lang w:val="es-EC" w:eastAsia="es-EC"/>
              <w14:ligatures w14:val="standardContextual"/>
            </w:rPr>
          </w:pPr>
          <w:hyperlink w:anchor="_Toc143845941" w:history="1">
            <w:r w:rsidR="000D035C" w:rsidRPr="00CD2C0D">
              <w:rPr>
                <w:rStyle w:val="Hipervnculo"/>
                <w:noProof/>
              </w:rPr>
              <w:t>4.1.1. Cálculo del Tamaño de Muestra.</w:t>
            </w:r>
            <w:r w:rsidR="000D035C">
              <w:rPr>
                <w:noProof/>
                <w:webHidden/>
              </w:rPr>
              <w:tab/>
            </w:r>
            <w:r w:rsidR="000D035C">
              <w:rPr>
                <w:noProof/>
                <w:webHidden/>
              </w:rPr>
              <w:fldChar w:fldCharType="begin"/>
            </w:r>
            <w:r w:rsidR="000D035C">
              <w:rPr>
                <w:noProof/>
                <w:webHidden/>
              </w:rPr>
              <w:instrText xml:space="preserve"> PAGEREF _Toc143845941 \h </w:instrText>
            </w:r>
            <w:r w:rsidR="000D035C">
              <w:rPr>
                <w:noProof/>
                <w:webHidden/>
              </w:rPr>
            </w:r>
            <w:r w:rsidR="000D035C">
              <w:rPr>
                <w:noProof/>
                <w:webHidden/>
              </w:rPr>
              <w:fldChar w:fldCharType="separate"/>
            </w:r>
            <w:r w:rsidR="000D035C">
              <w:rPr>
                <w:noProof/>
                <w:webHidden/>
              </w:rPr>
              <w:t>7</w:t>
            </w:r>
            <w:r w:rsidR="000D035C">
              <w:rPr>
                <w:noProof/>
                <w:webHidden/>
              </w:rPr>
              <w:fldChar w:fldCharType="end"/>
            </w:r>
          </w:hyperlink>
        </w:p>
        <w:p w14:paraId="334229BA" w14:textId="15181F58" w:rsidR="000D035C" w:rsidRDefault="00000000">
          <w:pPr>
            <w:pStyle w:val="TDC3"/>
            <w:tabs>
              <w:tab w:val="right" w:leader="dot" w:pos="7920"/>
            </w:tabs>
            <w:rPr>
              <w:noProof/>
              <w:kern w:val="2"/>
              <w:szCs w:val="22"/>
              <w:lang w:val="es-EC" w:eastAsia="es-EC"/>
              <w14:ligatures w14:val="standardContextual"/>
            </w:rPr>
          </w:pPr>
          <w:hyperlink w:anchor="_Toc143845942" w:history="1">
            <w:r w:rsidR="000D035C" w:rsidRPr="00CD2C0D">
              <w:rPr>
                <w:rStyle w:val="Hipervnculo"/>
                <w:noProof/>
              </w:rPr>
              <w:t>4.1.2. Asignación de la muestra</w:t>
            </w:r>
            <w:r w:rsidR="000D035C">
              <w:rPr>
                <w:noProof/>
                <w:webHidden/>
              </w:rPr>
              <w:tab/>
            </w:r>
            <w:r w:rsidR="000D035C">
              <w:rPr>
                <w:noProof/>
                <w:webHidden/>
              </w:rPr>
              <w:fldChar w:fldCharType="begin"/>
            </w:r>
            <w:r w:rsidR="000D035C">
              <w:rPr>
                <w:noProof/>
                <w:webHidden/>
              </w:rPr>
              <w:instrText xml:space="preserve"> PAGEREF _Toc143845942 \h </w:instrText>
            </w:r>
            <w:r w:rsidR="000D035C">
              <w:rPr>
                <w:noProof/>
                <w:webHidden/>
              </w:rPr>
            </w:r>
            <w:r w:rsidR="000D035C">
              <w:rPr>
                <w:noProof/>
                <w:webHidden/>
              </w:rPr>
              <w:fldChar w:fldCharType="separate"/>
            </w:r>
            <w:r w:rsidR="000D035C">
              <w:rPr>
                <w:noProof/>
                <w:webHidden/>
              </w:rPr>
              <w:t>7</w:t>
            </w:r>
            <w:r w:rsidR="000D035C">
              <w:rPr>
                <w:noProof/>
                <w:webHidden/>
              </w:rPr>
              <w:fldChar w:fldCharType="end"/>
            </w:r>
          </w:hyperlink>
        </w:p>
        <w:p w14:paraId="0C479546" w14:textId="001C21AA" w:rsidR="000D035C" w:rsidRDefault="00000000">
          <w:pPr>
            <w:pStyle w:val="TDC3"/>
            <w:tabs>
              <w:tab w:val="right" w:leader="dot" w:pos="7920"/>
            </w:tabs>
            <w:rPr>
              <w:noProof/>
              <w:kern w:val="2"/>
              <w:szCs w:val="22"/>
              <w:lang w:val="es-EC" w:eastAsia="es-EC"/>
              <w14:ligatures w14:val="standardContextual"/>
            </w:rPr>
          </w:pPr>
          <w:hyperlink w:anchor="_Toc143845943" w:history="1">
            <w:r w:rsidR="000D035C" w:rsidRPr="00CD2C0D">
              <w:rPr>
                <w:rStyle w:val="Hipervnculo"/>
                <w:noProof/>
                <w:lang w:val="es-ES"/>
              </w:rPr>
              <w:t>4.1.3. Cursos evaluados por Centro a nivel nacional primer semestre 2023.</w:t>
            </w:r>
            <w:r w:rsidR="000D035C">
              <w:rPr>
                <w:noProof/>
                <w:webHidden/>
              </w:rPr>
              <w:tab/>
            </w:r>
            <w:r w:rsidR="000D035C">
              <w:rPr>
                <w:noProof/>
                <w:webHidden/>
              </w:rPr>
              <w:fldChar w:fldCharType="begin"/>
            </w:r>
            <w:r w:rsidR="000D035C">
              <w:rPr>
                <w:noProof/>
                <w:webHidden/>
              </w:rPr>
              <w:instrText xml:space="preserve"> PAGEREF _Toc143845943 \h </w:instrText>
            </w:r>
            <w:r w:rsidR="000D035C">
              <w:rPr>
                <w:noProof/>
                <w:webHidden/>
              </w:rPr>
            </w:r>
            <w:r w:rsidR="000D035C">
              <w:rPr>
                <w:noProof/>
                <w:webHidden/>
              </w:rPr>
              <w:fldChar w:fldCharType="separate"/>
            </w:r>
            <w:r w:rsidR="000D035C">
              <w:rPr>
                <w:noProof/>
                <w:webHidden/>
              </w:rPr>
              <w:t>9</w:t>
            </w:r>
            <w:r w:rsidR="000D035C">
              <w:rPr>
                <w:noProof/>
                <w:webHidden/>
              </w:rPr>
              <w:fldChar w:fldCharType="end"/>
            </w:r>
          </w:hyperlink>
        </w:p>
        <w:p w14:paraId="31364398" w14:textId="3CA1C3A4" w:rsidR="000D035C" w:rsidRDefault="00000000">
          <w:pPr>
            <w:pStyle w:val="TDC3"/>
            <w:tabs>
              <w:tab w:val="right" w:leader="dot" w:pos="7920"/>
            </w:tabs>
            <w:rPr>
              <w:noProof/>
              <w:kern w:val="2"/>
              <w:szCs w:val="22"/>
              <w:lang w:val="es-EC" w:eastAsia="es-EC"/>
              <w14:ligatures w14:val="standardContextual"/>
            </w:rPr>
          </w:pPr>
          <w:hyperlink w:anchor="_Toc143845944" w:history="1">
            <w:r w:rsidR="000D035C" w:rsidRPr="00CD2C0D">
              <w:rPr>
                <w:rStyle w:val="Hipervnculo"/>
                <w:noProof/>
                <w:lang w:val="es-ES"/>
              </w:rPr>
              <w:t>4.1.4. Centros Reprogramados.</w:t>
            </w:r>
            <w:r w:rsidR="000D035C">
              <w:rPr>
                <w:noProof/>
                <w:webHidden/>
              </w:rPr>
              <w:tab/>
            </w:r>
            <w:r w:rsidR="000D035C">
              <w:rPr>
                <w:noProof/>
                <w:webHidden/>
              </w:rPr>
              <w:fldChar w:fldCharType="begin"/>
            </w:r>
            <w:r w:rsidR="000D035C">
              <w:rPr>
                <w:noProof/>
                <w:webHidden/>
              </w:rPr>
              <w:instrText xml:space="preserve"> PAGEREF _Toc143845944 \h </w:instrText>
            </w:r>
            <w:r w:rsidR="000D035C">
              <w:rPr>
                <w:noProof/>
                <w:webHidden/>
              </w:rPr>
            </w:r>
            <w:r w:rsidR="000D035C">
              <w:rPr>
                <w:noProof/>
                <w:webHidden/>
              </w:rPr>
              <w:fldChar w:fldCharType="separate"/>
            </w:r>
            <w:r w:rsidR="000D035C">
              <w:rPr>
                <w:noProof/>
                <w:webHidden/>
              </w:rPr>
              <w:t>10</w:t>
            </w:r>
            <w:r w:rsidR="000D035C">
              <w:rPr>
                <w:noProof/>
                <w:webHidden/>
              </w:rPr>
              <w:fldChar w:fldCharType="end"/>
            </w:r>
          </w:hyperlink>
        </w:p>
        <w:p w14:paraId="09CBFBA8" w14:textId="1D40863E" w:rsidR="000D035C" w:rsidRDefault="00000000">
          <w:pPr>
            <w:pStyle w:val="TDC1"/>
            <w:rPr>
              <w:noProof/>
              <w:kern w:val="2"/>
              <w:szCs w:val="22"/>
              <w:lang w:val="es-EC" w:eastAsia="es-EC"/>
              <w14:ligatures w14:val="standardContextual"/>
            </w:rPr>
          </w:pPr>
          <w:hyperlink w:anchor="_Toc143845945" w:history="1">
            <w:r w:rsidR="000D035C" w:rsidRPr="00CD2C0D">
              <w:rPr>
                <w:rStyle w:val="Hipervnculo"/>
                <w:rFonts w:cstheme="majorHAnsi"/>
                <w:noProof/>
                <w:lang w:val="es-ES"/>
              </w:rPr>
              <w:t>5.</w:t>
            </w:r>
            <w:r w:rsidR="000D035C">
              <w:rPr>
                <w:noProof/>
                <w:kern w:val="2"/>
                <w:szCs w:val="22"/>
                <w:lang w:val="es-EC" w:eastAsia="es-EC"/>
                <w14:ligatures w14:val="standardContextual"/>
              </w:rPr>
              <w:tab/>
            </w:r>
            <w:r w:rsidR="000D035C" w:rsidRPr="00CD2C0D">
              <w:rPr>
                <w:rStyle w:val="Hipervnculo"/>
                <w:rFonts w:cstheme="majorHAnsi"/>
                <w:noProof/>
                <w:lang w:val="es-ES"/>
              </w:rPr>
              <w:t>EVALUACIÓN DE PROCESOS DE CAPACITACIÓN</w:t>
            </w:r>
            <w:r w:rsidR="000D035C">
              <w:rPr>
                <w:noProof/>
                <w:webHidden/>
              </w:rPr>
              <w:tab/>
            </w:r>
            <w:r w:rsidR="000D035C">
              <w:rPr>
                <w:noProof/>
                <w:webHidden/>
              </w:rPr>
              <w:fldChar w:fldCharType="begin"/>
            </w:r>
            <w:r w:rsidR="000D035C">
              <w:rPr>
                <w:noProof/>
                <w:webHidden/>
              </w:rPr>
              <w:instrText xml:space="preserve"> PAGEREF _Toc143845945 \h </w:instrText>
            </w:r>
            <w:r w:rsidR="000D035C">
              <w:rPr>
                <w:noProof/>
                <w:webHidden/>
              </w:rPr>
            </w:r>
            <w:r w:rsidR="000D035C">
              <w:rPr>
                <w:noProof/>
                <w:webHidden/>
              </w:rPr>
              <w:fldChar w:fldCharType="separate"/>
            </w:r>
            <w:r w:rsidR="000D035C">
              <w:rPr>
                <w:noProof/>
                <w:webHidden/>
              </w:rPr>
              <w:t>10</w:t>
            </w:r>
            <w:r w:rsidR="000D035C">
              <w:rPr>
                <w:noProof/>
                <w:webHidden/>
              </w:rPr>
              <w:fldChar w:fldCharType="end"/>
            </w:r>
          </w:hyperlink>
        </w:p>
        <w:p w14:paraId="718222E9" w14:textId="392F57A3" w:rsidR="000D035C" w:rsidRDefault="00000000">
          <w:pPr>
            <w:pStyle w:val="TDC2"/>
            <w:tabs>
              <w:tab w:val="right" w:leader="dot" w:pos="7920"/>
            </w:tabs>
            <w:rPr>
              <w:noProof/>
              <w:kern w:val="2"/>
              <w:szCs w:val="22"/>
              <w:lang w:val="es-EC" w:eastAsia="es-EC"/>
              <w14:ligatures w14:val="standardContextual"/>
            </w:rPr>
          </w:pPr>
          <w:hyperlink w:anchor="_Toc143845946" w:history="1">
            <w:r w:rsidR="000D035C" w:rsidRPr="00CD2C0D">
              <w:rPr>
                <w:rStyle w:val="Hipervnculo"/>
                <w:noProof/>
                <w:lang w:val="es-ES"/>
              </w:rPr>
              <w:t>5.1. Gestión de planificación de los Procesos Capacitación.</w:t>
            </w:r>
            <w:r w:rsidR="000D035C">
              <w:rPr>
                <w:noProof/>
                <w:webHidden/>
              </w:rPr>
              <w:tab/>
            </w:r>
            <w:r w:rsidR="000D035C">
              <w:rPr>
                <w:noProof/>
                <w:webHidden/>
              </w:rPr>
              <w:fldChar w:fldCharType="begin"/>
            </w:r>
            <w:r w:rsidR="000D035C">
              <w:rPr>
                <w:noProof/>
                <w:webHidden/>
              </w:rPr>
              <w:instrText xml:space="preserve"> PAGEREF _Toc143845946 \h </w:instrText>
            </w:r>
            <w:r w:rsidR="000D035C">
              <w:rPr>
                <w:noProof/>
                <w:webHidden/>
              </w:rPr>
            </w:r>
            <w:r w:rsidR="000D035C">
              <w:rPr>
                <w:noProof/>
                <w:webHidden/>
              </w:rPr>
              <w:fldChar w:fldCharType="separate"/>
            </w:r>
            <w:r w:rsidR="000D035C">
              <w:rPr>
                <w:noProof/>
                <w:webHidden/>
              </w:rPr>
              <w:t>11</w:t>
            </w:r>
            <w:r w:rsidR="000D035C">
              <w:rPr>
                <w:noProof/>
                <w:webHidden/>
              </w:rPr>
              <w:fldChar w:fldCharType="end"/>
            </w:r>
          </w:hyperlink>
        </w:p>
        <w:p w14:paraId="28823E68" w14:textId="1ADCA491" w:rsidR="000D035C" w:rsidRDefault="00000000">
          <w:pPr>
            <w:pStyle w:val="TDC3"/>
            <w:tabs>
              <w:tab w:val="right" w:leader="dot" w:pos="7920"/>
            </w:tabs>
            <w:rPr>
              <w:noProof/>
              <w:kern w:val="2"/>
              <w:szCs w:val="22"/>
              <w:lang w:val="es-EC" w:eastAsia="es-EC"/>
              <w14:ligatures w14:val="standardContextual"/>
            </w:rPr>
          </w:pPr>
          <w:hyperlink w:anchor="_Toc143845947" w:history="1">
            <w:r w:rsidR="000D035C" w:rsidRPr="00CD2C0D">
              <w:rPr>
                <w:rStyle w:val="Hipervnculo"/>
                <w:noProof/>
                <w:lang w:val="es-ES"/>
              </w:rPr>
              <w:t>5.1.1. Programación de los Procesos Capacitación.</w:t>
            </w:r>
            <w:r w:rsidR="000D035C">
              <w:rPr>
                <w:noProof/>
                <w:webHidden/>
              </w:rPr>
              <w:tab/>
            </w:r>
            <w:r w:rsidR="000D035C">
              <w:rPr>
                <w:noProof/>
                <w:webHidden/>
              </w:rPr>
              <w:fldChar w:fldCharType="begin"/>
            </w:r>
            <w:r w:rsidR="000D035C">
              <w:rPr>
                <w:noProof/>
                <w:webHidden/>
              </w:rPr>
              <w:instrText xml:space="preserve"> PAGEREF _Toc143845947 \h </w:instrText>
            </w:r>
            <w:r w:rsidR="000D035C">
              <w:rPr>
                <w:noProof/>
                <w:webHidden/>
              </w:rPr>
            </w:r>
            <w:r w:rsidR="000D035C">
              <w:rPr>
                <w:noProof/>
                <w:webHidden/>
              </w:rPr>
              <w:fldChar w:fldCharType="separate"/>
            </w:r>
            <w:r w:rsidR="000D035C">
              <w:rPr>
                <w:noProof/>
                <w:webHidden/>
              </w:rPr>
              <w:t>11</w:t>
            </w:r>
            <w:r w:rsidR="000D035C">
              <w:rPr>
                <w:noProof/>
                <w:webHidden/>
              </w:rPr>
              <w:fldChar w:fldCharType="end"/>
            </w:r>
          </w:hyperlink>
        </w:p>
        <w:p w14:paraId="27A0D5B4" w14:textId="1B91D2F7" w:rsidR="000D035C" w:rsidRDefault="00000000">
          <w:pPr>
            <w:pStyle w:val="TDC3"/>
            <w:tabs>
              <w:tab w:val="right" w:leader="dot" w:pos="7920"/>
            </w:tabs>
            <w:rPr>
              <w:noProof/>
              <w:kern w:val="2"/>
              <w:szCs w:val="22"/>
              <w:lang w:val="es-EC" w:eastAsia="es-EC"/>
              <w14:ligatures w14:val="standardContextual"/>
            </w:rPr>
          </w:pPr>
          <w:hyperlink w:anchor="_Toc143845948" w:history="1">
            <w:r w:rsidR="000D035C" w:rsidRPr="00CD2C0D">
              <w:rPr>
                <w:rStyle w:val="Hipervnculo"/>
                <w:rFonts w:cstheme="majorHAnsi"/>
                <w:noProof/>
                <w:lang w:val="es-ES" w:eastAsia="en-US"/>
              </w:rPr>
              <w:t>5.1.2. Proceso de Inscripción de Participantes.</w:t>
            </w:r>
            <w:r w:rsidR="000D035C">
              <w:rPr>
                <w:noProof/>
                <w:webHidden/>
              </w:rPr>
              <w:tab/>
            </w:r>
            <w:r w:rsidR="000D035C">
              <w:rPr>
                <w:noProof/>
                <w:webHidden/>
              </w:rPr>
              <w:fldChar w:fldCharType="begin"/>
            </w:r>
            <w:r w:rsidR="000D035C">
              <w:rPr>
                <w:noProof/>
                <w:webHidden/>
              </w:rPr>
              <w:instrText xml:space="preserve"> PAGEREF _Toc143845948 \h </w:instrText>
            </w:r>
            <w:r w:rsidR="000D035C">
              <w:rPr>
                <w:noProof/>
                <w:webHidden/>
              </w:rPr>
            </w:r>
            <w:r w:rsidR="000D035C">
              <w:rPr>
                <w:noProof/>
                <w:webHidden/>
              </w:rPr>
              <w:fldChar w:fldCharType="separate"/>
            </w:r>
            <w:r w:rsidR="000D035C">
              <w:rPr>
                <w:noProof/>
                <w:webHidden/>
              </w:rPr>
              <w:t>11</w:t>
            </w:r>
            <w:r w:rsidR="000D035C">
              <w:rPr>
                <w:noProof/>
                <w:webHidden/>
              </w:rPr>
              <w:fldChar w:fldCharType="end"/>
            </w:r>
          </w:hyperlink>
        </w:p>
        <w:p w14:paraId="60331D86" w14:textId="074CA9B2" w:rsidR="000D035C" w:rsidRDefault="00000000">
          <w:pPr>
            <w:pStyle w:val="TDC2"/>
            <w:tabs>
              <w:tab w:val="right" w:leader="dot" w:pos="7920"/>
            </w:tabs>
            <w:rPr>
              <w:noProof/>
              <w:kern w:val="2"/>
              <w:szCs w:val="22"/>
              <w:lang w:val="es-EC" w:eastAsia="es-EC"/>
              <w14:ligatures w14:val="standardContextual"/>
            </w:rPr>
          </w:pPr>
          <w:hyperlink w:anchor="_Toc143845949" w:history="1">
            <w:r w:rsidR="000D035C" w:rsidRPr="00CD2C0D">
              <w:rPr>
                <w:rStyle w:val="Hipervnculo"/>
                <w:noProof/>
                <w:lang w:val="es-ES"/>
              </w:rPr>
              <w:t>5.2. Gestión de Facilitador</w:t>
            </w:r>
            <w:r w:rsidR="000D035C">
              <w:rPr>
                <w:noProof/>
                <w:webHidden/>
              </w:rPr>
              <w:tab/>
            </w:r>
            <w:r w:rsidR="000D035C">
              <w:rPr>
                <w:noProof/>
                <w:webHidden/>
              </w:rPr>
              <w:fldChar w:fldCharType="begin"/>
            </w:r>
            <w:r w:rsidR="000D035C">
              <w:rPr>
                <w:noProof/>
                <w:webHidden/>
              </w:rPr>
              <w:instrText xml:space="preserve"> PAGEREF _Toc143845949 \h </w:instrText>
            </w:r>
            <w:r w:rsidR="000D035C">
              <w:rPr>
                <w:noProof/>
                <w:webHidden/>
              </w:rPr>
            </w:r>
            <w:r w:rsidR="000D035C">
              <w:rPr>
                <w:noProof/>
                <w:webHidden/>
              </w:rPr>
              <w:fldChar w:fldCharType="separate"/>
            </w:r>
            <w:r w:rsidR="000D035C">
              <w:rPr>
                <w:noProof/>
                <w:webHidden/>
              </w:rPr>
              <w:t>12</w:t>
            </w:r>
            <w:r w:rsidR="000D035C">
              <w:rPr>
                <w:noProof/>
                <w:webHidden/>
              </w:rPr>
              <w:fldChar w:fldCharType="end"/>
            </w:r>
          </w:hyperlink>
        </w:p>
        <w:p w14:paraId="2400944B" w14:textId="58C8DB07" w:rsidR="000D035C" w:rsidRDefault="00000000">
          <w:pPr>
            <w:pStyle w:val="TDC3"/>
            <w:tabs>
              <w:tab w:val="right" w:leader="dot" w:pos="7920"/>
            </w:tabs>
            <w:rPr>
              <w:noProof/>
              <w:kern w:val="2"/>
              <w:szCs w:val="22"/>
              <w:lang w:val="es-EC" w:eastAsia="es-EC"/>
              <w14:ligatures w14:val="standardContextual"/>
            </w:rPr>
          </w:pPr>
          <w:hyperlink w:anchor="_Toc143845950" w:history="1">
            <w:r w:rsidR="000D035C" w:rsidRPr="00CD2C0D">
              <w:rPr>
                <w:rStyle w:val="Hipervnculo"/>
                <w:noProof/>
              </w:rPr>
              <w:t>5.2.1. Calificación Facilitador</w:t>
            </w:r>
            <w:r w:rsidR="000D035C">
              <w:rPr>
                <w:noProof/>
                <w:webHidden/>
              </w:rPr>
              <w:tab/>
            </w:r>
            <w:r w:rsidR="000D035C">
              <w:rPr>
                <w:noProof/>
                <w:webHidden/>
              </w:rPr>
              <w:fldChar w:fldCharType="begin"/>
            </w:r>
            <w:r w:rsidR="000D035C">
              <w:rPr>
                <w:noProof/>
                <w:webHidden/>
              </w:rPr>
              <w:instrText xml:space="preserve"> PAGEREF _Toc143845950 \h </w:instrText>
            </w:r>
            <w:r w:rsidR="000D035C">
              <w:rPr>
                <w:noProof/>
                <w:webHidden/>
              </w:rPr>
            </w:r>
            <w:r w:rsidR="000D035C">
              <w:rPr>
                <w:noProof/>
                <w:webHidden/>
              </w:rPr>
              <w:fldChar w:fldCharType="separate"/>
            </w:r>
            <w:r w:rsidR="000D035C">
              <w:rPr>
                <w:noProof/>
                <w:webHidden/>
              </w:rPr>
              <w:t>12</w:t>
            </w:r>
            <w:r w:rsidR="000D035C">
              <w:rPr>
                <w:noProof/>
                <w:webHidden/>
              </w:rPr>
              <w:fldChar w:fldCharType="end"/>
            </w:r>
          </w:hyperlink>
        </w:p>
        <w:p w14:paraId="4545C954" w14:textId="6384703A" w:rsidR="000D035C" w:rsidRDefault="00000000">
          <w:pPr>
            <w:pStyle w:val="TDC3"/>
            <w:tabs>
              <w:tab w:val="right" w:leader="dot" w:pos="7920"/>
            </w:tabs>
            <w:rPr>
              <w:noProof/>
              <w:kern w:val="2"/>
              <w:szCs w:val="22"/>
              <w:lang w:val="es-EC" w:eastAsia="es-EC"/>
              <w14:ligatures w14:val="standardContextual"/>
            </w:rPr>
          </w:pPr>
          <w:hyperlink w:anchor="_Toc143845951" w:history="1">
            <w:r w:rsidR="000D035C" w:rsidRPr="00CD2C0D">
              <w:rPr>
                <w:rStyle w:val="Hipervnculo"/>
                <w:noProof/>
              </w:rPr>
              <w:t>5.2.2. Contratación del Facilitador.</w:t>
            </w:r>
            <w:r w:rsidR="000D035C">
              <w:rPr>
                <w:noProof/>
                <w:webHidden/>
              </w:rPr>
              <w:tab/>
            </w:r>
            <w:r w:rsidR="000D035C">
              <w:rPr>
                <w:noProof/>
                <w:webHidden/>
              </w:rPr>
              <w:fldChar w:fldCharType="begin"/>
            </w:r>
            <w:r w:rsidR="000D035C">
              <w:rPr>
                <w:noProof/>
                <w:webHidden/>
              </w:rPr>
              <w:instrText xml:space="preserve"> PAGEREF _Toc143845951 \h </w:instrText>
            </w:r>
            <w:r w:rsidR="000D035C">
              <w:rPr>
                <w:noProof/>
                <w:webHidden/>
              </w:rPr>
            </w:r>
            <w:r w:rsidR="000D035C">
              <w:rPr>
                <w:noProof/>
                <w:webHidden/>
              </w:rPr>
              <w:fldChar w:fldCharType="separate"/>
            </w:r>
            <w:r w:rsidR="000D035C">
              <w:rPr>
                <w:noProof/>
                <w:webHidden/>
              </w:rPr>
              <w:t>13</w:t>
            </w:r>
            <w:r w:rsidR="000D035C">
              <w:rPr>
                <w:noProof/>
                <w:webHidden/>
              </w:rPr>
              <w:fldChar w:fldCharType="end"/>
            </w:r>
          </w:hyperlink>
        </w:p>
        <w:p w14:paraId="21496B51" w14:textId="1C5A92E1" w:rsidR="000D035C" w:rsidRDefault="00000000">
          <w:pPr>
            <w:pStyle w:val="TDC3"/>
            <w:tabs>
              <w:tab w:val="right" w:leader="dot" w:pos="7920"/>
            </w:tabs>
            <w:rPr>
              <w:noProof/>
              <w:kern w:val="2"/>
              <w:szCs w:val="22"/>
              <w:lang w:val="es-EC" w:eastAsia="es-EC"/>
              <w14:ligatures w14:val="standardContextual"/>
            </w:rPr>
          </w:pPr>
          <w:hyperlink w:anchor="_Toc143845952" w:history="1">
            <w:r w:rsidR="000D035C" w:rsidRPr="00CD2C0D">
              <w:rPr>
                <w:rStyle w:val="Hipervnculo"/>
                <w:noProof/>
              </w:rPr>
              <w:t>5.2.3. Cumplimiento de la Evaluación al facilitador</w:t>
            </w:r>
            <w:r w:rsidR="000D035C">
              <w:rPr>
                <w:noProof/>
                <w:webHidden/>
              </w:rPr>
              <w:tab/>
            </w:r>
            <w:r w:rsidR="000D035C">
              <w:rPr>
                <w:noProof/>
                <w:webHidden/>
              </w:rPr>
              <w:fldChar w:fldCharType="begin"/>
            </w:r>
            <w:r w:rsidR="000D035C">
              <w:rPr>
                <w:noProof/>
                <w:webHidden/>
              </w:rPr>
              <w:instrText xml:space="preserve"> PAGEREF _Toc143845952 \h </w:instrText>
            </w:r>
            <w:r w:rsidR="000D035C">
              <w:rPr>
                <w:noProof/>
                <w:webHidden/>
              </w:rPr>
            </w:r>
            <w:r w:rsidR="000D035C">
              <w:rPr>
                <w:noProof/>
                <w:webHidden/>
              </w:rPr>
              <w:fldChar w:fldCharType="separate"/>
            </w:r>
            <w:r w:rsidR="000D035C">
              <w:rPr>
                <w:noProof/>
                <w:webHidden/>
              </w:rPr>
              <w:t>14</w:t>
            </w:r>
            <w:r w:rsidR="000D035C">
              <w:rPr>
                <w:noProof/>
                <w:webHidden/>
              </w:rPr>
              <w:fldChar w:fldCharType="end"/>
            </w:r>
          </w:hyperlink>
        </w:p>
        <w:p w14:paraId="18A6C710" w14:textId="69E24AC4" w:rsidR="000D035C" w:rsidRDefault="00000000">
          <w:pPr>
            <w:pStyle w:val="TDC2"/>
            <w:tabs>
              <w:tab w:val="right" w:leader="dot" w:pos="7920"/>
            </w:tabs>
            <w:rPr>
              <w:noProof/>
              <w:kern w:val="2"/>
              <w:szCs w:val="22"/>
              <w:lang w:val="es-EC" w:eastAsia="es-EC"/>
              <w14:ligatures w14:val="standardContextual"/>
            </w:rPr>
          </w:pPr>
          <w:hyperlink w:anchor="_Toc143845953" w:history="1">
            <w:r w:rsidR="000D035C" w:rsidRPr="00CD2C0D">
              <w:rPr>
                <w:rStyle w:val="Hipervnculo"/>
                <w:noProof/>
              </w:rPr>
              <w:t>5.3. Proceso de Capacitación.</w:t>
            </w:r>
            <w:r w:rsidR="000D035C">
              <w:rPr>
                <w:noProof/>
                <w:webHidden/>
              </w:rPr>
              <w:tab/>
            </w:r>
            <w:r w:rsidR="000D035C">
              <w:rPr>
                <w:noProof/>
                <w:webHidden/>
              </w:rPr>
              <w:fldChar w:fldCharType="begin"/>
            </w:r>
            <w:r w:rsidR="000D035C">
              <w:rPr>
                <w:noProof/>
                <w:webHidden/>
              </w:rPr>
              <w:instrText xml:space="preserve"> PAGEREF _Toc143845953 \h </w:instrText>
            </w:r>
            <w:r w:rsidR="000D035C">
              <w:rPr>
                <w:noProof/>
                <w:webHidden/>
              </w:rPr>
            </w:r>
            <w:r w:rsidR="000D035C">
              <w:rPr>
                <w:noProof/>
                <w:webHidden/>
              </w:rPr>
              <w:fldChar w:fldCharType="separate"/>
            </w:r>
            <w:r w:rsidR="000D035C">
              <w:rPr>
                <w:noProof/>
                <w:webHidden/>
              </w:rPr>
              <w:t>15</w:t>
            </w:r>
            <w:r w:rsidR="000D035C">
              <w:rPr>
                <w:noProof/>
                <w:webHidden/>
              </w:rPr>
              <w:fldChar w:fldCharType="end"/>
            </w:r>
          </w:hyperlink>
        </w:p>
        <w:p w14:paraId="512F72F9" w14:textId="438E5BC7" w:rsidR="000D035C" w:rsidRDefault="00000000">
          <w:pPr>
            <w:pStyle w:val="TDC3"/>
            <w:tabs>
              <w:tab w:val="right" w:leader="dot" w:pos="7920"/>
            </w:tabs>
            <w:rPr>
              <w:noProof/>
              <w:kern w:val="2"/>
              <w:szCs w:val="22"/>
              <w:lang w:val="es-EC" w:eastAsia="es-EC"/>
              <w14:ligatures w14:val="standardContextual"/>
            </w:rPr>
          </w:pPr>
          <w:hyperlink w:anchor="_Toc143845954" w:history="1">
            <w:r w:rsidR="000D035C" w:rsidRPr="00CD2C0D">
              <w:rPr>
                <w:rStyle w:val="Hipervnculo"/>
                <w:noProof/>
              </w:rPr>
              <w:t>5.3.1. Registro de asistencia del facilitador.</w:t>
            </w:r>
            <w:r w:rsidR="000D035C">
              <w:rPr>
                <w:noProof/>
                <w:webHidden/>
              </w:rPr>
              <w:tab/>
            </w:r>
            <w:r w:rsidR="000D035C">
              <w:rPr>
                <w:noProof/>
                <w:webHidden/>
              </w:rPr>
              <w:fldChar w:fldCharType="begin"/>
            </w:r>
            <w:r w:rsidR="000D035C">
              <w:rPr>
                <w:noProof/>
                <w:webHidden/>
              </w:rPr>
              <w:instrText xml:space="preserve"> PAGEREF _Toc143845954 \h </w:instrText>
            </w:r>
            <w:r w:rsidR="000D035C">
              <w:rPr>
                <w:noProof/>
                <w:webHidden/>
              </w:rPr>
            </w:r>
            <w:r w:rsidR="000D035C">
              <w:rPr>
                <w:noProof/>
                <w:webHidden/>
              </w:rPr>
              <w:fldChar w:fldCharType="separate"/>
            </w:r>
            <w:r w:rsidR="000D035C">
              <w:rPr>
                <w:noProof/>
                <w:webHidden/>
              </w:rPr>
              <w:t>15</w:t>
            </w:r>
            <w:r w:rsidR="000D035C">
              <w:rPr>
                <w:noProof/>
                <w:webHidden/>
              </w:rPr>
              <w:fldChar w:fldCharType="end"/>
            </w:r>
          </w:hyperlink>
        </w:p>
        <w:p w14:paraId="245AA335" w14:textId="5AD29CC3" w:rsidR="000D035C" w:rsidRDefault="00000000">
          <w:pPr>
            <w:pStyle w:val="TDC3"/>
            <w:tabs>
              <w:tab w:val="right" w:leader="dot" w:pos="7920"/>
            </w:tabs>
            <w:rPr>
              <w:noProof/>
              <w:kern w:val="2"/>
              <w:szCs w:val="22"/>
              <w:lang w:val="es-EC" w:eastAsia="es-EC"/>
              <w14:ligatures w14:val="standardContextual"/>
            </w:rPr>
          </w:pPr>
          <w:hyperlink w:anchor="_Toc143845955" w:history="1">
            <w:r w:rsidR="000D035C" w:rsidRPr="00CD2C0D">
              <w:rPr>
                <w:rStyle w:val="Hipervnculo"/>
                <w:noProof/>
              </w:rPr>
              <w:t>5.3.2. Ejecución del Curso.</w:t>
            </w:r>
            <w:r w:rsidR="000D035C">
              <w:rPr>
                <w:noProof/>
                <w:webHidden/>
              </w:rPr>
              <w:tab/>
            </w:r>
            <w:r w:rsidR="000D035C">
              <w:rPr>
                <w:noProof/>
                <w:webHidden/>
              </w:rPr>
              <w:fldChar w:fldCharType="begin"/>
            </w:r>
            <w:r w:rsidR="000D035C">
              <w:rPr>
                <w:noProof/>
                <w:webHidden/>
              </w:rPr>
              <w:instrText xml:space="preserve"> PAGEREF _Toc143845955 \h </w:instrText>
            </w:r>
            <w:r w:rsidR="000D035C">
              <w:rPr>
                <w:noProof/>
                <w:webHidden/>
              </w:rPr>
            </w:r>
            <w:r w:rsidR="000D035C">
              <w:rPr>
                <w:noProof/>
                <w:webHidden/>
              </w:rPr>
              <w:fldChar w:fldCharType="separate"/>
            </w:r>
            <w:r w:rsidR="000D035C">
              <w:rPr>
                <w:noProof/>
                <w:webHidden/>
              </w:rPr>
              <w:t>15</w:t>
            </w:r>
            <w:r w:rsidR="000D035C">
              <w:rPr>
                <w:noProof/>
                <w:webHidden/>
              </w:rPr>
              <w:fldChar w:fldCharType="end"/>
            </w:r>
          </w:hyperlink>
        </w:p>
        <w:p w14:paraId="4433FF8C" w14:textId="1C221D7A" w:rsidR="000D035C" w:rsidRDefault="00000000">
          <w:pPr>
            <w:pStyle w:val="TDC3"/>
            <w:tabs>
              <w:tab w:val="right" w:leader="dot" w:pos="7920"/>
            </w:tabs>
            <w:rPr>
              <w:noProof/>
              <w:kern w:val="2"/>
              <w:szCs w:val="22"/>
              <w:lang w:val="es-EC" w:eastAsia="es-EC"/>
              <w14:ligatures w14:val="standardContextual"/>
            </w:rPr>
          </w:pPr>
          <w:hyperlink w:anchor="_Toc143845956" w:history="1">
            <w:r w:rsidR="000D035C" w:rsidRPr="00CD2C0D">
              <w:rPr>
                <w:rStyle w:val="Hipervnculo"/>
                <w:noProof/>
              </w:rPr>
              <w:t>5.3.3. Instrumentos de evaluación.</w:t>
            </w:r>
            <w:r w:rsidR="000D035C">
              <w:rPr>
                <w:noProof/>
                <w:webHidden/>
              </w:rPr>
              <w:tab/>
            </w:r>
            <w:r w:rsidR="000D035C">
              <w:rPr>
                <w:noProof/>
                <w:webHidden/>
              </w:rPr>
              <w:fldChar w:fldCharType="begin"/>
            </w:r>
            <w:r w:rsidR="000D035C">
              <w:rPr>
                <w:noProof/>
                <w:webHidden/>
              </w:rPr>
              <w:instrText xml:space="preserve"> PAGEREF _Toc143845956 \h </w:instrText>
            </w:r>
            <w:r w:rsidR="000D035C">
              <w:rPr>
                <w:noProof/>
                <w:webHidden/>
              </w:rPr>
            </w:r>
            <w:r w:rsidR="000D035C">
              <w:rPr>
                <w:noProof/>
                <w:webHidden/>
              </w:rPr>
              <w:fldChar w:fldCharType="separate"/>
            </w:r>
            <w:r w:rsidR="000D035C">
              <w:rPr>
                <w:noProof/>
                <w:webHidden/>
              </w:rPr>
              <w:t>16</w:t>
            </w:r>
            <w:r w:rsidR="000D035C">
              <w:rPr>
                <w:noProof/>
                <w:webHidden/>
              </w:rPr>
              <w:fldChar w:fldCharType="end"/>
            </w:r>
          </w:hyperlink>
        </w:p>
        <w:p w14:paraId="19DF68CA" w14:textId="431655BD" w:rsidR="000D035C" w:rsidRDefault="00000000">
          <w:pPr>
            <w:pStyle w:val="TDC3"/>
            <w:tabs>
              <w:tab w:val="right" w:leader="dot" w:pos="7920"/>
            </w:tabs>
            <w:rPr>
              <w:noProof/>
              <w:kern w:val="2"/>
              <w:szCs w:val="22"/>
              <w:lang w:val="es-EC" w:eastAsia="es-EC"/>
              <w14:ligatures w14:val="standardContextual"/>
            </w:rPr>
          </w:pPr>
          <w:hyperlink w:anchor="_Toc143845957" w:history="1">
            <w:r w:rsidR="000D035C" w:rsidRPr="00CD2C0D">
              <w:rPr>
                <w:rStyle w:val="Hipervnculo"/>
                <w:noProof/>
              </w:rPr>
              <w:t>5.3.4. Registro de Asistencia de los participantes</w:t>
            </w:r>
            <w:r w:rsidR="000D035C">
              <w:rPr>
                <w:noProof/>
                <w:webHidden/>
              </w:rPr>
              <w:tab/>
            </w:r>
            <w:r w:rsidR="000D035C">
              <w:rPr>
                <w:noProof/>
                <w:webHidden/>
              </w:rPr>
              <w:fldChar w:fldCharType="begin"/>
            </w:r>
            <w:r w:rsidR="000D035C">
              <w:rPr>
                <w:noProof/>
                <w:webHidden/>
              </w:rPr>
              <w:instrText xml:space="preserve"> PAGEREF _Toc143845957 \h </w:instrText>
            </w:r>
            <w:r w:rsidR="000D035C">
              <w:rPr>
                <w:noProof/>
                <w:webHidden/>
              </w:rPr>
            </w:r>
            <w:r w:rsidR="000D035C">
              <w:rPr>
                <w:noProof/>
                <w:webHidden/>
              </w:rPr>
              <w:fldChar w:fldCharType="separate"/>
            </w:r>
            <w:r w:rsidR="000D035C">
              <w:rPr>
                <w:noProof/>
                <w:webHidden/>
              </w:rPr>
              <w:t>16</w:t>
            </w:r>
            <w:r w:rsidR="000D035C">
              <w:rPr>
                <w:noProof/>
                <w:webHidden/>
              </w:rPr>
              <w:fldChar w:fldCharType="end"/>
            </w:r>
          </w:hyperlink>
        </w:p>
        <w:p w14:paraId="2AC3D970" w14:textId="38B4B6A8" w:rsidR="000D035C" w:rsidRDefault="00000000">
          <w:pPr>
            <w:pStyle w:val="TDC3"/>
            <w:tabs>
              <w:tab w:val="right" w:leader="dot" w:pos="7920"/>
            </w:tabs>
            <w:rPr>
              <w:noProof/>
              <w:kern w:val="2"/>
              <w:szCs w:val="22"/>
              <w:lang w:val="es-EC" w:eastAsia="es-EC"/>
              <w14:ligatures w14:val="standardContextual"/>
            </w:rPr>
          </w:pPr>
          <w:hyperlink w:anchor="_Toc143845958" w:history="1">
            <w:r w:rsidR="000D035C" w:rsidRPr="00CD2C0D">
              <w:rPr>
                <w:rStyle w:val="Hipervnculo"/>
                <w:noProof/>
              </w:rPr>
              <w:t>5.3.5. Seguimiento Académico</w:t>
            </w:r>
            <w:r w:rsidR="000D035C">
              <w:rPr>
                <w:noProof/>
                <w:webHidden/>
              </w:rPr>
              <w:tab/>
            </w:r>
            <w:r w:rsidR="000D035C">
              <w:rPr>
                <w:noProof/>
                <w:webHidden/>
              </w:rPr>
              <w:fldChar w:fldCharType="begin"/>
            </w:r>
            <w:r w:rsidR="000D035C">
              <w:rPr>
                <w:noProof/>
                <w:webHidden/>
              </w:rPr>
              <w:instrText xml:space="preserve"> PAGEREF _Toc143845958 \h </w:instrText>
            </w:r>
            <w:r w:rsidR="000D035C">
              <w:rPr>
                <w:noProof/>
                <w:webHidden/>
              </w:rPr>
            </w:r>
            <w:r w:rsidR="000D035C">
              <w:rPr>
                <w:noProof/>
                <w:webHidden/>
              </w:rPr>
              <w:fldChar w:fldCharType="separate"/>
            </w:r>
            <w:r w:rsidR="000D035C">
              <w:rPr>
                <w:noProof/>
                <w:webHidden/>
              </w:rPr>
              <w:t>17</w:t>
            </w:r>
            <w:r w:rsidR="000D035C">
              <w:rPr>
                <w:noProof/>
                <w:webHidden/>
              </w:rPr>
              <w:fldChar w:fldCharType="end"/>
            </w:r>
          </w:hyperlink>
        </w:p>
        <w:p w14:paraId="36795F2D" w14:textId="76FB5752" w:rsidR="000D035C" w:rsidRDefault="00000000">
          <w:pPr>
            <w:pStyle w:val="TDC3"/>
            <w:tabs>
              <w:tab w:val="right" w:leader="dot" w:pos="7920"/>
            </w:tabs>
            <w:rPr>
              <w:noProof/>
              <w:kern w:val="2"/>
              <w:szCs w:val="22"/>
              <w:lang w:val="es-EC" w:eastAsia="es-EC"/>
              <w14:ligatures w14:val="standardContextual"/>
            </w:rPr>
          </w:pPr>
          <w:hyperlink w:anchor="_Toc143845959" w:history="1">
            <w:r w:rsidR="000D035C" w:rsidRPr="00CD2C0D">
              <w:rPr>
                <w:rStyle w:val="Hipervnculo"/>
                <w:noProof/>
                <w:lang w:val="es-ES"/>
              </w:rPr>
              <w:t>5.3.6. Curso finalizado</w:t>
            </w:r>
            <w:r w:rsidR="000D035C">
              <w:rPr>
                <w:noProof/>
                <w:webHidden/>
              </w:rPr>
              <w:tab/>
            </w:r>
            <w:r w:rsidR="000D035C">
              <w:rPr>
                <w:noProof/>
                <w:webHidden/>
              </w:rPr>
              <w:fldChar w:fldCharType="begin"/>
            </w:r>
            <w:r w:rsidR="000D035C">
              <w:rPr>
                <w:noProof/>
                <w:webHidden/>
              </w:rPr>
              <w:instrText xml:space="preserve"> PAGEREF _Toc143845959 \h </w:instrText>
            </w:r>
            <w:r w:rsidR="000D035C">
              <w:rPr>
                <w:noProof/>
                <w:webHidden/>
              </w:rPr>
            </w:r>
            <w:r w:rsidR="000D035C">
              <w:rPr>
                <w:noProof/>
                <w:webHidden/>
              </w:rPr>
              <w:fldChar w:fldCharType="separate"/>
            </w:r>
            <w:r w:rsidR="000D035C">
              <w:rPr>
                <w:noProof/>
                <w:webHidden/>
              </w:rPr>
              <w:t>18</w:t>
            </w:r>
            <w:r w:rsidR="000D035C">
              <w:rPr>
                <w:noProof/>
                <w:webHidden/>
              </w:rPr>
              <w:fldChar w:fldCharType="end"/>
            </w:r>
          </w:hyperlink>
        </w:p>
        <w:p w14:paraId="694511BE" w14:textId="60B4A6EB" w:rsidR="000D035C" w:rsidRDefault="00000000">
          <w:pPr>
            <w:pStyle w:val="TDC2"/>
            <w:tabs>
              <w:tab w:val="right" w:leader="dot" w:pos="7920"/>
            </w:tabs>
            <w:rPr>
              <w:noProof/>
              <w:kern w:val="2"/>
              <w:szCs w:val="22"/>
              <w:lang w:val="es-EC" w:eastAsia="es-EC"/>
              <w14:ligatures w14:val="standardContextual"/>
            </w:rPr>
          </w:pPr>
          <w:hyperlink w:anchor="_Toc143845960" w:history="1">
            <w:r w:rsidR="000D035C" w:rsidRPr="00CD2C0D">
              <w:rPr>
                <w:rStyle w:val="Hipervnculo"/>
                <w:noProof/>
              </w:rPr>
              <w:t>5.4. Evaluación del ambiente de aprendizaje (cursos en ejecución)</w:t>
            </w:r>
            <w:r w:rsidR="000D035C">
              <w:rPr>
                <w:noProof/>
                <w:webHidden/>
              </w:rPr>
              <w:tab/>
            </w:r>
            <w:r w:rsidR="000D035C">
              <w:rPr>
                <w:noProof/>
                <w:webHidden/>
              </w:rPr>
              <w:fldChar w:fldCharType="begin"/>
            </w:r>
            <w:r w:rsidR="000D035C">
              <w:rPr>
                <w:noProof/>
                <w:webHidden/>
              </w:rPr>
              <w:instrText xml:space="preserve"> PAGEREF _Toc143845960 \h </w:instrText>
            </w:r>
            <w:r w:rsidR="000D035C">
              <w:rPr>
                <w:noProof/>
                <w:webHidden/>
              </w:rPr>
            </w:r>
            <w:r w:rsidR="000D035C">
              <w:rPr>
                <w:noProof/>
                <w:webHidden/>
              </w:rPr>
              <w:fldChar w:fldCharType="separate"/>
            </w:r>
            <w:r w:rsidR="000D035C">
              <w:rPr>
                <w:noProof/>
                <w:webHidden/>
              </w:rPr>
              <w:t>18</w:t>
            </w:r>
            <w:r w:rsidR="000D035C">
              <w:rPr>
                <w:noProof/>
                <w:webHidden/>
              </w:rPr>
              <w:fldChar w:fldCharType="end"/>
            </w:r>
          </w:hyperlink>
        </w:p>
        <w:p w14:paraId="19C6A268" w14:textId="3DA76B02" w:rsidR="000D035C" w:rsidRDefault="00000000">
          <w:pPr>
            <w:pStyle w:val="TDC3"/>
            <w:tabs>
              <w:tab w:val="right" w:leader="dot" w:pos="7920"/>
            </w:tabs>
            <w:rPr>
              <w:noProof/>
              <w:kern w:val="2"/>
              <w:szCs w:val="22"/>
              <w:lang w:val="es-EC" w:eastAsia="es-EC"/>
              <w14:ligatures w14:val="standardContextual"/>
            </w:rPr>
          </w:pPr>
          <w:hyperlink w:anchor="_Toc143845961" w:history="1">
            <w:r w:rsidR="000D035C" w:rsidRPr="00CD2C0D">
              <w:rPr>
                <w:rStyle w:val="Hipervnculo"/>
                <w:noProof/>
                <w:lang w:val="es-ES"/>
              </w:rPr>
              <w:t xml:space="preserve">5.4.1. </w:t>
            </w:r>
            <w:r w:rsidR="000D035C" w:rsidRPr="00CD2C0D">
              <w:rPr>
                <w:rStyle w:val="Hipervnculo"/>
                <w:noProof/>
              </w:rPr>
              <w:t>Maquinaria y Equipos</w:t>
            </w:r>
            <w:r w:rsidR="000D035C">
              <w:rPr>
                <w:noProof/>
                <w:webHidden/>
              </w:rPr>
              <w:tab/>
            </w:r>
            <w:r w:rsidR="000D035C">
              <w:rPr>
                <w:noProof/>
                <w:webHidden/>
              </w:rPr>
              <w:fldChar w:fldCharType="begin"/>
            </w:r>
            <w:r w:rsidR="000D035C">
              <w:rPr>
                <w:noProof/>
                <w:webHidden/>
              </w:rPr>
              <w:instrText xml:space="preserve"> PAGEREF _Toc143845961 \h </w:instrText>
            </w:r>
            <w:r w:rsidR="000D035C">
              <w:rPr>
                <w:noProof/>
                <w:webHidden/>
              </w:rPr>
            </w:r>
            <w:r w:rsidR="000D035C">
              <w:rPr>
                <w:noProof/>
                <w:webHidden/>
              </w:rPr>
              <w:fldChar w:fldCharType="separate"/>
            </w:r>
            <w:r w:rsidR="000D035C">
              <w:rPr>
                <w:noProof/>
                <w:webHidden/>
              </w:rPr>
              <w:t>18</w:t>
            </w:r>
            <w:r w:rsidR="000D035C">
              <w:rPr>
                <w:noProof/>
                <w:webHidden/>
              </w:rPr>
              <w:fldChar w:fldCharType="end"/>
            </w:r>
          </w:hyperlink>
        </w:p>
        <w:p w14:paraId="74513756" w14:textId="4A17F543" w:rsidR="000D035C" w:rsidRDefault="00000000">
          <w:pPr>
            <w:pStyle w:val="TDC3"/>
            <w:tabs>
              <w:tab w:val="right" w:leader="dot" w:pos="7920"/>
            </w:tabs>
            <w:rPr>
              <w:noProof/>
              <w:kern w:val="2"/>
              <w:szCs w:val="22"/>
              <w:lang w:val="es-EC" w:eastAsia="es-EC"/>
              <w14:ligatures w14:val="standardContextual"/>
            </w:rPr>
          </w:pPr>
          <w:hyperlink w:anchor="_Toc143845962" w:history="1">
            <w:r w:rsidR="000D035C" w:rsidRPr="00CD2C0D">
              <w:rPr>
                <w:rStyle w:val="Hipervnculo"/>
                <w:noProof/>
              </w:rPr>
              <w:t>5.4.2. Factores Ambientales.</w:t>
            </w:r>
            <w:r w:rsidR="000D035C">
              <w:rPr>
                <w:noProof/>
                <w:webHidden/>
              </w:rPr>
              <w:tab/>
            </w:r>
            <w:r w:rsidR="000D035C">
              <w:rPr>
                <w:noProof/>
                <w:webHidden/>
              </w:rPr>
              <w:fldChar w:fldCharType="begin"/>
            </w:r>
            <w:r w:rsidR="000D035C">
              <w:rPr>
                <w:noProof/>
                <w:webHidden/>
              </w:rPr>
              <w:instrText xml:space="preserve"> PAGEREF _Toc143845962 \h </w:instrText>
            </w:r>
            <w:r w:rsidR="000D035C">
              <w:rPr>
                <w:noProof/>
                <w:webHidden/>
              </w:rPr>
            </w:r>
            <w:r w:rsidR="000D035C">
              <w:rPr>
                <w:noProof/>
                <w:webHidden/>
              </w:rPr>
              <w:fldChar w:fldCharType="separate"/>
            </w:r>
            <w:r w:rsidR="000D035C">
              <w:rPr>
                <w:noProof/>
                <w:webHidden/>
              </w:rPr>
              <w:t>19</w:t>
            </w:r>
            <w:r w:rsidR="000D035C">
              <w:rPr>
                <w:noProof/>
                <w:webHidden/>
              </w:rPr>
              <w:fldChar w:fldCharType="end"/>
            </w:r>
          </w:hyperlink>
        </w:p>
        <w:p w14:paraId="6AC4C9FD" w14:textId="1E91D5B0" w:rsidR="000D035C" w:rsidRDefault="00000000">
          <w:pPr>
            <w:pStyle w:val="TDC3"/>
            <w:tabs>
              <w:tab w:val="right" w:leader="dot" w:pos="7920"/>
            </w:tabs>
            <w:rPr>
              <w:noProof/>
              <w:kern w:val="2"/>
              <w:szCs w:val="22"/>
              <w:lang w:val="es-EC" w:eastAsia="es-EC"/>
              <w14:ligatures w14:val="standardContextual"/>
            </w:rPr>
          </w:pPr>
          <w:hyperlink w:anchor="_Toc143845963" w:history="1">
            <w:r w:rsidR="000D035C" w:rsidRPr="00CD2C0D">
              <w:rPr>
                <w:rStyle w:val="Hipervnculo"/>
                <w:noProof/>
              </w:rPr>
              <w:t>5.4.3. Espacio de capacitación.</w:t>
            </w:r>
            <w:r w:rsidR="000D035C">
              <w:rPr>
                <w:noProof/>
                <w:webHidden/>
              </w:rPr>
              <w:tab/>
            </w:r>
            <w:r w:rsidR="000D035C">
              <w:rPr>
                <w:noProof/>
                <w:webHidden/>
              </w:rPr>
              <w:fldChar w:fldCharType="begin"/>
            </w:r>
            <w:r w:rsidR="000D035C">
              <w:rPr>
                <w:noProof/>
                <w:webHidden/>
              </w:rPr>
              <w:instrText xml:space="preserve"> PAGEREF _Toc143845963 \h </w:instrText>
            </w:r>
            <w:r w:rsidR="000D035C">
              <w:rPr>
                <w:noProof/>
                <w:webHidden/>
              </w:rPr>
            </w:r>
            <w:r w:rsidR="000D035C">
              <w:rPr>
                <w:noProof/>
                <w:webHidden/>
              </w:rPr>
              <w:fldChar w:fldCharType="separate"/>
            </w:r>
            <w:r w:rsidR="000D035C">
              <w:rPr>
                <w:noProof/>
                <w:webHidden/>
              </w:rPr>
              <w:t>20</w:t>
            </w:r>
            <w:r w:rsidR="000D035C">
              <w:rPr>
                <w:noProof/>
                <w:webHidden/>
              </w:rPr>
              <w:fldChar w:fldCharType="end"/>
            </w:r>
          </w:hyperlink>
        </w:p>
        <w:p w14:paraId="1A85D08B" w14:textId="37B9B1CD" w:rsidR="000D035C" w:rsidRDefault="00000000">
          <w:pPr>
            <w:pStyle w:val="TDC3"/>
            <w:tabs>
              <w:tab w:val="right" w:leader="dot" w:pos="7920"/>
            </w:tabs>
            <w:rPr>
              <w:noProof/>
              <w:kern w:val="2"/>
              <w:szCs w:val="22"/>
              <w:lang w:val="es-EC" w:eastAsia="es-EC"/>
              <w14:ligatures w14:val="standardContextual"/>
            </w:rPr>
          </w:pPr>
          <w:hyperlink w:anchor="_Toc143845964" w:history="1">
            <w:r w:rsidR="000D035C" w:rsidRPr="00CD2C0D">
              <w:rPr>
                <w:rStyle w:val="Hipervnculo"/>
                <w:noProof/>
                <w:lang w:val="es-ES"/>
              </w:rPr>
              <w:t>5.4.4. Equipamiento del aula.</w:t>
            </w:r>
            <w:r w:rsidR="000D035C">
              <w:rPr>
                <w:noProof/>
                <w:webHidden/>
              </w:rPr>
              <w:tab/>
            </w:r>
            <w:r w:rsidR="000D035C">
              <w:rPr>
                <w:noProof/>
                <w:webHidden/>
              </w:rPr>
              <w:fldChar w:fldCharType="begin"/>
            </w:r>
            <w:r w:rsidR="000D035C">
              <w:rPr>
                <w:noProof/>
                <w:webHidden/>
              </w:rPr>
              <w:instrText xml:space="preserve"> PAGEREF _Toc143845964 \h </w:instrText>
            </w:r>
            <w:r w:rsidR="000D035C">
              <w:rPr>
                <w:noProof/>
                <w:webHidden/>
              </w:rPr>
            </w:r>
            <w:r w:rsidR="000D035C">
              <w:rPr>
                <w:noProof/>
                <w:webHidden/>
              </w:rPr>
              <w:fldChar w:fldCharType="separate"/>
            </w:r>
            <w:r w:rsidR="000D035C">
              <w:rPr>
                <w:noProof/>
                <w:webHidden/>
              </w:rPr>
              <w:t>20</w:t>
            </w:r>
            <w:r w:rsidR="000D035C">
              <w:rPr>
                <w:noProof/>
                <w:webHidden/>
              </w:rPr>
              <w:fldChar w:fldCharType="end"/>
            </w:r>
          </w:hyperlink>
        </w:p>
        <w:p w14:paraId="1A9E320D" w14:textId="39091B65" w:rsidR="000D035C" w:rsidRDefault="00000000">
          <w:pPr>
            <w:pStyle w:val="TDC3"/>
            <w:tabs>
              <w:tab w:val="right" w:leader="dot" w:pos="7920"/>
            </w:tabs>
            <w:rPr>
              <w:noProof/>
              <w:kern w:val="2"/>
              <w:szCs w:val="22"/>
              <w:lang w:val="es-EC" w:eastAsia="es-EC"/>
              <w14:ligatures w14:val="standardContextual"/>
            </w:rPr>
          </w:pPr>
          <w:hyperlink w:anchor="_Toc143845965" w:history="1">
            <w:r w:rsidR="000D035C" w:rsidRPr="00CD2C0D">
              <w:rPr>
                <w:rStyle w:val="Hipervnculo"/>
                <w:noProof/>
                <w:lang w:val="es-ES"/>
              </w:rPr>
              <w:t>5.4.5. Infraestructura del ambiente de aprendizaje.</w:t>
            </w:r>
            <w:r w:rsidR="000D035C">
              <w:rPr>
                <w:noProof/>
                <w:webHidden/>
              </w:rPr>
              <w:tab/>
            </w:r>
            <w:r w:rsidR="000D035C">
              <w:rPr>
                <w:noProof/>
                <w:webHidden/>
              </w:rPr>
              <w:fldChar w:fldCharType="begin"/>
            </w:r>
            <w:r w:rsidR="000D035C">
              <w:rPr>
                <w:noProof/>
                <w:webHidden/>
              </w:rPr>
              <w:instrText xml:space="preserve"> PAGEREF _Toc143845965 \h </w:instrText>
            </w:r>
            <w:r w:rsidR="000D035C">
              <w:rPr>
                <w:noProof/>
                <w:webHidden/>
              </w:rPr>
            </w:r>
            <w:r w:rsidR="000D035C">
              <w:rPr>
                <w:noProof/>
                <w:webHidden/>
              </w:rPr>
              <w:fldChar w:fldCharType="separate"/>
            </w:r>
            <w:r w:rsidR="000D035C">
              <w:rPr>
                <w:noProof/>
                <w:webHidden/>
              </w:rPr>
              <w:t>21</w:t>
            </w:r>
            <w:r w:rsidR="000D035C">
              <w:rPr>
                <w:noProof/>
                <w:webHidden/>
              </w:rPr>
              <w:fldChar w:fldCharType="end"/>
            </w:r>
          </w:hyperlink>
        </w:p>
        <w:p w14:paraId="41F2D020" w14:textId="166BA91E" w:rsidR="000D035C" w:rsidRDefault="00000000">
          <w:pPr>
            <w:pStyle w:val="TDC1"/>
            <w:rPr>
              <w:noProof/>
              <w:kern w:val="2"/>
              <w:szCs w:val="22"/>
              <w:lang w:val="es-EC" w:eastAsia="es-EC"/>
              <w14:ligatures w14:val="standardContextual"/>
            </w:rPr>
          </w:pPr>
          <w:hyperlink w:anchor="_Toc143845966" w:history="1">
            <w:r w:rsidR="000D035C" w:rsidRPr="00CD2C0D">
              <w:rPr>
                <w:rStyle w:val="Hipervnculo"/>
                <w:noProof/>
                <w:lang w:eastAsia="en-US"/>
              </w:rPr>
              <w:t>6.</w:t>
            </w:r>
            <w:r w:rsidR="000D035C">
              <w:rPr>
                <w:noProof/>
                <w:kern w:val="2"/>
                <w:szCs w:val="22"/>
                <w:lang w:val="es-EC" w:eastAsia="es-EC"/>
                <w14:ligatures w14:val="standardContextual"/>
              </w:rPr>
              <w:tab/>
            </w:r>
            <w:r w:rsidR="000D035C" w:rsidRPr="00CD2C0D">
              <w:rPr>
                <w:rStyle w:val="Hipervnculo"/>
                <w:noProof/>
                <w:lang w:eastAsia="en-US"/>
              </w:rPr>
              <w:t>EVALUACIÓN DE PROCESOS DE CERTIFICACIÓN</w:t>
            </w:r>
            <w:r w:rsidR="000D035C">
              <w:rPr>
                <w:noProof/>
                <w:webHidden/>
              </w:rPr>
              <w:tab/>
            </w:r>
            <w:r w:rsidR="000D035C">
              <w:rPr>
                <w:noProof/>
                <w:webHidden/>
              </w:rPr>
              <w:fldChar w:fldCharType="begin"/>
            </w:r>
            <w:r w:rsidR="000D035C">
              <w:rPr>
                <w:noProof/>
                <w:webHidden/>
              </w:rPr>
              <w:instrText xml:space="preserve"> PAGEREF _Toc143845966 \h </w:instrText>
            </w:r>
            <w:r w:rsidR="000D035C">
              <w:rPr>
                <w:noProof/>
                <w:webHidden/>
              </w:rPr>
            </w:r>
            <w:r w:rsidR="000D035C">
              <w:rPr>
                <w:noProof/>
                <w:webHidden/>
              </w:rPr>
              <w:fldChar w:fldCharType="separate"/>
            </w:r>
            <w:r w:rsidR="000D035C">
              <w:rPr>
                <w:noProof/>
                <w:webHidden/>
              </w:rPr>
              <w:t>22</w:t>
            </w:r>
            <w:r w:rsidR="000D035C">
              <w:rPr>
                <w:noProof/>
                <w:webHidden/>
              </w:rPr>
              <w:fldChar w:fldCharType="end"/>
            </w:r>
          </w:hyperlink>
        </w:p>
        <w:p w14:paraId="1B272655" w14:textId="3E51028D" w:rsidR="000D035C" w:rsidRDefault="00000000">
          <w:pPr>
            <w:pStyle w:val="TDC1"/>
            <w:rPr>
              <w:noProof/>
              <w:kern w:val="2"/>
              <w:szCs w:val="22"/>
              <w:lang w:val="es-EC" w:eastAsia="es-EC"/>
              <w14:ligatures w14:val="standardContextual"/>
            </w:rPr>
          </w:pPr>
          <w:hyperlink w:anchor="_Toc143845967" w:history="1">
            <w:r w:rsidR="000D035C" w:rsidRPr="00CD2C0D">
              <w:rPr>
                <w:rStyle w:val="Hipervnculo"/>
                <w:noProof/>
                <w:lang w:eastAsia="en-US"/>
              </w:rPr>
              <w:t>8.</w:t>
            </w:r>
            <w:r w:rsidR="000D035C">
              <w:rPr>
                <w:noProof/>
                <w:kern w:val="2"/>
                <w:szCs w:val="22"/>
                <w:lang w:val="es-EC" w:eastAsia="es-EC"/>
                <w14:ligatures w14:val="standardContextual"/>
              </w:rPr>
              <w:tab/>
            </w:r>
            <w:r w:rsidR="000D035C" w:rsidRPr="00CD2C0D">
              <w:rPr>
                <w:rStyle w:val="Hipervnculo"/>
                <w:noProof/>
                <w:lang w:eastAsia="en-US"/>
              </w:rPr>
              <w:t>CONCLUSIONES</w:t>
            </w:r>
            <w:r w:rsidR="000D035C">
              <w:rPr>
                <w:noProof/>
                <w:webHidden/>
              </w:rPr>
              <w:tab/>
            </w:r>
            <w:r w:rsidR="000D035C">
              <w:rPr>
                <w:noProof/>
                <w:webHidden/>
              </w:rPr>
              <w:fldChar w:fldCharType="begin"/>
            </w:r>
            <w:r w:rsidR="000D035C">
              <w:rPr>
                <w:noProof/>
                <w:webHidden/>
              </w:rPr>
              <w:instrText xml:space="preserve"> PAGEREF _Toc143845967 \h </w:instrText>
            </w:r>
            <w:r w:rsidR="000D035C">
              <w:rPr>
                <w:noProof/>
                <w:webHidden/>
              </w:rPr>
            </w:r>
            <w:r w:rsidR="000D035C">
              <w:rPr>
                <w:noProof/>
                <w:webHidden/>
              </w:rPr>
              <w:fldChar w:fldCharType="separate"/>
            </w:r>
            <w:r w:rsidR="000D035C">
              <w:rPr>
                <w:noProof/>
                <w:webHidden/>
              </w:rPr>
              <w:t>25</w:t>
            </w:r>
            <w:r w:rsidR="000D035C">
              <w:rPr>
                <w:noProof/>
                <w:webHidden/>
              </w:rPr>
              <w:fldChar w:fldCharType="end"/>
            </w:r>
          </w:hyperlink>
        </w:p>
        <w:p w14:paraId="47F64207" w14:textId="7DA849E1" w:rsidR="000D035C" w:rsidRDefault="00000000">
          <w:pPr>
            <w:pStyle w:val="TDC1"/>
            <w:rPr>
              <w:noProof/>
              <w:kern w:val="2"/>
              <w:szCs w:val="22"/>
              <w:lang w:val="es-EC" w:eastAsia="es-EC"/>
              <w14:ligatures w14:val="standardContextual"/>
            </w:rPr>
          </w:pPr>
          <w:hyperlink w:anchor="_Toc143845968" w:history="1">
            <w:r w:rsidR="000D035C" w:rsidRPr="00CD2C0D">
              <w:rPr>
                <w:rStyle w:val="Hipervnculo"/>
                <w:rFonts w:cstheme="majorHAnsi"/>
                <w:noProof/>
                <w:lang w:val="es-ES"/>
              </w:rPr>
              <w:t>9.</w:t>
            </w:r>
            <w:r w:rsidR="000D035C">
              <w:rPr>
                <w:noProof/>
                <w:kern w:val="2"/>
                <w:szCs w:val="22"/>
                <w:lang w:val="es-EC" w:eastAsia="es-EC"/>
                <w14:ligatures w14:val="standardContextual"/>
              </w:rPr>
              <w:tab/>
            </w:r>
            <w:r w:rsidR="000D035C" w:rsidRPr="00CD2C0D">
              <w:rPr>
                <w:rStyle w:val="Hipervnculo"/>
                <w:rFonts w:cstheme="majorHAnsi"/>
                <w:noProof/>
                <w:lang w:val="es-ES"/>
              </w:rPr>
              <w:t>RECOMENDACIONES A LOS DIRECTORES ZONALES:</w:t>
            </w:r>
            <w:r w:rsidR="000D035C">
              <w:rPr>
                <w:noProof/>
                <w:webHidden/>
              </w:rPr>
              <w:tab/>
            </w:r>
            <w:r w:rsidR="000D035C">
              <w:rPr>
                <w:noProof/>
                <w:webHidden/>
              </w:rPr>
              <w:fldChar w:fldCharType="begin"/>
            </w:r>
            <w:r w:rsidR="000D035C">
              <w:rPr>
                <w:noProof/>
                <w:webHidden/>
              </w:rPr>
              <w:instrText xml:space="preserve"> PAGEREF _Toc143845968 \h </w:instrText>
            </w:r>
            <w:r w:rsidR="000D035C">
              <w:rPr>
                <w:noProof/>
                <w:webHidden/>
              </w:rPr>
            </w:r>
            <w:r w:rsidR="000D035C">
              <w:rPr>
                <w:noProof/>
                <w:webHidden/>
              </w:rPr>
              <w:fldChar w:fldCharType="separate"/>
            </w:r>
            <w:r w:rsidR="000D035C">
              <w:rPr>
                <w:noProof/>
                <w:webHidden/>
              </w:rPr>
              <w:t>25</w:t>
            </w:r>
            <w:r w:rsidR="000D035C">
              <w:rPr>
                <w:noProof/>
                <w:webHidden/>
              </w:rPr>
              <w:fldChar w:fldCharType="end"/>
            </w:r>
          </w:hyperlink>
        </w:p>
        <w:p w14:paraId="332935FA" w14:textId="4D4FD465" w:rsidR="00795889" w:rsidRDefault="00795889" w:rsidP="00795889">
          <w:pPr>
            <w:pStyle w:val="TDC1"/>
            <w:rPr>
              <w:noProof/>
              <w:kern w:val="2"/>
              <w:szCs w:val="22"/>
              <w:lang w:val="es-EC" w:eastAsia="es-EC"/>
              <w14:ligatures w14:val="standardContextual"/>
            </w:rPr>
          </w:pPr>
          <w:r w:rsidRPr="00023890">
            <w:rPr>
              <w:rFonts w:asciiTheme="majorHAnsi" w:hAnsiTheme="majorHAnsi" w:cstheme="majorHAnsi"/>
              <w:b/>
              <w:bCs/>
              <w:szCs w:val="22"/>
            </w:rPr>
            <w:fldChar w:fldCharType="end"/>
          </w:r>
          <w:r w:rsidRPr="59E31CFB">
            <w:fldChar w:fldCharType="begin"/>
          </w:r>
          <w:r w:rsidRPr="00023890">
            <w:instrText xml:space="preserve"> TOC \o "1-3" \h \z \u </w:instrText>
          </w:r>
          <w:r w:rsidRPr="59E31CFB">
            <w:fldChar w:fldCharType="separate"/>
          </w:r>
        </w:p>
        <w:p w14:paraId="4F08787C" w14:textId="77777777" w:rsidR="00795889" w:rsidRDefault="00795889" w:rsidP="00795889">
          <w:pPr>
            <w:pStyle w:val="TDC1"/>
            <w:rPr>
              <w:noProof/>
              <w:kern w:val="2"/>
              <w:szCs w:val="22"/>
              <w:lang w:val="es-EC" w:eastAsia="es-EC"/>
              <w14:ligatures w14:val="standardContextual"/>
            </w:rPr>
          </w:pPr>
        </w:p>
        <w:p w14:paraId="1302FD86" w14:textId="77777777" w:rsidR="00795889" w:rsidRPr="00726D33" w:rsidRDefault="00795889" w:rsidP="00795889">
          <w:pPr>
            <w:rPr>
              <w:rFonts w:asciiTheme="majorHAnsi" w:hAnsiTheme="majorHAnsi" w:cstheme="majorHAnsi"/>
              <w:sz w:val="22"/>
              <w:szCs w:val="22"/>
            </w:rPr>
          </w:pPr>
          <w:r w:rsidRPr="59E31CFB">
            <w:rPr>
              <w:rFonts w:asciiTheme="majorHAnsi" w:hAnsiTheme="majorHAnsi" w:cstheme="majorBidi"/>
              <w:b/>
              <w:sz w:val="22"/>
              <w:szCs w:val="22"/>
            </w:rPr>
            <w:fldChar w:fldCharType="end"/>
          </w:r>
        </w:p>
      </w:sdtContent>
    </w:sdt>
    <w:p w14:paraId="74C4B44D" w14:textId="77777777" w:rsidR="00795889" w:rsidRDefault="00795889" w:rsidP="00795889"/>
    <w:p w14:paraId="3945D7C6" w14:textId="77777777" w:rsidR="00795889" w:rsidRDefault="00795889" w:rsidP="00795889"/>
    <w:p w14:paraId="47738CB0" w14:textId="77777777" w:rsidR="00795889" w:rsidRDefault="00795889" w:rsidP="00795889"/>
    <w:p w14:paraId="36E919E6" w14:textId="77777777" w:rsidR="00795889" w:rsidRDefault="00795889" w:rsidP="00795889"/>
    <w:p w14:paraId="27935DDB" w14:textId="77777777" w:rsidR="00795889" w:rsidRDefault="00795889" w:rsidP="00795889"/>
    <w:p w14:paraId="5B84511B" w14:textId="77777777" w:rsidR="00795889" w:rsidRDefault="00795889" w:rsidP="00795889"/>
    <w:p w14:paraId="7E285BA3" w14:textId="77777777" w:rsidR="00795889" w:rsidRDefault="00795889" w:rsidP="00795889"/>
    <w:p w14:paraId="6D506C74" w14:textId="77777777" w:rsidR="00795889" w:rsidRDefault="00795889" w:rsidP="00795889"/>
    <w:p w14:paraId="415DA23D" w14:textId="77777777" w:rsidR="00795889" w:rsidRDefault="00795889" w:rsidP="00795889"/>
    <w:p w14:paraId="4025E0FE" w14:textId="77777777" w:rsidR="00795889" w:rsidRDefault="00795889" w:rsidP="00795889"/>
    <w:p w14:paraId="08353A28" w14:textId="77777777" w:rsidR="00795889" w:rsidRDefault="00795889" w:rsidP="00795889"/>
    <w:p w14:paraId="7D04C7C0" w14:textId="77777777" w:rsidR="00795889" w:rsidRDefault="00795889" w:rsidP="00795889"/>
    <w:p w14:paraId="3B700BEF" w14:textId="77777777" w:rsidR="00795889" w:rsidRDefault="00795889" w:rsidP="00795889"/>
    <w:p w14:paraId="54869AFA" w14:textId="77777777" w:rsidR="00795889" w:rsidRDefault="00795889" w:rsidP="00795889"/>
    <w:p w14:paraId="4AF449C7" w14:textId="77777777" w:rsidR="00795889" w:rsidRDefault="00795889" w:rsidP="00795889"/>
    <w:p w14:paraId="18BF32C8" w14:textId="77777777" w:rsidR="00795889" w:rsidRDefault="00795889" w:rsidP="00795889"/>
    <w:p w14:paraId="7A0BF42D" w14:textId="77777777" w:rsidR="00795889" w:rsidRDefault="00795889" w:rsidP="00795889"/>
    <w:p w14:paraId="37A3542A" w14:textId="77777777" w:rsidR="00795889" w:rsidRDefault="00795889" w:rsidP="00795889"/>
    <w:p w14:paraId="0FE0A5CE" w14:textId="77777777" w:rsidR="00795889" w:rsidRDefault="00795889" w:rsidP="00795889"/>
    <w:p w14:paraId="38457B72" w14:textId="77777777" w:rsidR="00795889" w:rsidRDefault="00795889" w:rsidP="00795889"/>
    <w:p w14:paraId="5C9D9350" w14:textId="77777777" w:rsidR="00795889" w:rsidRDefault="00795889" w:rsidP="00795889"/>
    <w:p w14:paraId="2429482B" w14:textId="77777777" w:rsidR="00795889" w:rsidRDefault="00795889" w:rsidP="00795889"/>
    <w:p w14:paraId="5EC266DF" w14:textId="77777777" w:rsidR="00795889" w:rsidRDefault="00795889" w:rsidP="00795889"/>
    <w:p w14:paraId="62F15D44" w14:textId="77777777" w:rsidR="00795889" w:rsidRDefault="00795889" w:rsidP="00795889"/>
    <w:p w14:paraId="6093D4E4" w14:textId="77777777" w:rsidR="00795889" w:rsidRDefault="00795889" w:rsidP="00795889"/>
    <w:p w14:paraId="225B0AD8" w14:textId="77777777" w:rsidR="00795889" w:rsidRDefault="00795889" w:rsidP="00795889"/>
    <w:p w14:paraId="19BBB60C" w14:textId="77777777" w:rsidR="00795889" w:rsidRDefault="00795889" w:rsidP="00795889"/>
    <w:p w14:paraId="514398F7" w14:textId="77777777" w:rsidR="00795889" w:rsidRPr="009275F5" w:rsidRDefault="00795889" w:rsidP="00795889"/>
    <w:p w14:paraId="295014D2" w14:textId="77777777" w:rsidR="00795889" w:rsidRDefault="00795889" w:rsidP="00795889">
      <w:pPr>
        <w:pStyle w:val="Ttulo1"/>
        <w:numPr>
          <w:ilvl w:val="0"/>
          <w:numId w:val="2"/>
        </w:numPr>
        <w:ind w:left="284" w:hanging="284"/>
        <w:rPr>
          <w:rFonts w:cstheme="majorHAnsi"/>
          <w:szCs w:val="22"/>
        </w:rPr>
      </w:pPr>
      <w:bookmarkStart w:id="0" w:name="_Toc141711112"/>
      <w:bookmarkStart w:id="1" w:name="_Toc143845930"/>
      <w:r w:rsidRPr="00D85566">
        <w:rPr>
          <w:rFonts w:cstheme="majorHAnsi"/>
          <w:szCs w:val="22"/>
        </w:rPr>
        <w:t>INTRODUCCIÓN</w:t>
      </w:r>
      <w:bookmarkEnd w:id="0"/>
      <w:bookmarkEnd w:id="1"/>
    </w:p>
    <w:p w14:paraId="003B9502" w14:textId="77777777" w:rsidR="00795889" w:rsidRPr="00023890" w:rsidRDefault="00795889" w:rsidP="00795889">
      <w:pPr>
        <w:pStyle w:val="Sinespaciado"/>
        <w:rPr>
          <w:rFonts w:asciiTheme="majorHAnsi" w:hAnsiTheme="majorHAnsi" w:cstheme="majorHAnsi"/>
          <w:sz w:val="22"/>
          <w:szCs w:val="22"/>
          <w:lang w:val="es-ES"/>
        </w:rPr>
      </w:pPr>
    </w:p>
    <w:p w14:paraId="08D0239B" w14:textId="786AC26B" w:rsidR="00795889" w:rsidRPr="00AB46EB" w:rsidRDefault="00795889" w:rsidP="00795889">
      <w:pPr>
        <w:jc w:val="both"/>
        <w:rPr>
          <w:rFonts w:asciiTheme="majorHAnsi" w:hAnsiTheme="majorHAnsi" w:cstheme="majorHAnsi"/>
          <w:i/>
          <w:iCs/>
          <w:lang w:val="es-ES"/>
        </w:rPr>
      </w:pPr>
      <w:r w:rsidRPr="00AB46EB">
        <w:rPr>
          <w:rFonts w:asciiTheme="majorHAnsi" w:hAnsiTheme="majorHAnsi" w:cstheme="majorHAnsi"/>
          <w:lang w:val="es-ES"/>
        </w:rPr>
        <w:t xml:space="preserve">Conforme la Resolución SECAP-SECAP-2023-0001-R de 12 de enero de 2023, la Gestión de Evaluación Técnica de Servicios tiene como misión: </w:t>
      </w:r>
      <w:r w:rsidRPr="000D035C">
        <w:rPr>
          <w:rFonts w:asciiTheme="majorHAnsi" w:hAnsiTheme="majorHAnsi" w:cstheme="majorHAnsi"/>
          <w:i/>
          <w:iCs/>
          <w:highlight w:val="yellow"/>
          <w:lang w:val="es-ES"/>
        </w:rPr>
        <w:t>“Evaluar los servicios institucionales de capacitación y certificación de personas por competencias laborales, mediante la aplicación de metodologías para lograr el aseguramiento de la calidad y la mejora continua de los procesos.”</w:t>
      </w:r>
    </w:p>
    <w:p w14:paraId="33F2956D" w14:textId="77777777" w:rsidR="00795889" w:rsidRPr="00AB46EB" w:rsidRDefault="00795889" w:rsidP="00795889">
      <w:pPr>
        <w:jc w:val="both"/>
        <w:rPr>
          <w:rFonts w:asciiTheme="majorHAnsi" w:hAnsiTheme="majorHAnsi" w:cstheme="majorHAnsi"/>
          <w:i/>
          <w:iCs/>
          <w:lang w:val="es-ES"/>
        </w:rPr>
      </w:pPr>
    </w:p>
    <w:p w14:paraId="30EF27EE" w14:textId="263AA370" w:rsidR="00926764" w:rsidRDefault="00795889" w:rsidP="00795889">
      <w:pPr>
        <w:jc w:val="both"/>
        <w:rPr>
          <w:rFonts w:asciiTheme="majorHAnsi" w:hAnsiTheme="majorHAnsi" w:cstheme="majorBidi"/>
          <w:lang w:val="es-ES"/>
        </w:rPr>
      </w:pPr>
      <w:r w:rsidRPr="5BCF70D8">
        <w:rPr>
          <w:rFonts w:asciiTheme="majorHAnsi" w:hAnsiTheme="majorHAnsi" w:cstheme="majorBidi"/>
          <w:lang w:val="es-ES"/>
        </w:rPr>
        <w:t xml:space="preserve">Para </w:t>
      </w:r>
      <w:r w:rsidR="00926764">
        <w:rPr>
          <w:rFonts w:asciiTheme="majorHAnsi" w:hAnsiTheme="majorHAnsi" w:cstheme="majorBidi"/>
          <w:lang w:val="es-ES"/>
        </w:rPr>
        <w:t>cumplir</w:t>
      </w:r>
      <w:r w:rsidRPr="5BCF70D8">
        <w:rPr>
          <w:rFonts w:asciiTheme="majorHAnsi" w:hAnsiTheme="majorHAnsi" w:cstheme="majorBidi"/>
          <w:lang w:val="es-ES"/>
        </w:rPr>
        <w:t xml:space="preserve"> </w:t>
      </w:r>
      <w:r w:rsidR="00926764">
        <w:rPr>
          <w:rFonts w:asciiTheme="majorHAnsi" w:hAnsiTheme="majorHAnsi" w:cstheme="majorBidi"/>
          <w:lang w:val="es-ES"/>
        </w:rPr>
        <w:t>su</w:t>
      </w:r>
      <w:r w:rsidRPr="5BCF70D8">
        <w:rPr>
          <w:rFonts w:asciiTheme="majorHAnsi" w:hAnsiTheme="majorHAnsi" w:cstheme="majorBidi"/>
          <w:lang w:val="es-ES"/>
        </w:rPr>
        <w:t xml:space="preserve"> misión y atribuciones</w:t>
      </w:r>
      <w:r w:rsidR="00926764">
        <w:rPr>
          <w:rFonts w:asciiTheme="majorHAnsi" w:hAnsiTheme="majorHAnsi" w:cstheme="majorBidi"/>
          <w:lang w:val="es-ES"/>
        </w:rPr>
        <w:t>,</w:t>
      </w:r>
      <w:r w:rsidRPr="5BCF70D8">
        <w:rPr>
          <w:rFonts w:asciiTheme="majorHAnsi" w:hAnsiTheme="majorHAnsi" w:cstheme="majorBidi"/>
          <w:lang w:val="es-ES"/>
        </w:rPr>
        <w:t xml:space="preserve"> la Dirección</w:t>
      </w:r>
      <w:r w:rsidR="0053034B">
        <w:rPr>
          <w:rFonts w:asciiTheme="majorHAnsi" w:hAnsiTheme="majorHAnsi" w:cstheme="majorBidi"/>
          <w:lang w:val="es-ES"/>
        </w:rPr>
        <w:t xml:space="preserve"> de Evaluación Técnica de Servicios (Dirección responsable) </w:t>
      </w:r>
      <w:r w:rsidRPr="5BCF70D8">
        <w:rPr>
          <w:rFonts w:asciiTheme="majorHAnsi" w:hAnsiTheme="majorHAnsi" w:cstheme="majorBidi"/>
          <w:lang w:val="es-ES"/>
        </w:rPr>
        <w:t xml:space="preserve">efectúa visitas </w:t>
      </w:r>
      <w:r w:rsidR="00926764">
        <w:rPr>
          <w:rFonts w:asciiTheme="majorHAnsi" w:hAnsiTheme="majorHAnsi" w:cstheme="majorBidi"/>
          <w:lang w:val="es-ES"/>
        </w:rPr>
        <w:t xml:space="preserve">de evaluación a nivel nacional </w:t>
      </w:r>
      <w:r w:rsidRPr="5BCF70D8">
        <w:rPr>
          <w:rFonts w:asciiTheme="majorHAnsi" w:hAnsiTheme="majorHAnsi" w:cstheme="majorBidi"/>
          <w:lang w:val="es-ES"/>
        </w:rPr>
        <w:t>en los Centros Múltiples, Operativos, y Puntos de Atención y Servicio</w:t>
      </w:r>
      <w:r w:rsidR="00926764">
        <w:rPr>
          <w:rFonts w:asciiTheme="majorHAnsi" w:hAnsiTheme="majorHAnsi" w:cstheme="majorBidi"/>
          <w:lang w:val="es-ES"/>
        </w:rPr>
        <w:t xml:space="preserve"> </w:t>
      </w:r>
      <w:r w:rsidRPr="5BCF70D8">
        <w:rPr>
          <w:rFonts w:asciiTheme="majorHAnsi" w:hAnsiTheme="majorHAnsi" w:cstheme="majorBidi"/>
          <w:lang w:val="es-ES"/>
        </w:rPr>
        <w:t>del S</w:t>
      </w:r>
      <w:r w:rsidR="00926764">
        <w:rPr>
          <w:rFonts w:asciiTheme="majorHAnsi" w:hAnsiTheme="majorHAnsi" w:cstheme="majorBidi"/>
          <w:lang w:val="es-ES"/>
        </w:rPr>
        <w:t>ECAP.</w:t>
      </w:r>
    </w:p>
    <w:p w14:paraId="41E70568" w14:textId="77777777" w:rsidR="00926764" w:rsidRDefault="00926764" w:rsidP="00795889">
      <w:pPr>
        <w:jc w:val="both"/>
        <w:rPr>
          <w:rFonts w:asciiTheme="majorHAnsi" w:hAnsiTheme="majorHAnsi" w:cstheme="majorBidi"/>
          <w:lang w:val="es-ES"/>
        </w:rPr>
      </w:pPr>
    </w:p>
    <w:p w14:paraId="672CF919" w14:textId="6F446D62" w:rsidR="00795889" w:rsidRPr="00926764" w:rsidRDefault="00926764" w:rsidP="0006159B">
      <w:pPr>
        <w:jc w:val="both"/>
        <w:rPr>
          <w:rFonts w:asciiTheme="majorHAnsi" w:hAnsiTheme="majorHAnsi" w:cstheme="majorBidi"/>
          <w:lang w:val="es-ES"/>
        </w:rPr>
      </w:pPr>
      <w:r>
        <w:rPr>
          <w:rFonts w:asciiTheme="majorHAnsi" w:hAnsiTheme="majorHAnsi" w:cstheme="majorBidi"/>
          <w:lang w:val="es-ES"/>
        </w:rPr>
        <w:t>El número 2 del artículo xx de esta Resolución</w:t>
      </w:r>
      <w:r w:rsidR="00795889" w:rsidRPr="5BCF70D8">
        <w:rPr>
          <w:rFonts w:asciiTheme="majorHAnsi" w:hAnsiTheme="majorHAnsi" w:cstheme="majorBidi"/>
          <w:lang w:val="es-ES"/>
        </w:rPr>
        <w:t xml:space="preserve">, </w:t>
      </w:r>
      <w:r>
        <w:rPr>
          <w:rFonts w:asciiTheme="majorHAnsi" w:hAnsiTheme="majorHAnsi" w:cstheme="majorBidi"/>
          <w:lang w:val="es-ES"/>
        </w:rPr>
        <w:t>asigna como función de la</w:t>
      </w:r>
      <w:r w:rsidR="0006159B">
        <w:rPr>
          <w:rFonts w:asciiTheme="majorHAnsi" w:hAnsiTheme="majorHAnsi" w:cstheme="majorBidi"/>
          <w:lang w:val="es-ES"/>
        </w:rPr>
        <w:t xml:space="preserve"> </w:t>
      </w:r>
      <w:r>
        <w:rPr>
          <w:rFonts w:asciiTheme="majorHAnsi" w:hAnsiTheme="majorHAnsi" w:cstheme="majorBidi"/>
          <w:lang w:val="es-ES"/>
        </w:rPr>
        <w:t xml:space="preserve">Dirección </w:t>
      </w:r>
      <w:r w:rsidR="0006159B">
        <w:rPr>
          <w:rFonts w:asciiTheme="majorHAnsi" w:hAnsiTheme="majorHAnsi" w:cstheme="majorBidi"/>
          <w:lang w:val="es-ES"/>
        </w:rPr>
        <w:t>responsable</w:t>
      </w:r>
      <w:r>
        <w:rPr>
          <w:rFonts w:asciiTheme="majorHAnsi" w:hAnsiTheme="majorHAnsi" w:cstheme="majorBidi"/>
          <w:lang w:val="es-ES"/>
        </w:rPr>
        <w:t xml:space="preserve">: </w:t>
      </w:r>
      <w:r w:rsidR="00795889" w:rsidRPr="000D035C">
        <w:rPr>
          <w:rFonts w:asciiTheme="majorHAnsi" w:hAnsiTheme="majorHAnsi" w:cstheme="majorHAnsi"/>
          <w:i/>
          <w:iCs/>
          <w:highlight w:val="yellow"/>
          <w:lang w:val="es-ES"/>
        </w:rPr>
        <w:t>“Coordinar y ejecutar la evaluación a los procesos de capacitación y certificaci</w:t>
      </w:r>
      <w:r w:rsidR="0053034B" w:rsidRPr="000D035C">
        <w:rPr>
          <w:rFonts w:asciiTheme="majorHAnsi" w:hAnsiTheme="majorHAnsi" w:cstheme="majorHAnsi"/>
          <w:i/>
          <w:iCs/>
          <w:highlight w:val="yellow"/>
          <w:lang w:val="es-ES"/>
        </w:rPr>
        <w:t>ó</w:t>
      </w:r>
      <w:r w:rsidR="00795889" w:rsidRPr="000D035C">
        <w:rPr>
          <w:rFonts w:asciiTheme="majorHAnsi" w:hAnsiTheme="majorHAnsi" w:cstheme="majorHAnsi"/>
          <w:i/>
          <w:iCs/>
          <w:highlight w:val="yellow"/>
          <w:lang w:val="es-ES"/>
        </w:rPr>
        <w:t>n; con el fin de trabajar en la mejora de continua de los servicios prestados por la</w:t>
      </w:r>
      <w:r w:rsidRPr="000D035C">
        <w:rPr>
          <w:rFonts w:asciiTheme="majorHAnsi" w:hAnsiTheme="majorHAnsi" w:cstheme="majorBidi"/>
          <w:highlight w:val="yellow"/>
          <w:lang w:val="es-ES"/>
        </w:rPr>
        <w:t xml:space="preserve"> </w:t>
      </w:r>
      <w:r w:rsidR="00795889" w:rsidRPr="000D035C">
        <w:rPr>
          <w:rFonts w:asciiTheme="majorHAnsi" w:hAnsiTheme="majorHAnsi" w:cstheme="majorHAnsi"/>
          <w:i/>
          <w:iCs/>
          <w:highlight w:val="yellow"/>
          <w:lang w:val="es-ES"/>
        </w:rPr>
        <w:t>institución;”</w:t>
      </w:r>
    </w:p>
    <w:p w14:paraId="435D200E" w14:textId="77777777" w:rsidR="00795889" w:rsidRPr="00AB46EB" w:rsidRDefault="00795889" w:rsidP="00795889">
      <w:pPr>
        <w:pStyle w:val="Ttulo1"/>
        <w:numPr>
          <w:ilvl w:val="0"/>
          <w:numId w:val="41"/>
        </w:numPr>
        <w:rPr>
          <w:rFonts w:cstheme="majorHAnsi"/>
          <w:szCs w:val="24"/>
        </w:rPr>
      </w:pPr>
      <w:bookmarkStart w:id="2" w:name="_Toc141711113"/>
      <w:bookmarkStart w:id="3" w:name="_Toc143845931"/>
      <w:r w:rsidRPr="00AB46EB">
        <w:rPr>
          <w:rFonts w:cstheme="majorHAnsi"/>
          <w:szCs w:val="24"/>
        </w:rPr>
        <w:t>OBJETIVOS</w:t>
      </w:r>
      <w:bookmarkEnd w:id="2"/>
      <w:bookmarkEnd w:id="3"/>
    </w:p>
    <w:p w14:paraId="66A3891B" w14:textId="77777777" w:rsidR="00795889" w:rsidRPr="00AB46EB" w:rsidRDefault="00795889" w:rsidP="00795889">
      <w:pPr>
        <w:rPr>
          <w:rFonts w:asciiTheme="majorHAnsi" w:hAnsiTheme="majorHAnsi" w:cstheme="majorHAnsi"/>
          <w:lang w:val="es-ES"/>
        </w:rPr>
      </w:pPr>
    </w:p>
    <w:p w14:paraId="2ACFD0B6" w14:textId="77777777" w:rsidR="00795889" w:rsidRPr="00AB46EB" w:rsidRDefault="00795889" w:rsidP="00795889">
      <w:pPr>
        <w:pStyle w:val="Ttulo2"/>
        <w:rPr>
          <w:rFonts w:cstheme="majorHAnsi"/>
          <w:sz w:val="24"/>
          <w:szCs w:val="24"/>
          <w:lang w:val="es-ES"/>
        </w:rPr>
      </w:pPr>
      <w:bookmarkStart w:id="4" w:name="_Toc141711114"/>
      <w:bookmarkStart w:id="5" w:name="_Toc143845932"/>
      <w:r w:rsidRPr="00AB46EB">
        <w:rPr>
          <w:rFonts w:cstheme="majorHAnsi"/>
          <w:sz w:val="24"/>
          <w:szCs w:val="24"/>
          <w:lang w:val="es-ES"/>
        </w:rPr>
        <w:t>2.1 Objetivo General</w:t>
      </w:r>
      <w:bookmarkEnd w:id="4"/>
      <w:bookmarkEnd w:id="5"/>
    </w:p>
    <w:p w14:paraId="0186B248" w14:textId="77777777" w:rsidR="00795889" w:rsidRPr="00AB46EB" w:rsidRDefault="00795889" w:rsidP="00795889">
      <w:pPr>
        <w:rPr>
          <w:rFonts w:asciiTheme="majorHAnsi" w:hAnsiTheme="majorHAnsi" w:cstheme="majorHAnsi"/>
          <w:lang w:val="es-ES"/>
        </w:rPr>
      </w:pPr>
    </w:p>
    <w:p w14:paraId="277237AB" w14:textId="173F6264" w:rsidR="00795889" w:rsidRPr="00AB46EB" w:rsidRDefault="00795889" w:rsidP="00795889">
      <w:pPr>
        <w:jc w:val="both"/>
        <w:rPr>
          <w:rFonts w:asciiTheme="majorHAnsi" w:hAnsiTheme="majorHAnsi" w:cstheme="majorBidi"/>
          <w:lang w:val="es-ES"/>
        </w:rPr>
      </w:pPr>
      <w:r w:rsidRPr="000D035C">
        <w:rPr>
          <w:rFonts w:asciiTheme="majorHAnsi" w:hAnsiTheme="majorHAnsi" w:cstheme="majorBidi"/>
          <w:highlight w:val="yellow"/>
          <w:lang w:val="es-ES"/>
        </w:rPr>
        <w:t>Verificar el cumplimiento de</w:t>
      </w:r>
      <w:r w:rsidR="00926764" w:rsidRPr="000D035C">
        <w:rPr>
          <w:rFonts w:asciiTheme="majorHAnsi" w:hAnsiTheme="majorHAnsi" w:cstheme="majorBidi"/>
          <w:highlight w:val="yellow"/>
          <w:lang w:val="es-ES"/>
        </w:rPr>
        <w:t xml:space="preserve">l ordenamiento </w:t>
      </w:r>
      <w:r w:rsidRPr="000D035C">
        <w:rPr>
          <w:rFonts w:asciiTheme="majorHAnsi" w:hAnsiTheme="majorHAnsi" w:cstheme="majorBidi"/>
          <w:highlight w:val="yellow"/>
          <w:lang w:val="es-ES"/>
        </w:rPr>
        <w:t>legal</w:t>
      </w:r>
      <w:r w:rsidR="00926764" w:rsidRPr="000D035C">
        <w:rPr>
          <w:rFonts w:asciiTheme="majorHAnsi" w:hAnsiTheme="majorHAnsi" w:cstheme="majorBidi"/>
          <w:highlight w:val="yellow"/>
          <w:lang w:val="es-ES"/>
        </w:rPr>
        <w:t xml:space="preserve"> y</w:t>
      </w:r>
      <w:r w:rsidRPr="000D035C">
        <w:rPr>
          <w:rFonts w:asciiTheme="majorHAnsi" w:hAnsiTheme="majorHAnsi" w:cstheme="majorBidi"/>
          <w:highlight w:val="yellow"/>
          <w:lang w:val="es-ES"/>
        </w:rPr>
        <w:t xml:space="preserve"> reglamentaria</w:t>
      </w:r>
      <w:r w:rsidR="00926764" w:rsidRPr="000D035C">
        <w:rPr>
          <w:rFonts w:asciiTheme="majorHAnsi" w:hAnsiTheme="majorHAnsi" w:cstheme="majorBidi"/>
          <w:highlight w:val="yellow"/>
          <w:lang w:val="es-ES"/>
        </w:rPr>
        <w:t xml:space="preserve"> y, </w:t>
      </w:r>
      <w:r w:rsidR="0006159B" w:rsidRPr="000D035C">
        <w:rPr>
          <w:rFonts w:asciiTheme="majorHAnsi" w:hAnsiTheme="majorHAnsi" w:cstheme="majorBidi"/>
          <w:highlight w:val="yellow"/>
          <w:lang w:val="es-ES"/>
        </w:rPr>
        <w:t xml:space="preserve">de </w:t>
      </w:r>
      <w:r w:rsidR="00926764" w:rsidRPr="000D035C">
        <w:rPr>
          <w:rFonts w:asciiTheme="majorHAnsi" w:hAnsiTheme="majorHAnsi" w:cstheme="majorBidi"/>
          <w:highlight w:val="yellow"/>
          <w:lang w:val="es-ES"/>
        </w:rPr>
        <w:t>los</w:t>
      </w:r>
      <w:r w:rsidRPr="000D035C">
        <w:rPr>
          <w:rFonts w:asciiTheme="majorHAnsi" w:hAnsiTheme="majorHAnsi" w:cstheme="majorBidi"/>
          <w:highlight w:val="yellow"/>
          <w:lang w:val="es-ES"/>
        </w:rPr>
        <w:t xml:space="preserve"> procedimientos internos de la gestión institucional</w:t>
      </w:r>
      <w:r w:rsidR="00926764" w:rsidRPr="000D035C">
        <w:rPr>
          <w:rFonts w:asciiTheme="majorHAnsi" w:hAnsiTheme="majorHAnsi" w:cstheme="majorBidi"/>
          <w:highlight w:val="yellow"/>
          <w:lang w:val="es-ES"/>
        </w:rPr>
        <w:t>,</w:t>
      </w:r>
      <w:r w:rsidRPr="000D035C">
        <w:rPr>
          <w:rFonts w:asciiTheme="majorHAnsi" w:hAnsiTheme="majorHAnsi" w:cstheme="majorBidi"/>
          <w:highlight w:val="yellow"/>
          <w:lang w:val="es-ES"/>
        </w:rPr>
        <w:t xml:space="preserve"> en el desarrollo de los Procesos de Capacitación y Certificación</w:t>
      </w:r>
      <w:r w:rsidR="00926764" w:rsidRPr="000D035C">
        <w:rPr>
          <w:rFonts w:asciiTheme="majorHAnsi" w:hAnsiTheme="majorHAnsi" w:cstheme="majorBidi"/>
          <w:highlight w:val="yellow"/>
          <w:lang w:val="es-ES"/>
        </w:rPr>
        <w:t>,</w:t>
      </w:r>
      <w:r w:rsidRPr="000D035C">
        <w:rPr>
          <w:rFonts w:asciiTheme="majorHAnsi" w:hAnsiTheme="majorHAnsi" w:cstheme="majorBidi"/>
          <w:highlight w:val="yellow"/>
          <w:lang w:val="es-ES"/>
        </w:rPr>
        <w:t xml:space="preserve"> conforme al Plan de Evaluación Anual aprobado por la Subdirección Técnica.</w:t>
      </w:r>
    </w:p>
    <w:p w14:paraId="63CE67D9" w14:textId="77777777" w:rsidR="00795889" w:rsidRPr="00AB46EB" w:rsidRDefault="00795889" w:rsidP="00795889">
      <w:pPr>
        <w:jc w:val="both"/>
        <w:rPr>
          <w:rFonts w:asciiTheme="majorHAnsi" w:hAnsiTheme="majorHAnsi" w:cstheme="majorHAnsi"/>
          <w:lang w:val="es-ES"/>
        </w:rPr>
      </w:pPr>
    </w:p>
    <w:p w14:paraId="0072D52D" w14:textId="77777777" w:rsidR="00795889" w:rsidRPr="00AB46EB" w:rsidRDefault="00795889" w:rsidP="00795889">
      <w:pPr>
        <w:pStyle w:val="Ttulo2"/>
        <w:rPr>
          <w:rFonts w:cstheme="majorHAnsi"/>
          <w:sz w:val="24"/>
          <w:szCs w:val="24"/>
          <w:lang w:val="es-ES"/>
        </w:rPr>
      </w:pPr>
      <w:bookmarkStart w:id="6" w:name="_Toc141711115"/>
      <w:bookmarkStart w:id="7" w:name="_Toc143845933"/>
      <w:r w:rsidRPr="00AB46EB">
        <w:rPr>
          <w:rFonts w:cstheme="majorHAnsi"/>
          <w:sz w:val="24"/>
          <w:szCs w:val="24"/>
          <w:lang w:val="es-ES"/>
        </w:rPr>
        <w:t>2.2 Objetivos específicos</w:t>
      </w:r>
      <w:bookmarkEnd w:id="6"/>
      <w:bookmarkEnd w:id="7"/>
    </w:p>
    <w:p w14:paraId="5068D957" w14:textId="77777777" w:rsidR="00795889" w:rsidRPr="00AB46EB" w:rsidRDefault="00795889" w:rsidP="00795889">
      <w:pPr>
        <w:rPr>
          <w:rFonts w:asciiTheme="majorHAnsi" w:hAnsiTheme="majorHAnsi" w:cstheme="majorHAnsi"/>
          <w:lang w:val="es-ES"/>
        </w:rPr>
      </w:pPr>
    </w:p>
    <w:p w14:paraId="6166CF13" w14:textId="5DA9297C" w:rsidR="00795889" w:rsidRPr="000D035C" w:rsidRDefault="00795889" w:rsidP="00795889">
      <w:pPr>
        <w:pStyle w:val="Prrafodelista"/>
        <w:numPr>
          <w:ilvl w:val="0"/>
          <w:numId w:val="1"/>
        </w:numPr>
        <w:jc w:val="both"/>
        <w:rPr>
          <w:rFonts w:asciiTheme="majorHAnsi" w:hAnsiTheme="majorHAnsi" w:cstheme="majorBidi"/>
          <w:sz w:val="24"/>
          <w:highlight w:val="yellow"/>
          <w:lang w:val="es-ES"/>
        </w:rPr>
      </w:pPr>
      <w:r w:rsidRPr="000D035C">
        <w:rPr>
          <w:rFonts w:asciiTheme="majorHAnsi" w:hAnsiTheme="majorHAnsi" w:cstheme="majorBidi"/>
          <w:sz w:val="24"/>
          <w:highlight w:val="yellow"/>
          <w:lang w:val="es-ES"/>
        </w:rPr>
        <w:t xml:space="preserve">Consolidar los hallazgos levantados en las evaluaciones realizadas por la Dirección </w:t>
      </w:r>
      <w:r w:rsidR="002709E8" w:rsidRPr="000D035C">
        <w:rPr>
          <w:rFonts w:asciiTheme="majorHAnsi" w:hAnsiTheme="majorHAnsi" w:cstheme="majorBidi"/>
          <w:sz w:val="24"/>
          <w:highlight w:val="yellow"/>
          <w:lang w:val="es-ES"/>
        </w:rPr>
        <w:t>responsable.</w:t>
      </w:r>
      <w:r w:rsidRPr="000D035C">
        <w:rPr>
          <w:rFonts w:asciiTheme="majorHAnsi" w:hAnsiTheme="majorHAnsi" w:cstheme="majorBidi"/>
          <w:sz w:val="24"/>
          <w:highlight w:val="yellow"/>
          <w:lang w:val="es-ES"/>
        </w:rPr>
        <w:t xml:space="preserve"> </w:t>
      </w:r>
    </w:p>
    <w:p w14:paraId="4022E37E" w14:textId="4E3DD28B" w:rsidR="00795889" w:rsidRPr="000D035C" w:rsidRDefault="00795889" w:rsidP="00795889">
      <w:pPr>
        <w:pStyle w:val="Prrafodelista"/>
        <w:numPr>
          <w:ilvl w:val="0"/>
          <w:numId w:val="1"/>
        </w:numPr>
        <w:jc w:val="both"/>
        <w:rPr>
          <w:rFonts w:asciiTheme="majorHAnsi" w:hAnsiTheme="majorHAnsi" w:cstheme="majorHAnsi"/>
          <w:sz w:val="24"/>
          <w:highlight w:val="yellow"/>
          <w:lang w:val="es-ES"/>
        </w:rPr>
      </w:pPr>
      <w:r w:rsidRPr="000D035C">
        <w:rPr>
          <w:rFonts w:asciiTheme="majorHAnsi" w:hAnsiTheme="majorHAnsi" w:cstheme="majorHAnsi"/>
          <w:sz w:val="24"/>
          <w:highlight w:val="yellow"/>
          <w:lang w:val="es-ES"/>
        </w:rPr>
        <w:t xml:space="preserve">Identificar </w:t>
      </w:r>
      <w:r w:rsidR="002709E8" w:rsidRPr="000D035C">
        <w:rPr>
          <w:rFonts w:asciiTheme="majorHAnsi" w:hAnsiTheme="majorHAnsi" w:cstheme="majorHAnsi"/>
          <w:sz w:val="24"/>
          <w:highlight w:val="yellow"/>
          <w:lang w:val="es-ES"/>
        </w:rPr>
        <w:t xml:space="preserve">a nivel nacional, </w:t>
      </w:r>
      <w:r w:rsidRPr="000D035C">
        <w:rPr>
          <w:rFonts w:asciiTheme="majorHAnsi" w:hAnsiTheme="majorHAnsi" w:cstheme="majorHAnsi"/>
          <w:sz w:val="24"/>
          <w:highlight w:val="yellow"/>
          <w:lang w:val="es-ES"/>
        </w:rPr>
        <w:t>las no conformidades recurrentes</w:t>
      </w:r>
      <w:r w:rsidR="0006159B" w:rsidRPr="000D035C">
        <w:rPr>
          <w:rFonts w:asciiTheme="majorHAnsi" w:hAnsiTheme="majorHAnsi" w:cstheme="majorHAnsi"/>
          <w:sz w:val="24"/>
          <w:highlight w:val="yellow"/>
          <w:lang w:val="es-ES"/>
        </w:rPr>
        <w:t>,</w:t>
      </w:r>
      <w:r w:rsidRPr="000D035C">
        <w:rPr>
          <w:rFonts w:asciiTheme="majorHAnsi" w:hAnsiTheme="majorHAnsi" w:cstheme="majorHAnsi"/>
          <w:sz w:val="24"/>
          <w:highlight w:val="yellow"/>
          <w:lang w:val="es-ES"/>
        </w:rPr>
        <w:t xml:space="preserve"> para </w:t>
      </w:r>
      <w:r w:rsidR="002709E8" w:rsidRPr="000D035C">
        <w:rPr>
          <w:rFonts w:asciiTheme="majorHAnsi" w:hAnsiTheme="majorHAnsi" w:cstheme="majorHAnsi"/>
          <w:sz w:val="24"/>
          <w:highlight w:val="yellow"/>
          <w:lang w:val="es-ES"/>
        </w:rPr>
        <w:t xml:space="preserve">definir mejoras en los procesos </w:t>
      </w:r>
      <w:r w:rsidR="0006159B" w:rsidRPr="000D035C">
        <w:rPr>
          <w:rFonts w:asciiTheme="majorHAnsi" w:hAnsiTheme="majorHAnsi" w:cstheme="majorHAnsi"/>
          <w:sz w:val="24"/>
          <w:highlight w:val="yellow"/>
          <w:lang w:val="es-ES"/>
        </w:rPr>
        <w:t>con las direcciones involucradas</w:t>
      </w:r>
      <w:r w:rsidR="002709E8" w:rsidRPr="000D035C">
        <w:rPr>
          <w:rFonts w:asciiTheme="majorHAnsi" w:hAnsiTheme="majorHAnsi" w:cstheme="majorHAnsi"/>
          <w:sz w:val="24"/>
          <w:highlight w:val="yellow"/>
          <w:lang w:val="es-ES"/>
        </w:rPr>
        <w:t>.</w:t>
      </w:r>
    </w:p>
    <w:p w14:paraId="157E3F94" w14:textId="51A074B7" w:rsidR="00795889" w:rsidRPr="000D035C" w:rsidRDefault="00795889" w:rsidP="00795889">
      <w:pPr>
        <w:pStyle w:val="Prrafodelista"/>
        <w:numPr>
          <w:ilvl w:val="0"/>
          <w:numId w:val="1"/>
        </w:numPr>
        <w:jc w:val="both"/>
        <w:rPr>
          <w:rFonts w:asciiTheme="majorHAnsi" w:hAnsiTheme="majorHAnsi" w:cstheme="majorBidi"/>
          <w:sz w:val="24"/>
          <w:highlight w:val="yellow"/>
          <w:lang w:val="es-ES"/>
        </w:rPr>
      </w:pPr>
      <w:r w:rsidRPr="000D035C">
        <w:rPr>
          <w:rFonts w:asciiTheme="majorHAnsi" w:hAnsiTheme="majorHAnsi" w:cstheme="majorBidi"/>
          <w:sz w:val="24"/>
          <w:highlight w:val="yellow"/>
          <w:lang w:val="es-ES"/>
        </w:rPr>
        <w:t xml:space="preserve">Comunicar </w:t>
      </w:r>
      <w:r w:rsidR="0006159B" w:rsidRPr="000D035C">
        <w:rPr>
          <w:rFonts w:asciiTheme="majorHAnsi" w:hAnsiTheme="majorHAnsi" w:cstheme="majorBidi"/>
          <w:sz w:val="24"/>
          <w:highlight w:val="yellow"/>
          <w:lang w:val="es-ES"/>
        </w:rPr>
        <w:t xml:space="preserve">los hallazgos y </w:t>
      </w:r>
      <w:r w:rsidRPr="000D035C">
        <w:rPr>
          <w:rFonts w:asciiTheme="majorHAnsi" w:hAnsiTheme="majorHAnsi" w:cstheme="majorBidi"/>
          <w:sz w:val="24"/>
          <w:highlight w:val="yellow"/>
          <w:lang w:val="es-ES"/>
        </w:rPr>
        <w:t>las acciones implementadas</w:t>
      </w:r>
      <w:r w:rsidR="0006159B" w:rsidRPr="000D035C">
        <w:rPr>
          <w:rFonts w:asciiTheme="majorHAnsi" w:hAnsiTheme="majorHAnsi" w:cstheme="majorBidi"/>
          <w:sz w:val="24"/>
          <w:highlight w:val="yellow"/>
          <w:lang w:val="es-ES"/>
        </w:rPr>
        <w:t>, con la finalidad de evitar q</w:t>
      </w:r>
      <w:r w:rsidRPr="000D035C">
        <w:rPr>
          <w:rFonts w:asciiTheme="majorHAnsi" w:hAnsiTheme="majorHAnsi" w:cstheme="majorBidi"/>
          <w:sz w:val="24"/>
          <w:highlight w:val="yellow"/>
          <w:lang w:val="es-ES"/>
        </w:rPr>
        <w:t xml:space="preserve">ue se repitan las No Conformidades </w:t>
      </w:r>
      <w:r w:rsidR="0006159B" w:rsidRPr="000D035C">
        <w:rPr>
          <w:rFonts w:asciiTheme="majorHAnsi" w:hAnsiTheme="majorHAnsi" w:cstheme="majorBidi"/>
          <w:sz w:val="24"/>
          <w:highlight w:val="yellow"/>
          <w:lang w:val="es-ES"/>
        </w:rPr>
        <w:t>detectadas.</w:t>
      </w:r>
      <w:r w:rsidRPr="000D035C">
        <w:rPr>
          <w:rFonts w:asciiTheme="majorHAnsi" w:hAnsiTheme="majorHAnsi" w:cstheme="majorBidi"/>
          <w:sz w:val="24"/>
          <w:highlight w:val="yellow"/>
          <w:lang w:val="es-ES"/>
        </w:rPr>
        <w:t xml:space="preserve"> </w:t>
      </w:r>
    </w:p>
    <w:p w14:paraId="2759CC56" w14:textId="77777777" w:rsidR="00795889" w:rsidRPr="00AB46EB" w:rsidRDefault="00795889" w:rsidP="00795889">
      <w:pPr>
        <w:jc w:val="both"/>
        <w:rPr>
          <w:rFonts w:asciiTheme="majorHAnsi" w:hAnsiTheme="majorHAnsi" w:cstheme="majorHAnsi"/>
          <w:lang w:val="es-ES"/>
        </w:rPr>
      </w:pPr>
    </w:p>
    <w:p w14:paraId="3B00C23B" w14:textId="77777777" w:rsidR="00795889" w:rsidRPr="00AB46EB" w:rsidRDefault="00795889" w:rsidP="00795889">
      <w:pPr>
        <w:jc w:val="both"/>
        <w:rPr>
          <w:rFonts w:asciiTheme="majorHAnsi" w:hAnsiTheme="majorHAnsi" w:cstheme="majorHAnsi"/>
          <w:lang w:val="es-ES"/>
        </w:rPr>
      </w:pPr>
    </w:p>
    <w:p w14:paraId="272813BF" w14:textId="77777777" w:rsidR="00795889" w:rsidRPr="00AB46EB" w:rsidRDefault="00795889" w:rsidP="00795889">
      <w:pPr>
        <w:jc w:val="both"/>
        <w:rPr>
          <w:rFonts w:asciiTheme="majorHAnsi" w:hAnsiTheme="majorHAnsi" w:cstheme="majorHAnsi"/>
          <w:lang w:val="es-ES"/>
        </w:rPr>
      </w:pPr>
    </w:p>
    <w:p w14:paraId="478A56B6" w14:textId="77777777" w:rsidR="00795889" w:rsidRPr="00AB46EB" w:rsidRDefault="00795889" w:rsidP="00795889">
      <w:pPr>
        <w:jc w:val="both"/>
        <w:rPr>
          <w:rFonts w:asciiTheme="majorHAnsi" w:hAnsiTheme="majorHAnsi" w:cstheme="majorHAnsi"/>
          <w:lang w:val="es-ES"/>
        </w:rPr>
      </w:pPr>
    </w:p>
    <w:p w14:paraId="212D532B" w14:textId="77777777" w:rsidR="00795889" w:rsidRDefault="00795889" w:rsidP="00795889">
      <w:pPr>
        <w:pStyle w:val="Ttulo1"/>
        <w:numPr>
          <w:ilvl w:val="0"/>
          <w:numId w:val="43"/>
        </w:numPr>
        <w:rPr>
          <w:rFonts w:cstheme="majorHAnsi"/>
          <w:szCs w:val="24"/>
        </w:rPr>
      </w:pPr>
      <w:bookmarkStart w:id="8" w:name="_Toc141711116"/>
      <w:bookmarkStart w:id="9" w:name="_Toc143845934"/>
      <w:r w:rsidRPr="00AB46EB">
        <w:rPr>
          <w:rFonts w:cstheme="majorHAnsi"/>
          <w:szCs w:val="24"/>
        </w:rPr>
        <w:t>METODOLOGÍA</w:t>
      </w:r>
      <w:bookmarkEnd w:id="8"/>
      <w:bookmarkEnd w:id="9"/>
      <w:r w:rsidRPr="00AB46EB">
        <w:rPr>
          <w:rFonts w:cstheme="majorHAnsi"/>
          <w:szCs w:val="24"/>
        </w:rPr>
        <w:t xml:space="preserve"> </w:t>
      </w:r>
    </w:p>
    <w:p w14:paraId="338FC378" w14:textId="77777777" w:rsidR="002709E8" w:rsidRDefault="002709E8" w:rsidP="002709E8"/>
    <w:p w14:paraId="67380545" w14:textId="115365C0" w:rsidR="002709E8" w:rsidRPr="002709E8" w:rsidRDefault="002709E8" w:rsidP="002709E8">
      <w:r>
        <w:t>Unidad responsable:</w:t>
      </w:r>
      <w:r w:rsidR="0053034B">
        <w:t xml:space="preserve"> D</w:t>
      </w:r>
      <w:r>
        <w:t>irección de Evaluación Técnica de Servicios:</w:t>
      </w:r>
    </w:p>
    <w:p w14:paraId="62DC644C" w14:textId="77777777" w:rsidR="00795889" w:rsidRPr="00AB46EB" w:rsidRDefault="00795889" w:rsidP="00795889">
      <w:pPr>
        <w:spacing w:before="240" w:after="240"/>
        <w:jc w:val="both"/>
        <w:rPr>
          <w:rFonts w:asciiTheme="majorHAnsi" w:hAnsiTheme="majorHAnsi" w:cstheme="majorBidi"/>
        </w:rPr>
      </w:pPr>
      <w:r w:rsidRPr="5BE2BB76">
        <w:rPr>
          <w:rFonts w:asciiTheme="majorHAnsi" w:hAnsiTheme="majorHAnsi" w:cstheme="majorBidi"/>
        </w:rPr>
        <w:t>El Proceso de Evaluación de Capacitación se establece en base a las siguientes cuatro fases:</w:t>
      </w:r>
    </w:p>
    <w:p w14:paraId="3C00A2FB" w14:textId="77777777" w:rsidR="00795889" w:rsidRPr="00AB46EB" w:rsidRDefault="00795889" w:rsidP="00795889">
      <w:pPr>
        <w:spacing w:before="240" w:after="240"/>
        <w:jc w:val="both"/>
        <w:rPr>
          <w:rFonts w:asciiTheme="majorHAnsi" w:hAnsiTheme="majorHAnsi" w:cstheme="majorBidi"/>
          <w:lang w:val="es-ES"/>
        </w:rPr>
      </w:pPr>
      <w:r w:rsidRPr="00AB46EB">
        <w:rPr>
          <w:rFonts w:asciiTheme="majorHAnsi" w:hAnsiTheme="majorHAnsi" w:cstheme="majorHAnsi"/>
          <w:noProof/>
          <w:lang w:val="es-EC" w:eastAsia="es-EC"/>
        </w:rPr>
        <w:drawing>
          <wp:inline distT="0" distB="0" distL="0" distR="0" wp14:anchorId="6EFC1354" wp14:editId="577E7A7F">
            <wp:extent cx="5041127" cy="2313305"/>
            <wp:effectExtent l="0" t="19050" r="0" b="1079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F795C2F" w14:textId="77777777" w:rsidR="00795889" w:rsidRPr="00AB46EB" w:rsidRDefault="00795889" w:rsidP="00795889">
      <w:pPr>
        <w:rPr>
          <w:rFonts w:asciiTheme="majorHAnsi" w:hAnsiTheme="majorHAnsi" w:cstheme="majorHAnsi"/>
        </w:rPr>
      </w:pPr>
    </w:p>
    <w:p w14:paraId="6DD27194" w14:textId="77777777" w:rsidR="00795889" w:rsidRPr="00AB46EB" w:rsidRDefault="00795889" w:rsidP="00795889">
      <w:pPr>
        <w:rPr>
          <w:rFonts w:asciiTheme="majorHAnsi" w:hAnsiTheme="majorHAnsi" w:cstheme="majorHAnsi"/>
        </w:rPr>
      </w:pPr>
    </w:p>
    <w:p w14:paraId="3D5C3A5E" w14:textId="77777777" w:rsidR="00795889" w:rsidRPr="00AB46EB" w:rsidRDefault="00795889" w:rsidP="00795889">
      <w:pPr>
        <w:pStyle w:val="Ttulo2"/>
        <w:rPr>
          <w:rFonts w:cstheme="majorHAnsi"/>
          <w:sz w:val="24"/>
          <w:szCs w:val="24"/>
        </w:rPr>
      </w:pPr>
      <w:bookmarkStart w:id="10" w:name="_Toc141711117"/>
      <w:bookmarkStart w:id="11" w:name="_Toc143845935"/>
      <w:r w:rsidRPr="00AB46EB">
        <w:rPr>
          <w:rFonts w:cstheme="majorHAnsi"/>
          <w:sz w:val="24"/>
          <w:szCs w:val="24"/>
        </w:rPr>
        <w:t>3.1. Fase 1: Planificación</w:t>
      </w:r>
      <w:bookmarkEnd w:id="10"/>
      <w:bookmarkEnd w:id="11"/>
    </w:p>
    <w:p w14:paraId="42E670DA" w14:textId="77777777" w:rsidR="002709E8" w:rsidRDefault="002709E8" w:rsidP="00795889">
      <w:pPr>
        <w:jc w:val="both"/>
        <w:rPr>
          <w:rFonts w:asciiTheme="majorHAnsi" w:hAnsiTheme="majorHAnsi" w:cstheme="majorBidi"/>
          <w:lang w:val="es-EC"/>
        </w:rPr>
      </w:pPr>
    </w:p>
    <w:p w14:paraId="7F9F8256" w14:textId="61B85682" w:rsidR="00795889" w:rsidRPr="00AB46EB" w:rsidRDefault="002709E8" w:rsidP="00795889">
      <w:pPr>
        <w:jc w:val="both"/>
        <w:rPr>
          <w:rFonts w:asciiTheme="majorHAnsi" w:hAnsiTheme="majorHAnsi" w:cstheme="majorBidi"/>
          <w:lang w:val="es-EC"/>
        </w:rPr>
      </w:pPr>
      <w:r w:rsidRPr="000D035C">
        <w:rPr>
          <w:rFonts w:asciiTheme="majorHAnsi" w:hAnsiTheme="majorHAnsi" w:cstheme="majorBidi"/>
          <w:highlight w:val="yellow"/>
          <w:lang w:val="es-EC"/>
        </w:rPr>
        <w:t>P</w:t>
      </w:r>
      <w:r w:rsidR="00795889" w:rsidRPr="000D035C">
        <w:rPr>
          <w:rFonts w:asciiTheme="majorHAnsi" w:hAnsiTheme="majorHAnsi" w:cstheme="majorBidi"/>
          <w:highlight w:val="yellow"/>
          <w:lang w:val="es-EC"/>
        </w:rPr>
        <w:t xml:space="preserve">lanificación y cronograma de evaluación </w:t>
      </w:r>
      <w:r w:rsidR="0006159B" w:rsidRPr="000D035C">
        <w:rPr>
          <w:rFonts w:asciiTheme="majorHAnsi" w:hAnsiTheme="majorHAnsi" w:cstheme="majorBidi"/>
          <w:highlight w:val="yellow"/>
          <w:lang w:val="es-EC"/>
        </w:rPr>
        <w:t xml:space="preserve">zonales y nacionales </w:t>
      </w:r>
      <w:r w:rsidR="00795889" w:rsidRPr="000D035C">
        <w:rPr>
          <w:rFonts w:asciiTheme="majorHAnsi" w:hAnsiTheme="majorHAnsi" w:cstheme="majorBidi"/>
          <w:highlight w:val="yellow"/>
          <w:lang w:val="es-EC"/>
        </w:rPr>
        <w:t>por Centro y Zona</w:t>
      </w:r>
      <w:r w:rsidR="0006159B" w:rsidRPr="000D035C">
        <w:rPr>
          <w:rFonts w:asciiTheme="majorHAnsi" w:hAnsiTheme="majorHAnsi" w:cstheme="majorBidi"/>
          <w:highlight w:val="yellow"/>
          <w:lang w:val="es-EC"/>
        </w:rPr>
        <w:t>.</w:t>
      </w:r>
      <w:r w:rsidR="00795889" w:rsidRPr="00E2BF89">
        <w:rPr>
          <w:rFonts w:asciiTheme="majorHAnsi" w:hAnsiTheme="majorHAnsi" w:cstheme="majorBidi"/>
          <w:lang w:val="es-EC"/>
        </w:rPr>
        <w:t xml:space="preserve"> </w:t>
      </w:r>
    </w:p>
    <w:p w14:paraId="25580AB7" w14:textId="77777777" w:rsidR="00795889" w:rsidRPr="00AB46EB" w:rsidRDefault="00795889" w:rsidP="00795889">
      <w:pPr>
        <w:jc w:val="both"/>
        <w:rPr>
          <w:rFonts w:asciiTheme="majorHAnsi" w:hAnsiTheme="majorHAnsi" w:cstheme="majorHAnsi"/>
          <w:b/>
          <w:bCs/>
          <w:caps/>
        </w:rPr>
      </w:pPr>
    </w:p>
    <w:p w14:paraId="3D9FD07E" w14:textId="77777777" w:rsidR="00795889" w:rsidRPr="00AB46EB" w:rsidRDefault="00795889" w:rsidP="00795889">
      <w:pPr>
        <w:pStyle w:val="Ttulo2"/>
        <w:rPr>
          <w:rFonts w:cstheme="majorHAnsi"/>
          <w:sz w:val="24"/>
          <w:szCs w:val="24"/>
        </w:rPr>
      </w:pPr>
      <w:bookmarkStart w:id="12" w:name="_Toc141711118"/>
      <w:bookmarkStart w:id="13" w:name="_Toc143845936"/>
      <w:r w:rsidRPr="00AB46EB">
        <w:rPr>
          <w:rFonts w:cstheme="majorHAnsi"/>
          <w:sz w:val="24"/>
          <w:szCs w:val="24"/>
        </w:rPr>
        <w:t>3.2. Fase 2: Evaluación</w:t>
      </w:r>
      <w:bookmarkEnd w:id="12"/>
      <w:bookmarkEnd w:id="13"/>
    </w:p>
    <w:p w14:paraId="370E4C96" w14:textId="77777777" w:rsidR="00795889" w:rsidRPr="00AB46EB" w:rsidRDefault="00795889" w:rsidP="00795889">
      <w:pPr>
        <w:rPr>
          <w:rFonts w:asciiTheme="majorHAnsi" w:hAnsiTheme="majorHAnsi" w:cstheme="majorHAnsi"/>
        </w:rPr>
      </w:pPr>
    </w:p>
    <w:p w14:paraId="3A9CF607" w14:textId="4221CF5A" w:rsidR="00795889" w:rsidRPr="000D035C" w:rsidRDefault="002709E8" w:rsidP="00795889">
      <w:pPr>
        <w:jc w:val="both"/>
        <w:rPr>
          <w:rFonts w:asciiTheme="majorHAnsi" w:hAnsiTheme="majorHAnsi" w:cstheme="majorBidi"/>
          <w:highlight w:val="yellow"/>
          <w:lang w:val="es-EC"/>
        </w:rPr>
      </w:pPr>
      <w:r w:rsidRPr="000D035C">
        <w:rPr>
          <w:rFonts w:asciiTheme="majorHAnsi" w:hAnsiTheme="majorHAnsi" w:cstheme="majorBidi"/>
          <w:highlight w:val="yellow"/>
        </w:rPr>
        <w:t>A los</w:t>
      </w:r>
      <w:r w:rsidR="00795889" w:rsidRPr="000D035C">
        <w:rPr>
          <w:rFonts w:asciiTheme="majorHAnsi" w:hAnsiTheme="majorHAnsi" w:cstheme="majorBidi"/>
          <w:highlight w:val="yellow"/>
          <w:lang w:val="es-EC"/>
        </w:rPr>
        <w:t xml:space="preserve"> Procesos de Capacitación y Certificación mediante visitas a los Centros del SECAP, en la</w:t>
      </w:r>
      <w:r w:rsidRPr="000D035C">
        <w:rPr>
          <w:rFonts w:asciiTheme="majorHAnsi" w:hAnsiTheme="majorHAnsi" w:cstheme="majorBidi"/>
          <w:highlight w:val="yellow"/>
          <w:lang w:val="es-EC"/>
        </w:rPr>
        <w:t>s que los servidores</w:t>
      </w:r>
      <w:r w:rsidR="00795889" w:rsidRPr="000D035C">
        <w:rPr>
          <w:rFonts w:asciiTheme="majorHAnsi" w:hAnsiTheme="majorHAnsi" w:cstheme="majorBidi"/>
          <w:highlight w:val="yellow"/>
          <w:lang w:val="es-EC"/>
        </w:rPr>
        <w:t xml:space="preserve"> responsables, verifican el cumplimiento de la normativa legal y reglamentaria</w:t>
      </w:r>
      <w:r w:rsidRPr="000D035C">
        <w:rPr>
          <w:rFonts w:asciiTheme="majorHAnsi" w:hAnsiTheme="majorHAnsi" w:cstheme="majorBidi"/>
          <w:highlight w:val="yellow"/>
          <w:lang w:val="es-EC"/>
        </w:rPr>
        <w:t>, así</w:t>
      </w:r>
      <w:r w:rsidR="00795889" w:rsidRPr="000D035C">
        <w:rPr>
          <w:rFonts w:asciiTheme="majorHAnsi" w:hAnsiTheme="majorHAnsi" w:cstheme="majorBidi"/>
          <w:highlight w:val="yellow"/>
          <w:lang w:val="es-EC"/>
        </w:rPr>
        <w:t xml:space="preserve"> como de los procedimientos internos</w:t>
      </w:r>
      <w:r w:rsidRPr="000D035C">
        <w:rPr>
          <w:rFonts w:asciiTheme="majorHAnsi" w:hAnsiTheme="majorHAnsi" w:cstheme="majorBidi"/>
          <w:highlight w:val="yellow"/>
          <w:lang w:val="es-EC"/>
        </w:rPr>
        <w:t>,</w:t>
      </w:r>
      <w:r w:rsidR="00795889" w:rsidRPr="000D035C">
        <w:rPr>
          <w:rFonts w:asciiTheme="majorHAnsi" w:hAnsiTheme="majorHAnsi" w:cstheme="majorBidi"/>
          <w:highlight w:val="yellow"/>
          <w:lang w:val="es-EC"/>
        </w:rPr>
        <w:t xml:space="preserve"> según el cronograma establecido en la fase de planificación.</w:t>
      </w:r>
    </w:p>
    <w:p w14:paraId="329734B9" w14:textId="77777777" w:rsidR="00795889" w:rsidRPr="000D035C" w:rsidRDefault="00795889" w:rsidP="00795889">
      <w:pPr>
        <w:jc w:val="both"/>
        <w:rPr>
          <w:rFonts w:asciiTheme="majorHAnsi" w:hAnsiTheme="majorHAnsi" w:cstheme="majorHAnsi"/>
          <w:highlight w:val="yellow"/>
          <w:lang w:val="es-EC"/>
        </w:rPr>
      </w:pPr>
    </w:p>
    <w:p w14:paraId="6DCE704D" w14:textId="77777777" w:rsidR="00795889" w:rsidRPr="00AB46EB" w:rsidRDefault="00795889" w:rsidP="00795889">
      <w:pPr>
        <w:jc w:val="both"/>
        <w:rPr>
          <w:rFonts w:asciiTheme="majorHAnsi" w:hAnsiTheme="majorHAnsi" w:cstheme="majorBidi"/>
          <w:lang w:val="es-ES"/>
        </w:rPr>
      </w:pPr>
      <w:r w:rsidRPr="000D035C">
        <w:rPr>
          <w:rFonts w:asciiTheme="majorHAnsi" w:hAnsiTheme="majorHAnsi" w:cstheme="majorBidi"/>
          <w:highlight w:val="yellow"/>
          <w:lang w:val="es-ES"/>
        </w:rPr>
        <w:t>El modelo de evaluación técnica se realiza de acuerdo a cuatro principales procesos detallados a continuación.</w:t>
      </w:r>
    </w:p>
    <w:p w14:paraId="23B724AC" w14:textId="77777777" w:rsidR="00795889" w:rsidRPr="00023890" w:rsidRDefault="00795889" w:rsidP="00795889">
      <w:pPr>
        <w:spacing w:before="240" w:after="240"/>
        <w:jc w:val="center"/>
        <w:rPr>
          <w:rFonts w:asciiTheme="majorHAnsi" w:hAnsiTheme="majorHAnsi" w:cstheme="majorBidi"/>
          <w:sz w:val="22"/>
          <w:szCs w:val="22"/>
          <w:lang w:val="es-ES"/>
        </w:rPr>
      </w:pPr>
      <w:r w:rsidRPr="00023890">
        <w:rPr>
          <w:rFonts w:asciiTheme="majorHAnsi" w:hAnsiTheme="majorHAnsi" w:cstheme="majorHAnsi"/>
          <w:noProof/>
          <w:sz w:val="22"/>
          <w:szCs w:val="22"/>
          <w:lang w:val="es-EC" w:eastAsia="es-EC"/>
        </w:rPr>
        <w:drawing>
          <wp:inline distT="0" distB="0" distL="0" distR="0" wp14:anchorId="2A2E3314" wp14:editId="496A510B">
            <wp:extent cx="3973189" cy="1628859"/>
            <wp:effectExtent l="0" t="38100" r="0" b="857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406A723" w14:textId="77777777" w:rsidR="00795889" w:rsidRPr="00023890" w:rsidRDefault="00795889" w:rsidP="00795889">
      <w:pPr>
        <w:pStyle w:val="Ttulo2"/>
        <w:rPr>
          <w:rFonts w:cstheme="majorHAnsi"/>
          <w:szCs w:val="22"/>
        </w:rPr>
      </w:pPr>
    </w:p>
    <w:p w14:paraId="4E46BC96" w14:textId="77777777" w:rsidR="00795889" w:rsidRPr="00023890" w:rsidRDefault="00795889" w:rsidP="00795889">
      <w:pPr>
        <w:pStyle w:val="Ttulo2"/>
        <w:rPr>
          <w:rFonts w:cstheme="majorHAnsi"/>
          <w:szCs w:val="22"/>
        </w:rPr>
      </w:pPr>
    </w:p>
    <w:p w14:paraId="0ABD9C4A" w14:textId="77777777" w:rsidR="00795889" w:rsidRPr="00023890" w:rsidRDefault="00795889" w:rsidP="00795889">
      <w:pPr>
        <w:pStyle w:val="Ttulo2"/>
        <w:rPr>
          <w:sz w:val="24"/>
          <w:szCs w:val="24"/>
        </w:rPr>
      </w:pPr>
      <w:bookmarkStart w:id="14" w:name="_Toc141711119"/>
      <w:bookmarkStart w:id="15" w:name="_Toc143845937"/>
      <w:r w:rsidRPr="25623CFE">
        <w:rPr>
          <w:sz w:val="24"/>
          <w:szCs w:val="24"/>
        </w:rPr>
        <w:t xml:space="preserve">3.3. Fase 3: </w:t>
      </w:r>
      <w:bookmarkStart w:id="16" w:name="_Hlk65236026"/>
      <w:r w:rsidRPr="25623CFE">
        <w:rPr>
          <w:sz w:val="24"/>
          <w:szCs w:val="24"/>
        </w:rPr>
        <w:t>Resultados e informe</w:t>
      </w:r>
      <w:bookmarkEnd w:id="14"/>
      <w:bookmarkEnd w:id="15"/>
      <w:bookmarkEnd w:id="16"/>
    </w:p>
    <w:p w14:paraId="27217589" w14:textId="77777777" w:rsidR="00795889" w:rsidRPr="00023890" w:rsidRDefault="00795889" w:rsidP="00795889">
      <w:pPr>
        <w:rPr>
          <w:rFonts w:asciiTheme="majorHAnsi" w:hAnsiTheme="majorHAnsi" w:cstheme="majorHAnsi"/>
          <w:sz w:val="22"/>
          <w:szCs w:val="22"/>
        </w:rPr>
      </w:pPr>
    </w:p>
    <w:p w14:paraId="49A6DA84" w14:textId="22BBE986" w:rsidR="00795889" w:rsidRPr="009D7C62" w:rsidRDefault="002709E8" w:rsidP="00795889">
      <w:pPr>
        <w:jc w:val="both"/>
        <w:rPr>
          <w:rFonts w:asciiTheme="majorHAnsi" w:hAnsiTheme="majorHAnsi" w:cstheme="majorBidi"/>
          <w:lang w:val="es-EC"/>
        </w:rPr>
      </w:pPr>
      <w:r>
        <w:rPr>
          <w:rFonts w:asciiTheme="majorHAnsi" w:hAnsiTheme="majorHAnsi" w:cstheme="majorBidi"/>
          <w:lang w:val="es-EC"/>
        </w:rPr>
        <w:t xml:space="preserve">El </w:t>
      </w:r>
      <w:r w:rsidR="0053034B">
        <w:rPr>
          <w:rFonts w:asciiTheme="majorHAnsi" w:hAnsiTheme="majorHAnsi" w:cstheme="majorBidi"/>
          <w:lang w:val="es-EC"/>
        </w:rPr>
        <w:t>evaluador</w:t>
      </w:r>
      <w:r>
        <w:rPr>
          <w:rFonts w:asciiTheme="majorHAnsi" w:hAnsiTheme="majorHAnsi" w:cstheme="majorBidi"/>
          <w:lang w:val="es-EC"/>
        </w:rPr>
        <w:t xml:space="preserve"> </w:t>
      </w:r>
      <w:r w:rsidR="00824DE8">
        <w:rPr>
          <w:rFonts w:asciiTheme="majorHAnsi" w:hAnsiTheme="majorHAnsi" w:cstheme="majorBidi"/>
          <w:lang w:val="es-EC"/>
        </w:rPr>
        <w:t xml:space="preserve">emite </w:t>
      </w:r>
      <w:r w:rsidR="00795889" w:rsidRPr="178BDB3D">
        <w:rPr>
          <w:rFonts w:asciiTheme="majorHAnsi" w:hAnsiTheme="majorHAnsi" w:cstheme="majorBidi"/>
          <w:lang w:val="es-EC"/>
        </w:rPr>
        <w:t>inform</w:t>
      </w:r>
      <w:r w:rsidR="00824DE8">
        <w:rPr>
          <w:rFonts w:asciiTheme="majorHAnsi" w:hAnsiTheme="majorHAnsi" w:cstheme="majorBidi"/>
          <w:lang w:val="es-EC"/>
        </w:rPr>
        <w:t>e para aprobación del</w:t>
      </w:r>
      <w:r w:rsidR="00795889" w:rsidRPr="178BDB3D">
        <w:rPr>
          <w:rFonts w:asciiTheme="majorHAnsi" w:hAnsiTheme="majorHAnsi" w:cstheme="majorBidi"/>
          <w:lang w:val="es-EC"/>
        </w:rPr>
        <w:t xml:space="preserve"> </w:t>
      </w:r>
      <w:r w:rsidR="001E4C4C" w:rsidRPr="178BDB3D">
        <w:rPr>
          <w:rFonts w:asciiTheme="majorHAnsi" w:hAnsiTheme="majorHAnsi" w:cstheme="majorBidi"/>
          <w:lang w:val="es-EC"/>
        </w:rPr>
        <w:t>director</w:t>
      </w:r>
      <w:r w:rsidR="00824DE8">
        <w:rPr>
          <w:rFonts w:asciiTheme="majorHAnsi" w:hAnsiTheme="majorHAnsi" w:cstheme="majorBidi"/>
          <w:lang w:val="es-EC"/>
        </w:rPr>
        <w:t xml:space="preserve"> </w:t>
      </w:r>
      <w:r w:rsidR="00795889" w:rsidRPr="178BDB3D">
        <w:rPr>
          <w:rFonts w:asciiTheme="majorHAnsi" w:hAnsiTheme="majorHAnsi" w:cstheme="majorBidi"/>
          <w:lang w:val="es-EC"/>
        </w:rPr>
        <w:t xml:space="preserve">de </w:t>
      </w:r>
      <w:r w:rsidR="0053034B">
        <w:rPr>
          <w:rFonts w:asciiTheme="majorHAnsi" w:hAnsiTheme="majorHAnsi" w:cstheme="majorBidi"/>
          <w:lang w:val="es-EC"/>
        </w:rPr>
        <w:t>la Unidad responsable</w:t>
      </w:r>
      <w:r w:rsidR="00795889" w:rsidRPr="178BDB3D">
        <w:rPr>
          <w:rFonts w:asciiTheme="majorHAnsi" w:hAnsiTheme="majorHAnsi" w:cstheme="majorBidi"/>
          <w:lang w:val="es-EC"/>
        </w:rPr>
        <w:t xml:space="preserve">, y </w:t>
      </w:r>
      <w:r w:rsidR="00824DE8">
        <w:rPr>
          <w:rFonts w:asciiTheme="majorHAnsi" w:hAnsiTheme="majorHAnsi" w:cstheme="majorBidi"/>
          <w:lang w:val="es-EC"/>
        </w:rPr>
        <w:t xml:space="preserve">posterior </w:t>
      </w:r>
      <w:r w:rsidR="00795889" w:rsidRPr="178BDB3D">
        <w:rPr>
          <w:rFonts w:asciiTheme="majorHAnsi" w:hAnsiTheme="majorHAnsi" w:cstheme="majorBidi"/>
          <w:lang w:val="es-EC"/>
        </w:rPr>
        <w:t>remi</w:t>
      </w:r>
      <w:r w:rsidR="00824DE8">
        <w:rPr>
          <w:rFonts w:asciiTheme="majorHAnsi" w:hAnsiTheme="majorHAnsi" w:cstheme="majorBidi"/>
          <w:lang w:val="es-EC"/>
        </w:rPr>
        <w:t xml:space="preserve">sión al </w:t>
      </w:r>
      <w:r w:rsidR="00795889" w:rsidRPr="178BDB3D">
        <w:rPr>
          <w:rFonts w:asciiTheme="majorHAnsi" w:hAnsiTheme="majorHAnsi" w:cstheme="majorBidi"/>
          <w:lang w:val="es-EC"/>
        </w:rPr>
        <w:t>Centro evaluado.</w:t>
      </w:r>
    </w:p>
    <w:p w14:paraId="2119DA50" w14:textId="77777777" w:rsidR="00795889" w:rsidRPr="009D7C62" w:rsidRDefault="00795889" w:rsidP="00795889">
      <w:pPr>
        <w:jc w:val="both"/>
        <w:rPr>
          <w:rFonts w:asciiTheme="majorHAnsi" w:hAnsiTheme="majorHAnsi" w:cstheme="majorHAnsi"/>
          <w:lang w:val="es-EC"/>
        </w:rPr>
      </w:pPr>
    </w:p>
    <w:p w14:paraId="77D8F92A" w14:textId="2B8DC574" w:rsidR="00795889" w:rsidRPr="009D7C62" w:rsidRDefault="00824DE8" w:rsidP="00795889">
      <w:pPr>
        <w:jc w:val="both"/>
        <w:rPr>
          <w:rFonts w:asciiTheme="majorHAnsi" w:hAnsiTheme="majorHAnsi" w:cstheme="majorBidi"/>
          <w:lang w:val="es-EC"/>
        </w:rPr>
      </w:pPr>
      <w:r>
        <w:rPr>
          <w:rFonts w:asciiTheme="majorHAnsi" w:hAnsiTheme="majorHAnsi" w:cstheme="majorBidi"/>
          <w:lang w:val="es-EC"/>
        </w:rPr>
        <w:t>La Dirección presenta</w:t>
      </w:r>
      <w:r w:rsidR="00795889" w:rsidRPr="3A420BA1">
        <w:rPr>
          <w:rFonts w:asciiTheme="majorHAnsi" w:hAnsiTheme="majorHAnsi" w:cstheme="majorBidi"/>
          <w:lang w:val="es-EC"/>
        </w:rPr>
        <w:t xml:space="preserve"> un informe </w:t>
      </w:r>
      <w:r>
        <w:rPr>
          <w:rFonts w:asciiTheme="majorHAnsi" w:hAnsiTheme="majorHAnsi" w:cstheme="majorBidi"/>
          <w:lang w:val="es-EC"/>
        </w:rPr>
        <w:t xml:space="preserve">semestral consolidado, sobre </w:t>
      </w:r>
      <w:r w:rsidR="00795889" w:rsidRPr="3A420BA1">
        <w:rPr>
          <w:rFonts w:asciiTheme="majorHAnsi" w:hAnsiTheme="majorHAnsi" w:cstheme="majorBidi"/>
          <w:lang w:val="es-EC"/>
        </w:rPr>
        <w:t>los resultados de las evaluaciones realizadas</w:t>
      </w:r>
      <w:r>
        <w:rPr>
          <w:rFonts w:asciiTheme="majorHAnsi" w:hAnsiTheme="majorHAnsi" w:cstheme="majorBidi"/>
          <w:lang w:val="es-EC"/>
        </w:rPr>
        <w:t xml:space="preserve"> en cada período</w:t>
      </w:r>
      <w:r w:rsidR="0053034B">
        <w:rPr>
          <w:rFonts w:asciiTheme="majorHAnsi" w:hAnsiTheme="majorHAnsi" w:cstheme="majorBidi"/>
          <w:lang w:val="es-EC"/>
        </w:rPr>
        <w:t xml:space="preserve">, para conocimiento y aprobación del </w:t>
      </w:r>
      <w:r w:rsidR="001E4C4C">
        <w:rPr>
          <w:rFonts w:asciiTheme="majorHAnsi" w:hAnsiTheme="majorHAnsi" w:cstheme="majorBidi"/>
          <w:lang w:val="es-EC"/>
        </w:rPr>
        <w:t>subdirector</w:t>
      </w:r>
      <w:r w:rsidR="0053034B">
        <w:rPr>
          <w:rFonts w:asciiTheme="majorHAnsi" w:hAnsiTheme="majorHAnsi" w:cstheme="majorBidi"/>
          <w:lang w:val="es-EC"/>
        </w:rPr>
        <w:t xml:space="preserve"> Técnico.</w:t>
      </w:r>
    </w:p>
    <w:p w14:paraId="59DBB2BF" w14:textId="77777777" w:rsidR="00795889" w:rsidRPr="00023890" w:rsidRDefault="00795889" w:rsidP="00795889">
      <w:pPr>
        <w:jc w:val="both"/>
        <w:rPr>
          <w:rFonts w:asciiTheme="majorHAnsi" w:hAnsiTheme="majorHAnsi" w:cstheme="majorHAnsi"/>
          <w:sz w:val="22"/>
          <w:szCs w:val="22"/>
          <w:lang w:val="es-ES"/>
        </w:rPr>
      </w:pPr>
    </w:p>
    <w:p w14:paraId="5C653834" w14:textId="77777777" w:rsidR="00795889" w:rsidRPr="00023890" w:rsidRDefault="00795889" w:rsidP="00795889">
      <w:pPr>
        <w:pStyle w:val="Ttulo2"/>
        <w:rPr>
          <w:sz w:val="24"/>
          <w:szCs w:val="24"/>
        </w:rPr>
      </w:pPr>
      <w:bookmarkStart w:id="17" w:name="_Toc141711120"/>
      <w:bookmarkStart w:id="18" w:name="_Toc143845938"/>
      <w:bookmarkStart w:id="19" w:name="_Hlk65236032"/>
      <w:r w:rsidRPr="25623CFE">
        <w:rPr>
          <w:sz w:val="24"/>
          <w:szCs w:val="24"/>
        </w:rPr>
        <w:t>3.4. Fase 4: Mejora</w:t>
      </w:r>
      <w:bookmarkEnd w:id="17"/>
      <w:bookmarkEnd w:id="18"/>
    </w:p>
    <w:p w14:paraId="322A1588" w14:textId="77777777" w:rsidR="00795889" w:rsidRPr="00023890" w:rsidRDefault="00795889" w:rsidP="00795889">
      <w:pPr>
        <w:rPr>
          <w:rFonts w:asciiTheme="majorHAnsi" w:hAnsiTheme="majorHAnsi" w:cstheme="majorHAnsi"/>
          <w:sz w:val="22"/>
          <w:szCs w:val="22"/>
        </w:rPr>
      </w:pPr>
    </w:p>
    <w:bookmarkEnd w:id="19"/>
    <w:p w14:paraId="1388D8CD" w14:textId="48F5B343" w:rsidR="00795889" w:rsidRPr="009D7C62" w:rsidRDefault="00824DE8" w:rsidP="00795889">
      <w:pPr>
        <w:jc w:val="both"/>
        <w:rPr>
          <w:rFonts w:asciiTheme="majorHAnsi" w:hAnsiTheme="majorHAnsi" w:cstheme="majorBidi"/>
          <w:lang w:val="es-EC"/>
        </w:rPr>
      </w:pPr>
      <w:r>
        <w:rPr>
          <w:rFonts w:asciiTheme="majorHAnsi" w:hAnsiTheme="majorHAnsi" w:cstheme="majorBidi"/>
          <w:lang w:val="es-EC"/>
        </w:rPr>
        <w:t xml:space="preserve">El </w:t>
      </w:r>
      <w:r w:rsidR="001E4C4C" w:rsidRPr="0AF5D4C4">
        <w:rPr>
          <w:rFonts w:asciiTheme="majorHAnsi" w:hAnsiTheme="majorHAnsi" w:cstheme="majorBidi"/>
          <w:lang w:val="es-EC"/>
        </w:rPr>
        <w:t>director</w:t>
      </w:r>
      <w:r w:rsidR="0094602E">
        <w:rPr>
          <w:rFonts w:asciiTheme="majorHAnsi" w:hAnsiTheme="majorHAnsi" w:cstheme="majorBidi"/>
          <w:lang w:val="es-EC"/>
        </w:rPr>
        <w:t xml:space="preserve"> </w:t>
      </w:r>
      <w:r>
        <w:rPr>
          <w:rFonts w:asciiTheme="majorHAnsi" w:hAnsiTheme="majorHAnsi" w:cstheme="majorBidi"/>
          <w:lang w:val="es-EC"/>
        </w:rPr>
        <w:t xml:space="preserve">comunica </w:t>
      </w:r>
      <w:r w:rsidR="00795889" w:rsidRPr="0AF5D4C4">
        <w:rPr>
          <w:rFonts w:asciiTheme="majorHAnsi" w:hAnsiTheme="majorHAnsi" w:cstheme="majorBidi"/>
          <w:lang w:val="es-EC"/>
        </w:rPr>
        <w:t>a l</w:t>
      </w:r>
      <w:r w:rsidR="0094602E">
        <w:rPr>
          <w:rFonts w:asciiTheme="majorHAnsi" w:hAnsiTheme="majorHAnsi" w:cstheme="majorBidi"/>
          <w:lang w:val="es-EC"/>
        </w:rPr>
        <w:t>os</w:t>
      </w:r>
      <w:r w:rsidR="00795889" w:rsidRPr="0AF5D4C4">
        <w:rPr>
          <w:rFonts w:asciiTheme="majorHAnsi" w:hAnsiTheme="majorHAnsi" w:cstheme="majorBidi"/>
          <w:lang w:val="es-EC"/>
        </w:rPr>
        <w:t xml:space="preserve"> </w:t>
      </w:r>
      <w:r w:rsidR="0094602E">
        <w:rPr>
          <w:rFonts w:asciiTheme="majorHAnsi" w:hAnsiTheme="majorHAnsi" w:cstheme="majorBidi"/>
          <w:lang w:val="es-EC"/>
        </w:rPr>
        <w:t>funcionarios</w:t>
      </w:r>
      <w:r w:rsidR="00795889" w:rsidRPr="0AF5D4C4">
        <w:rPr>
          <w:rFonts w:asciiTheme="majorHAnsi" w:hAnsiTheme="majorHAnsi" w:cstheme="majorBidi"/>
          <w:lang w:val="es-EC"/>
        </w:rPr>
        <w:t xml:space="preserve"> </w:t>
      </w:r>
      <w:r>
        <w:rPr>
          <w:rFonts w:asciiTheme="majorHAnsi" w:hAnsiTheme="majorHAnsi" w:cstheme="majorBidi"/>
          <w:lang w:val="es-EC"/>
        </w:rPr>
        <w:t>competentes</w:t>
      </w:r>
      <w:r w:rsidR="0094602E">
        <w:rPr>
          <w:rFonts w:asciiTheme="majorHAnsi" w:hAnsiTheme="majorHAnsi" w:cstheme="majorBidi"/>
          <w:lang w:val="es-EC"/>
        </w:rPr>
        <w:t>,</w:t>
      </w:r>
      <w:r>
        <w:rPr>
          <w:rFonts w:asciiTheme="majorHAnsi" w:hAnsiTheme="majorHAnsi" w:cstheme="majorBidi"/>
          <w:lang w:val="es-EC"/>
        </w:rPr>
        <w:t xml:space="preserve"> los hallazgos identificados durante la evaluación, recomendando </w:t>
      </w:r>
      <w:r w:rsidR="00795889" w:rsidRPr="0AF5D4C4">
        <w:rPr>
          <w:rFonts w:asciiTheme="majorHAnsi" w:hAnsiTheme="majorHAnsi" w:cstheme="majorBidi"/>
          <w:lang w:val="es-EC"/>
        </w:rPr>
        <w:t>acciones correctivas</w:t>
      </w:r>
      <w:r>
        <w:rPr>
          <w:rFonts w:asciiTheme="majorHAnsi" w:hAnsiTheme="majorHAnsi" w:cstheme="majorBidi"/>
          <w:lang w:val="es-EC"/>
        </w:rPr>
        <w:t>.</w:t>
      </w:r>
    </w:p>
    <w:p w14:paraId="03F1F483" w14:textId="77777777" w:rsidR="00795889" w:rsidRPr="009D7C62" w:rsidRDefault="00795889" w:rsidP="00795889">
      <w:pPr>
        <w:jc w:val="both"/>
        <w:rPr>
          <w:rFonts w:asciiTheme="majorHAnsi" w:hAnsiTheme="majorHAnsi" w:cstheme="majorHAnsi"/>
          <w:lang w:val="es-EC"/>
        </w:rPr>
      </w:pPr>
    </w:p>
    <w:p w14:paraId="743DF65E" w14:textId="3EED21CE" w:rsidR="00795889" w:rsidRPr="009D7C62" w:rsidRDefault="0094602E" w:rsidP="00795889">
      <w:pPr>
        <w:jc w:val="both"/>
        <w:rPr>
          <w:rFonts w:asciiTheme="majorHAnsi" w:hAnsiTheme="majorHAnsi" w:cstheme="majorBidi"/>
          <w:lang w:val="es-EC"/>
        </w:rPr>
      </w:pPr>
      <w:r>
        <w:rPr>
          <w:rFonts w:asciiTheme="majorHAnsi" w:hAnsiTheme="majorHAnsi" w:cstheme="majorBidi"/>
          <w:lang w:val="es-EC"/>
        </w:rPr>
        <w:t>L</w:t>
      </w:r>
      <w:r w:rsidR="00795889" w:rsidRPr="1D319463">
        <w:rPr>
          <w:rFonts w:asciiTheme="majorHAnsi" w:hAnsiTheme="majorHAnsi" w:cstheme="majorBidi"/>
          <w:lang w:val="es-EC"/>
        </w:rPr>
        <w:t xml:space="preserve">a Dirección Zonal o Direcciones Técnicas de Área, según corresponda, </w:t>
      </w:r>
      <w:r w:rsidR="00795889" w:rsidRPr="7342CA47">
        <w:rPr>
          <w:rFonts w:asciiTheme="majorHAnsi" w:hAnsiTheme="majorHAnsi" w:cstheme="majorBidi"/>
          <w:lang w:val="es-EC"/>
        </w:rPr>
        <w:t>identificarán</w:t>
      </w:r>
      <w:r w:rsidR="00795889" w:rsidRPr="1D319463">
        <w:rPr>
          <w:rFonts w:asciiTheme="majorHAnsi" w:hAnsiTheme="majorHAnsi" w:cstheme="majorBidi"/>
          <w:lang w:val="es-EC"/>
        </w:rPr>
        <w:t xml:space="preserve"> la causa raíz del hallazgo y </w:t>
      </w:r>
      <w:r w:rsidR="00795889" w:rsidRPr="7342CA47">
        <w:rPr>
          <w:rFonts w:asciiTheme="majorHAnsi" w:hAnsiTheme="majorHAnsi" w:cstheme="majorBidi"/>
          <w:lang w:val="es-EC"/>
        </w:rPr>
        <w:t>elaborarán</w:t>
      </w:r>
      <w:r w:rsidR="00795889" w:rsidRPr="1D319463">
        <w:rPr>
          <w:rFonts w:asciiTheme="majorHAnsi" w:hAnsiTheme="majorHAnsi" w:cstheme="majorBidi"/>
          <w:lang w:val="es-EC"/>
        </w:rPr>
        <w:t xml:space="preserve"> un plan de acción (cronograma de actividades) </w:t>
      </w:r>
      <w:r>
        <w:rPr>
          <w:rFonts w:asciiTheme="majorHAnsi" w:hAnsiTheme="majorHAnsi" w:cstheme="majorBidi"/>
          <w:lang w:val="es-EC"/>
        </w:rPr>
        <w:t>que</w:t>
      </w:r>
      <w:r w:rsidR="00795889" w:rsidRPr="1D319463">
        <w:rPr>
          <w:rFonts w:asciiTheme="majorHAnsi" w:hAnsiTheme="majorHAnsi" w:cstheme="majorBidi"/>
          <w:lang w:val="es-EC"/>
        </w:rPr>
        <w:t xml:space="preserve"> incluirá acciones inmediatas y correctivas orientado a la eliminación de las No Conformidades / No conformidades potenciales (observaciones) y evitando su repetición.</w:t>
      </w:r>
    </w:p>
    <w:p w14:paraId="2445D960" w14:textId="77777777" w:rsidR="00795889" w:rsidRPr="00023890" w:rsidRDefault="00795889" w:rsidP="00795889">
      <w:pPr>
        <w:rPr>
          <w:rFonts w:asciiTheme="majorHAnsi" w:hAnsiTheme="majorHAnsi" w:cstheme="majorHAnsi"/>
          <w:sz w:val="22"/>
          <w:szCs w:val="22"/>
        </w:rPr>
      </w:pPr>
    </w:p>
    <w:p w14:paraId="26B10714" w14:textId="77777777" w:rsidR="00795889" w:rsidRPr="00D85566" w:rsidRDefault="00795889" w:rsidP="00795889">
      <w:pPr>
        <w:pStyle w:val="Ttulo1"/>
        <w:numPr>
          <w:ilvl w:val="0"/>
          <w:numId w:val="43"/>
        </w:numPr>
        <w:rPr>
          <w:rFonts w:cstheme="majorHAnsi"/>
          <w:szCs w:val="22"/>
          <w:lang w:val="es-ES"/>
        </w:rPr>
      </w:pPr>
      <w:bookmarkStart w:id="20" w:name="_Toc141711121"/>
      <w:bookmarkStart w:id="21" w:name="_Toc143845939"/>
      <w:r w:rsidRPr="00D85566">
        <w:rPr>
          <w:rFonts w:cstheme="majorHAnsi"/>
          <w:szCs w:val="22"/>
          <w:lang w:val="es-ES"/>
        </w:rPr>
        <w:t>PLANIFICACIÓN Y EJECUCIÓN DE LAS EVALUACIONES</w:t>
      </w:r>
      <w:bookmarkEnd w:id="20"/>
      <w:bookmarkEnd w:id="21"/>
    </w:p>
    <w:p w14:paraId="70695484" w14:textId="77777777" w:rsidR="00795889" w:rsidRPr="00023890" w:rsidRDefault="00795889" w:rsidP="00795889">
      <w:pPr>
        <w:rPr>
          <w:rFonts w:asciiTheme="majorHAnsi" w:hAnsiTheme="majorHAnsi" w:cstheme="majorHAnsi"/>
          <w:sz w:val="22"/>
          <w:szCs w:val="22"/>
          <w:lang w:val="es-ES"/>
        </w:rPr>
      </w:pPr>
    </w:p>
    <w:p w14:paraId="13DC4C62" w14:textId="77777777" w:rsidR="00795889" w:rsidRPr="00023890" w:rsidRDefault="00795889" w:rsidP="00795889">
      <w:pPr>
        <w:pStyle w:val="Ttulo2"/>
        <w:rPr>
          <w:sz w:val="24"/>
          <w:szCs w:val="24"/>
          <w:lang w:val="es-ES"/>
        </w:rPr>
      </w:pPr>
      <w:bookmarkStart w:id="22" w:name="_Toc141711122"/>
      <w:bookmarkStart w:id="23" w:name="_Toc143845940"/>
      <w:r w:rsidRPr="25623CFE">
        <w:rPr>
          <w:sz w:val="24"/>
          <w:szCs w:val="24"/>
          <w:lang w:val="es-ES"/>
        </w:rPr>
        <w:t>4.1. Diseño y determinación del Tamaño de Muestra.</w:t>
      </w:r>
      <w:bookmarkEnd w:id="22"/>
      <w:bookmarkEnd w:id="23"/>
    </w:p>
    <w:p w14:paraId="056B0BF8" w14:textId="77777777" w:rsidR="00795889" w:rsidRPr="00023890" w:rsidRDefault="00795889" w:rsidP="00795889">
      <w:pPr>
        <w:rPr>
          <w:rFonts w:asciiTheme="majorHAnsi" w:hAnsiTheme="majorHAnsi" w:cstheme="majorHAnsi"/>
          <w:sz w:val="22"/>
          <w:szCs w:val="22"/>
          <w:lang w:val="es-ES"/>
        </w:rPr>
      </w:pPr>
    </w:p>
    <w:p w14:paraId="76B6DDB1" w14:textId="77777777" w:rsidR="00795889" w:rsidRPr="00023890" w:rsidRDefault="00795889" w:rsidP="00795889">
      <w:pPr>
        <w:pStyle w:val="Ttulo3"/>
        <w:rPr>
          <w:sz w:val="24"/>
        </w:rPr>
      </w:pPr>
      <w:r w:rsidRPr="00023890">
        <w:rPr>
          <w:rFonts w:cstheme="majorHAnsi"/>
          <w:szCs w:val="22"/>
        </w:rPr>
        <w:tab/>
      </w:r>
      <w:bookmarkStart w:id="24" w:name="_Toc141711123"/>
      <w:bookmarkStart w:id="25" w:name="_Toc143845941"/>
      <w:r w:rsidRPr="25623CFE">
        <w:rPr>
          <w:sz w:val="24"/>
        </w:rPr>
        <w:t>4.1.1. Cálculo del Tamaño de Muestra.</w:t>
      </w:r>
      <w:bookmarkEnd w:id="24"/>
      <w:bookmarkEnd w:id="25"/>
    </w:p>
    <w:p w14:paraId="6063BCC5" w14:textId="77777777" w:rsidR="00795889" w:rsidRPr="00023890" w:rsidRDefault="00795889" w:rsidP="00795889">
      <w:pPr>
        <w:jc w:val="both"/>
        <w:rPr>
          <w:rFonts w:asciiTheme="majorHAnsi" w:hAnsiTheme="majorHAnsi" w:cstheme="majorHAnsi"/>
          <w:sz w:val="22"/>
          <w:szCs w:val="22"/>
          <w:lang w:val="es-ES"/>
        </w:rPr>
      </w:pPr>
    </w:p>
    <w:p w14:paraId="2C9D4CE4" w14:textId="77777777" w:rsidR="0094602E" w:rsidRDefault="00795889" w:rsidP="00795889">
      <w:pPr>
        <w:jc w:val="both"/>
        <w:rPr>
          <w:rFonts w:asciiTheme="majorHAnsi" w:hAnsiTheme="majorHAnsi" w:cstheme="majorHAnsi"/>
          <w:lang w:val="es-ES"/>
        </w:rPr>
      </w:pPr>
      <w:r w:rsidRPr="009D7C62">
        <w:rPr>
          <w:rFonts w:asciiTheme="majorHAnsi" w:hAnsiTheme="majorHAnsi" w:cstheme="majorHAnsi"/>
          <w:lang w:val="es-ES"/>
        </w:rPr>
        <w:t>De acuerdo a las metas</w:t>
      </w:r>
      <w:r w:rsidR="0094602E">
        <w:rPr>
          <w:rFonts w:asciiTheme="majorHAnsi" w:hAnsiTheme="majorHAnsi" w:cstheme="majorHAnsi"/>
          <w:lang w:val="es-ES"/>
        </w:rPr>
        <w:t xml:space="preserve"> definidas</w:t>
      </w:r>
      <w:r w:rsidRPr="009D7C62">
        <w:rPr>
          <w:rFonts w:asciiTheme="majorHAnsi" w:hAnsiTheme="majorHAnsi" w:cstheme="majorHAnsi"/>
          <w:lang w:val="es-ES"/>
        </w:rPr>
        <w:t xml:space="preserve">, </w:t>
      </w:r>
      <w:r w:rsidR="0094602E">
        <w:rPr>
          <w:rFonts w:asciiTheme="majorHAnsi" w:hAnsiTheme="majorHAnsi" w:cstheme="majorHAnsi"/>
          <w:lang w:val="es-ES"/>
        </w:rPr>
        <w:t>la Dirección responsable</w:t>
      </w:r>
      <w:r w:rsidRPr="009D7C62">
        <w:rPr>
          <w:rFonts w:asciiTheme="majorHAnsi" w:hAnsiTheme="majorHAnsi" w:cstheme="majorHAnsi"/>
          <w:lang w:val="es-ES"/>
        </w:rPr>
        <w:t xml:space="preserve"> calculó el tamaño de muestra </w:t>
      </w:r>
      <w:r w:rsidR="0094602E">
        <w:rPr>
          <w:rFonts w:asciiTheme="majorHAnsi" w:hAnsiTheme="majorHAnsi" w:cstheme="majorHAnsi"/>
          <w:lang w:val="es-ES"/>
        </w:rPr>
        <w:t xml:space="preserve">aplicable a nivel nacional </w:t>
      </w:r>
      <w:r w:rsidRPr="009D7C62">
        <w:rPr>
          <w:rFonts w:asciiTheme="majorHAnsi" w:hAnsiTheme="majorHAnsi" w:cstheme="majorHAnsi"/>
          <w:lang w:val="es-ES"/>
        </w:rPr>
        <w:t>para el año 2023</w:t>
      </w:r>
      <w:r w:rsidR="0094602E">
        <w:rPr>
          <w:rFonts w:asciiTheme="majorHAnsi" w:hAnsiTheme="majorHAnsi" w:cstheme="majorHAnsi"/>
          <w:lang w:val="es-ES"/>
        </w:rPr>
        <w:t>;</w:t>
      </w:r>
      <w:r w:rsidRPr="009D7C62">
        <w:rPr>
          <w:rFonts w:asciiTheme="majorHAnsi" w:hAnsiTheme="majorHAnsi" w:cstheme="majorHAnsi"/>
          <w:lang w:val="es-ES"/>
        </w:rPr>
        <w:t xml:space="preserve"> </w:t>
      </w:r>
      <w:r w:rsidR="0094602E">
        <w:rPr>
          <w:rFonts w:asciiTheme="majorHAnsi" w:hAnsiTheme="majorHAnsi" w:cstheme="majorHAnsi"/>
          <w:lang w:val="es-ES"/>
        </w:rPr>
        <w:t xml:space="preserve">y, </w:t>
      </w:r>
      <w:r w:rsidRPr="009D7C62">
        <w:rPr>
          <w:rFonts w:asciiTheme="majorHAnsi" w:hAnsiTheme="majorHAnsi" w:cstheme="majorHAnsi"/>
          <w:lang w:val="es-ES"/>
        </w:rPr>
        <w:t>la asignación a cada sector</w:t>
      </w:r>
      <w:r w:rsidR="0094602E">
        <w:rPr>
          <w:rFonts w:asciiTheme="majorHAnsi" w:hAnsiTheme="majorHAnsi" w:cstheme="majorHAnsi"/>
          <w:lang w:val="es-ES"/>
        </w:rPr>
        <w:t>,</w:t>
      </w:r>
      <w:r w:rsidRPr="009D7C62">
        <w:rPr>
          <w:rFonts w:asciiTheme="majorHAnsi" w:hAnsiTheme="majorHAnsi" w:cstheme="majorHAnsi"/>
          <w:lang w:val="es-ES"/>
        </w:rPr>
        <w:t xml:space="preserve"> se realizó de acuerdo al peso dado en la programación de las metas. </w:t>
      </w:r>
    </w:p>
    <w:p w14:paraId="4E4521C6" w14:textId="77777777" w:rsidR="0094602E" w:rsidRDefault="0094602E" w:rsidP="00795889">
      <w:pPr>
        <w:jc w:val="both"/>
        <w:rPr>
          <w:rFonts w:asciiTheme="majorHAnsi" w:hAnsiTheme="majorHAnsi" w:cstheme="majorHAnsi"/>
          <w:lang w:val="es-ES"/>
        </w:rPr>
      </w:pPr>
    </w:p>
    <w:p w14:paraId="6515BBB6" w14:textId="77777777" w:rsidR="0094602E" w:rsidRDefault="00795889" w:rsidP="00795889">
      <w:pPr>
        <w:jc w:val="both"/>
        <w:rPr>
          <w:rFonts w:asciiTheme="majorHAnsi" w:hAnsiTheme="majorHAnsi" w:cstheme="majorHAnsi"/>
          <w:lang w:val="es-ES"/>
        </w:rPr>
      </w:pPr>
      <w:r w:rsidRPr="009D7C62">
        <w:rPr>
          <w:rFonts w:asciiTheme="majorHAnsi" w:hAnsiTheme="majorHAnsi" w:cstheme="majorHAnsi"/>
          <w:lang w:val="es-ES"/>
        </w:rPr>
        <w:t xml:space="preserve">La distribución a nivel de Centro se la realizó en forma proporcional medido en número de cursos. </w:t>
      </w:r>
    </w:p>
    <w:p w14:paraId="5F745106" w14:textId="77777777" w:rsidR="0094602E" w:rsidRDefault="0094602E" w:rsidP="00795889">
      <w:pPr>
        <w:jc w:val="both"/>
        <w:rPr>
          <w:rFonts w:asciiTheme="majorHAnsi" w:hAnsiTheme="majorHAnsi" w:cstheme="majorHAnsi"/>
          <w:lang w:val="es-ES"/>
        </w:rPr>
      </w:pPr>
    </w:p>
    <w:p w14:paraId="6D4DB9F0" w14:textId="0DCF2969" w:rsidR="00795889" w:rsidRPr="009D7C62" w:rsidRDefault="00795889" w:rsidP="00795889">
      <w:pPr>
        <w:jc w:val="both"/>
        <w:rPr>
          <w:rFonts w:asciiTheme="majorHAnsi" w:hAnsiTheme="majorHAnsi" w:cstheme="majorHAnsi"/>
        </w:rPr>
      </w:pPr>
      <w:r w:rsidRPr="009D7C62">
        <w:rPr>
          <w:rFonts w:asciiTheme="majorHAnsi" w:hAnsiTheme="majorHAnsi" w:cstheme="majorHAnsi"/>
          <w:lang w:val="es-ES"/>
        </w:rPr>
        <w:t>La fórmula aplicada corresponde al muestreo de proporciones con parámetros determinados para el año.</w:t>
      </w:r>
    </w:p>
    <w:p w14:paraId="59E32D5D" w14:textId="77777777" w:rsidR="00795889" w:rsidRPr="00023890" w:rsidRDefault="00795889" w:rsidP="00795889">
      <w:pPr>
        <w:rPr>
          <w:rFonts w:asciiTheme="majorHAnsi" w:hAnsiTheme="majorHAnsi" w:cstheme="majorHAnsi"/>
          <w:b/>
          <w:bCs/>
          <w:color w:val="0070C0"/>
          <w:sz w:val="22"/>
          <w:szCs w:val="22"/>
        </w:rPr>
      </w:pPr>
    </w:p>
    <w:p w14:paraId="7B502851" w14:textId="77777777" w:rsidR="00795889" w:rsidRPr="00023890" w:rsidRDefault="00795889" w:rsidP="00795889">
      <w:pPr>
        <w:ind w:left="284"/>
        <w:jc w:val="center"/>
        <w:rPr>
          <w:rFonts w:asciiTheme="majorHAnsi" w:hAnsiTheme="majorHAnsi" w:cstheme="majorHAnsi"/>
          <w:color w:val="FF0000"/>
          <w:sz w:val="22"/>
          <w:szCs w:val="22"/>
        </w:rPr>
      </w:pPr>
      <w:r w:rsidRPr="00023890">
        <w:rPr>
          <w:rFonts w:asciiTheme="majorHAnsi" w:hAnsiTheme="majorHAnsi" w:cstheme="majorHAnsi"/>
          <w:color w:val="FF0000"/>
          <w:position w:val="-30"/>
          <w:sz w:val="22"/>
          <w:szCs w:val="22"/>
          <w:highlight w:val="lightGray"/>
        </w:rPr>
        <w:object w:dxaOrig="2160" w:dyaOrig="720" w14:anchorId="541F8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3pt;height:47.25pt" o:ole="">
            <v:imagedata r:id="rId17" o:title=""/>
          </v:shape>
          <o:OLEObject Type="Embed" ProgID="Equation.3" ShapeID="_x0000_i1025" DrawAspect="Content" ObjectID="_1771763900" r:id="rId18"/>
        </w:object>
      </w:r>
    </w:p>
    <w:p w14:paraId="4D279BF8" w14:textId="77777777" w:rsidR="00795889" w:rsidRPr="00023890" w:rsidRDefault="00795889" w:rsidP="00795889">
      <w:pPr>
        <w:rPr>
          <w:rFonts w:asciiTheme="majorHAnsi" w:hAnsiTheme="majorHAnsi" w:cstheme="majorHAnsi"/>
          <w:sz w:val="22"/>
          <w:szCs w:val="22"/>
        </w:rPr>
      </w:pPr>
    </w:p>
    <w:p w14:paraId="03974C58" w14:textId="77777777" w:rsidR="00795889" w:rsidRPr="00023890" w:rsidRDefault="00795889" w:rsidP="00795889">
      <w:pPr>
        <w:rPr>
          <w:rFonts w:asciiTheme="majorHAnsi" w:hAnsiTheme="majorHAnsi" w:cstheme="majorHAnsi"/>
          <w:color w:val="FF0000"/>
          <w:sz w:val="22"/>
          <w:szCs w:val="22"/>
        </w:rPr>
      </w:pPr>
    </w:p>
    <w:p w14:paraId="5E5877E0" w14:textId="77777777" w:rsidR="00795889" w:rsidRPr="00023890" w:rsidRDefault="00795889" w:rsidP="00795889">
      <w:pPr>
        <w:ind w:left="2832"/>
        <w:rPr>
          <w:rFonts w:asciiTheme="majorHAnsi" w:hAnsiTheme="majorHAnsi" w:cstheme="majorHAnsi"/>
          <w:sz w:val="22"/>
          <w:szCs w:val="22"/>
        </w:rPr>
      </w:pPr>
      <w:bookmarkStart w:id="26" w:name="_Hlk79502981"/>
      <w:r w:rsidRPr="00023890">
        <w:rPr>
          <w:rFonts w:asciiTheme="majorHAnsi" w:hAnsiTheme="majorHAnsi" w:cstheme="majorHAnsi"/>
          <w:b/>
          <w:bCs/>
          <w:sz w:val="22"/>
          <w:szCs w:val="22"/>
        </w:rPr>
        <w:t>Población N:</w:t>
      </w:r>
      <w:r w:rsidRPr="00023890">
        <w:rPr>
          <w:rFonts w:asciiTheme="majorHAnsi" w:hAnsiTheme="majorHAnsi" w:cstheme="majorHAnsi"/>
          <w:sz w:val="22"/>
          <w:szCs w:val="22"/>
        </w:rPr>
        <w:t xml:space="preserve"> Cursos a nivel nacional</w:t>
      </w:r>
    </w:p>
    <w:p w14:paraId="02FBB727" w14:textId="77777777" w:rsidR="00795889" w:rsidRPr="00023890" w:rsidRDefault="00795889" w:rsidP="00795889">
      <w:pPr>
        <w:ind w:left="2832"/>
        <w:rPr>
          <w:rFonts w:asciiTheme="majorHAnsi" w:hAnsiTheme="majorHAnsi" w:cstheme="majorHAnsi"/>
          <w:sz w:val="22"/>
          <w:szCs w:val="22"/>
        </w:rPr>
      </w:pPr>
      <w:r w:rsidRPr="00023890">
        <w:rPr>
          <w:rFonts w:asciiTheme="majorHAnsi" w:hAnsiTheme="majorHAnsi" w:cstheme="majorHAnsi"/>
          <w:b/>
          <w:bCs/>
          <w:sz w:val="22"/>
          <w:szCs w:val="22"/>
        </w:rPr>
        <w:t>Nivel de confianza: Z</w:t>
      </w:r>
      <w:r w:rsidRPr="00023890">
        <w:rPr>
          <w:rFonts w:asciiTheme="majorHAnsi" w:hAnsiTheme="majorHAnsi" w:cstheme="majorHAnsi"/>
          <w:sz w:val="22"/>
          <w:szCs w:val="22"/>
        </w:rPr>
        <w:t xml:space="preserve"> 1.96</w:t>
      </w:r>
    </w:p>
    <w:p w14:paraId="0DAE006E" w14:textId="77777777" w:rsidR="00795889" w:rsidRPr="00023890" w:rsidRDefault="00795889" w:rsidP="00795889">
      <w:pPr>
        <w:ind w:left="2832"/>
        <w:rPr>
          <w:rFonts w:asciiTheme="majorHAnsi" w:hAnsiTheme="majorHAnsi" w:cstheme="majorHAnsi"/>
          <w:sz w:val="22"/>
          <w:szCs w:val="22"/>
        </w:rPr>
      </w:pPr>
      <w:r w:rsidRPr="00023890">
        <w:rPr>
          <w:rFonts w:asciiTheme="majorHAnsi" w:hAnsiTheme="majorHAnsi" w:cstheme="majorHAnsi"/>
          <w:b/>
          <w:bCs/>
          <w:sz w:val="22"/>
          <w:szCs w:val="22"/>
        </w:rPr>
        <w:t>Error e:</w:t>
      </w:r>
      <w:r w:rsidRPr="00023890">
        <w:rPr>
          <w:rFonts w:asciiTheme="majorHAnsi" w:hAnsiTheme="majorHAnsi" w:cstheme="majorHAnsi"/>
          <w:sz w:val="22"/>
          <w:szCs w:val="22"/>
        </w:rPr>
        <w:tab/>
        <w:t xml:space="preserve"> </w:t>
      </w:r>
      <w:r>
        <w:rPr>
          <w:rFonts w:asciiTheme="majorHAnsi" w:hAnsiTheme="majorHAnsi" w:cstheme="majorHAnsi"/>
          <w:sz w:val="22"/>
          <w:szCs w:val="22"/>
        </w:rPr>
        <w:t>7%</w:t>
      </w:r>
    </w:p>
    <w:p w14:paraId="67532459" w14:textId="77777777" w:rsidR="00795889" w:rsidRPr="00023890" w:rsidRDefault="00795889" w:rsidP="00795889">
      <w:pPr>
        <w:ind w:left="2832"/>
        <w:rPr>
          <w:rFonts w:asciiTheme="majorHAnsi" w:hAnsiTheme="majorHAnsi" w:cstheme="majorHAnsi"/>
          <w:sz w:val="22"/>
          <w:szCs w:val="22"/>
        </w:rPr>
      </w:pPr>
      <w:r w:rsidRPr="00023890">
        <w:rPr>
          <w:rFonts w:asciiTheme="majorHAnsi" w:hAnsiTheme="majorHAnsi" w:cstheme="majorHAnsi"/>
          <w:b/>
          <w:bCs/>
          <w:sz w:val="22"/>
          <w:szCs w:val="22"/>
        </w:rPr>
        <w:t>Porción de éxitos p:</w:t>
      </w:r>
      <w:r w:rsidRPr="00023890">
        <w:rPr>
          <w:rFonts w:asciiTheme="majorHAnsi" w:hAnsiTheme="majorHAnsi" w:cstheme="majorHAnsi"/>
          <w:sz w:val="22"/>
          <w:szCs w:val="22"/>
        </w:rPr>
        <w:t xml:space="preserve"> 0,5</w:t>
      </w:r>
    </w:p>
    <w:p w14:paraId="7BA65780" w14:textId="77777777" w:rsidR="00795889" w:rsidRDefault="00795889" w:rsidP="00795889">
      <w:pPr>
        <w:ind w:left="2832"/>
        <w:rPr>
          <w:rFonts w:asciiTheme="majorHAnsi" w:hAnsiTheme="majorHAnsi" w:cstheme="majorHAnsi"/>
          <w:sz w:val="22"/>
          <w:szCs w:val="22"/>
        </w:rPr>
      </w:pPr>
      <w:r w:rsidRPr="00023890">
        <w:rPr>
          <w:rFonts w:asciiTheme="majorHAnsi" w:hAnsiTheme="majorHAnsi" w:cstheme="majorHAnsi"/>
          <w:b/>
          <w:bCs/>
          <w:sz w:val="22"/>
          <w:szCs w:val="22"/>
        </w:rPr>
        <w:t>Porción de fracasos q:</w:t>
      </w:r>
      <w:r w:rsidRPr="00023890">
        <w:rPr>
          <w:rFonts w:asciiTheme="majorHAnsi" w:hAnsiTheme="majorHAnsi" w:cstheme="majorHAnsi"/>
          <w:sz w:val="22"/>
          <w:szCs w:val="22"/>
        </w:rPr>
        <w:t xml:space="preserve"> 0,5</w:t>
      </w:r>
    </w:p>
    <w:bookmarkEnd w:id="26"/>
    <w:p w14:paraId="38DBC4C6" w14:textId="77777777" w:rsidR="00795889" w:rsidRPr="00023890" w:rsidRDefault="00795889" w:rsidP="00795889">
      <w:pPr>
        <w:rPr>
          <w:rFonts w:asciiTheme="majorHAnsi" w:hAnsiTheme="majorHAnsi" w:cstheme="majorHAnsi"/>
          <w:sz w:val="22"/>
          <w:szCs w:val="22"/>
        </w:rPr>
      </w:pPr>
    </w:p>
    <w:p w14:paraId="6218B7D2" w14:textId="77777777" w:rsidR="00795889" w:rsidRPr="00023890" w:rsidRDefault="00795889" w:rsidP="00795889">
      <w:pPr>
        <w:ind w:left="708"/>
        <w:rPr>
          <w:rFonts w:asciiTheme="majorHAnsi" w:hAnsiTheme="majorHAnsi" w:cstheme="majorBidi"/>
          <w:lang w:val="es-ES"/>
        </w:rPr>
      </w:pPr>
      <w:bookmarkStart w:id="27" w:name="_Toc141711124"/>
      <w:bookmarkStart w:id="28" w:name="_Toc143845942"/>
      <w:r w:rsidRPr="25623CFE">
        <w:rPr>
          <w:rStyle w:val="Ttulo3Car"/>
          <w:sz w:val="24"/>
        </w:rPr>
        <w:t>4.1.2. Asignación de la muestra</w:t>
      </w:r>
      <w:bookmarkEnd w:id="27"/>
      <w:bookmarkEnd w:id="28"/>
      <w:r w:rsidRPr="25623CFE">
        <w:rPr>
          <w:rFonts w:asciiTheme="majorHAnsi" w:hAnsiTheme="majorHAnsi" w:cstheme="majorBidi"/>
          <w:lang w:val="es-ES"/>
        </w:rPr>
        <w:t xml:space="preserve">. </w:t>
      </w:r>
    </w:p>
    <w:p w14:paraId="6950CF99" w14:textId="77777777" w:rsidR="00795889" w:rsidRPr="00023890" w:rsidRDefault="00795889" w:rsidP="00795889">
      <w:pPr>
        <w:rPr>
          <w:rFonts w:asciiTheme="majorHAnsi" w:hAnsiTheme="majorHAnsi" w:cstheme="majorHAnsi"/>
          <w:sz w:val="22"/>
          <w:szCs w:val="22"/>
          <w:lang w:val="es-ES"/>
        </w:rPr>
      </w:pPr>
    </w:p>
    <w:p w14:paraId="3B1185F6" w14:textId="77777777" w:rsidR="0094602E" w:rsidRDefault="00795889" w:rsidP="00795889">
      <w:pPr>
        <w:jc w:val="both"/>
        <w:rPr>
          <w:rFonts w:asciiTheme="majorHAnsi" w:hAnsiTheme="majorHAnsi" w:cstheme="majorBidi"/>
          <w:lang w:val="es-ES"/>
        </w:rPr>
      </w:pPr>
      <w:r w:rsidRPr="3CD4E9B0">
        <w:rPr>
          <w:rFonts w:asciiTheme="majorHAnsi" w:hAnsiTheme="majorHAnsi" w:cstheme="majorBidi"/>
          <w:lang w:val="es-ES"/>
        </w:rPr>
        <w:t xml:space="preserve">El tamaño de la muestra nacional se la distribuyó por sectores con las ponderaciones dadas en el ajuste de las metas. </w:t>
      </w:r>
    </w:p>
    <w:p w14:paraId="6990FBCB" w14:textId="77777777" w:rsidR="0094602E" w:rsidRDefault="0094602E" w:rsidP="00795889">
      <w:pPr>
        <w:jc w:val="both"/>
        <w:rPr>
          <w:rFonts w:asciiTheme="majorHAnsi" w:hAnsiTheme="majorHAnsi" w:cstheme="majorBidi"/>
          <w:lang w:val="es-ES"/>
        </w:rPr>
      </w:pPr>
    </w:p>
    <w:p w14:paraId="5C391864" w14:textId="4827C337" w:rsidR="00795889" w:rsidRPr="009D7C62" w:rsidRDefault="00795889" w:rsidP="00795889">
      <w:pPr>
        <w:jc w:val="both"/>
        <w:rPr>
          <w:rFonts w:asciiTheme="majorHAnsi" w:hAnsiTheme="majorHAnsi" w:cstheme="majorBidi"/>
          <w:lang w:val="es-ES"/>
        </w:rPr>
      </w:pPr>
      <w:r w:rsidRPr="3CD4E9B0">
        <w:rPr>
          <w:rFonts w:asciiTheme="majorHAnsi" w:hAnsiTheme="majorHAnsi" w:cstheme="majorBidi"/>
          <w:lang w:val="es-ES"/>
        </w:rPr>
        <w:t xml:space="preserve">La asignación a nivel de Centro, se realizó en forma proporcional, medido en el número de cursos del </w:t>
      </w:r>
      <w:r w:rsidRPr="7342CA47">
        <w:rPr>
          <w:rFonts w:asciiTheme="majorHAnsi" w:hAnsiTheme="majorHAnsi" w:cstheme="majorBidi"/>
          <w:lang w:val="es-ES"/>
        </w:rPr>
        <w:t>Centro</w:t>
      </w:r>
      <w:r w:rsidRPr="3CD4E9B0">
        <w:rPr>
          <w:rFonts w:asciiTheme="majorHAnsi" w:hAnsiTheme="majorHAnsi" w:cstheme="majorBidi"/>
          <w:lang w:val="es-ES"/>
        </w:rPr>
        <w:t>, desde donde se planifica y ejecuta los cursos. ￼</w:t>
      </w:r>
    </w:p>
    <w:p w14:paraId="124F2163" w14:textId="77777777" w:rsidR="0094602E" w:rsidRDefault="0094602E" w:rsidP="00795889">
      <w:pPr>
        <w:jc w:val="both"/>
        <w:rPr>
          <w:rFonts w:asciiTheme="majorHAnsi" w:hAnsiTheme="majorHAnsi" w:cstheme="majorBidi"/>
          <w:lang w:val="es-ES"/>
        </w:rPr>
      </w:pPr>
    </w:p>
    <w:p w14:paraId="15699F2E" w14:textId="3878EDFF" w:rsidR="00795889" w:rsidRPr="009D7C62" w:rsidRDefault="00795889" w:rsidP="00795889">
      <w:pPr>
        <w:jc w:val="both"/>
        <w:rPr>
          <w:rFonts w:asciiTheme="majorHAnsi" w:hAnsiTheme="majorHAnsi" w:cstheme="majorBidi"/>
          <w:lang w:val="es-ES"/>
        </w:rPr>
      </w:pPr>
      <w:r w:rsidRPr="7342CA47">
        <w:rPr>
          <w:rFonts w:asciiTheme="majorHAnsi" w:hAnsiTheme="majorHAnsi" w:cstheme="majorBidi"/>
          <w:lang w:val="es-ES"/>
        </w:rPr>
        <w:t>En el cuadro siguiente se describe el tamaño de muestra a nivel de Centro:</w:t>
      </w:r>
    </w:p>
    <w:p w14:paraId="100C5BF0" w14:textId="77777777" w:rsidR="00795889" w:rsidRPr="00023890" w:rsidRDefault="00795889" w:rsidP="00795889">
      <w:pPr>
        <w:jc w:val="both"/>
        <w:rPr>
          <w:rFonts w:asciiTheme="majorHAnsi" w:hAnsiTheme="majorHAnsi" w:cstheme="majorHAnsi"/>
          <w:sz w:val="22"/>
          <w:szCs w:val="22"/>
          <w:lang w:val="es-ES"/>
        </w:rPr>
      </w:pPr>
    </w:p>
    <w:p w14:paraId="452FD0D1" w14:textId="77777777" w:rsidR="00795889" w:rsidRDefault="00795889" w:rsidP="00795889">
      <w:pPr>
        <w:pStyle w:val="Descripcin"/>
        <w:keepNext/>
        <w:rPr>
          <w:rFonts w:asciiTheme="majorHAnsi" w:hAnsiTheme="majorHAnsi" w:cstheme="majorHAnsi"/>
          <w:i w:val="0"/>
          <w:iCs w:val="0"/>
          <w:lang w:val="es-ES"/>
        </w:rPr>
      </w:pPr>
      <w:bookmarkStart w:id="29" w:name="_Toc46508853"/>
      <w:r w:rsidRPr="00D85566">
        <w:rPr>
          <w:rFonts w:asciiTheme="majorHAnsi" w:hAnsiTheme="majorHAnsi" w:cstheme="majorHAnsi"/>
          <w:i w:val="0"/>
          <w:iCs w:val="0"/>
        </w:rPr>
        <w:t>Tabla</w:t>
      </w:r>
      <w:r>
        <w:rPr>
          <w:rFonts w:asciiTheme="majorHAnsi" w:hAnsiTheme="majorHAnsi" w:cstheme="majorHAnsi"/>
          <w:i w:val="0"/>
          <w:iCs w:val="0"/>
        </w:rPr>
        <w:t xml:space="preserve"> 1.</w:t>
      </w:r>
      <w:r w:rsidRPr="00D85566">
        <w:rPr>
          <w:rFonts w:asciiTheme="majorHAnsi" w:hAnsiTheme="majorHAnsi" w:cstheme="majorHAnsi"/>
          <w:i w:val="0"/>
          <w:iCs w:val="0"/>
          <w:lang w:val="es-ES"/>
        </w:rPr>
        <w:t xml:space="preserve"> Asignación de la muestra año 202</w:t>
      </w:r>
      <w:bookmarkEnd w:id="29"/>
      <w:r>
        <w:rPr>
          <w:rFonts w:asciiTheme="majorHAnsi" w:hAnsiTheme="majorHAnsi" w:cstheme="majorHAnsi"/>
          <w:i w:val="0"/>
          <w:iCs w:val="0"/>
          <w:lang w:val="es-ES"/>
        </w:rPr>
        <w:t>3</w:t>
      </w:r>
    </w:p>
    <w:tbl>
      <w:tblPr>
        <w:tblW w:w="8620" w:type="dxa"/>
        <w:tblCellMar>
          <w:left w:w="70" w:type="dxa"/>
          <w:right w:w="70" w:type="dxa"/>
        </w:tblCellMar>
        <w:tblLook w:val="04A0" w:firstRow="1" w:lastRow="0" w:firstColumn="1" w:lastColumn="0" w:noHBand="0" w:noVBand="1"/>
      </w:tblPr>
      <w:tblGrid>
        <w:gridCol w:w="944"/>
        <w:gridCol w:w="1800"/>
        <w:gridCol w:w="3696"/>
        <w:gridCol w:w="1090"/>
        <w:gridCol w:w="1090"/>
      </w:tblGrid>
      <w:tr w:rsidR="00795889" w:rsidRPr="00966D61" w14:paraId="31B43993" w14:textId="77777777" w:rsidTr="006E7BDA">
        <w:trPr>
          <w:trHeight w:val="251"/>
        </w:trPr>
        <w:tc>
          <w:tcPr>
            <w:tcW w:w="944"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566AB878" w14:textId="77777777" w:rsidR="00795889" w:rsidRPr="00966D61" w:rsidRDefault="00795889" w:rsidP="006E7BDA">
            <w:pPr>
              <w:jc w:val="center"/>
              <w:rPr>
                <w:rFonts w:ascii="Calibri" w:eastAsia="Times New Roman" w:hAnsi="Calibri" w:cs="Calibri"/>
                <w:b/>
                <w:bCs/>
                <w:color w:val="FFFFFF"/>
                <w:sz w:val="20"/>
                <w:szCs w:val="20"/>
                <w:lang w:val="es-EC" w:eastAsia="es-EC"/>
              </w:rPr>
            </w:pPr>
            <w:r w:rsidRPr="00966D61">
              <w:rPr>
                <w:rFonts w:ascii="Calibri" w:eastAsia="Times New Roman" w:hAnsi="Calibri" w:cs="Calibri"/>
                <w:b/>
                <w:bCs/>
                <w:color w:val="FFFFFF"/>
                <w:sz w:val="20"/>
                <w:szCs w:val="20"/>
                <w:lang w:val="es-EC" w:eastAsia="es-EC"/>
              </w:rPr>
              <w:t>Zona</w:t>
            </w:r>
          </w:p>
        </w:tc>
        <w:tc>
          <w:tcPr>
            <w:tcW w:w="1800" w:type="dxa"/>
            <w:tcBorders>
              <w:top w:val="single" w:sz="4" w:space="0" w:color="auto"/>
              <w:left w:val="nil"/>
              <w:bottom w:val="single" w:sz="4" w:space="0" w:color="auto"/>
              <w:right w:val="single" w:sz="4" w:space="0" w:color="auto"/>
            </w:tcBorders>
            <w:shd w:val="clear" w:color="000000" w:fill="4F81BD"/>
            <w:noWrap/>
            <w:vAlign w:val="center"/>
            <w:hideMark/>
          </w:tcPr>
          <w:p w14:paraId="5733A590" w14:textId="77777777" w:rsidR="00795889" w:rsidRPr="00966D61" w:rsidRDefault="00795889" w:rsidP="006E7BDA">
            <w:pPr>
              <w:jc w:val="center"/>
              <w:rPr>
                <w:rFonts w:ascii="Calibri" w:eastAsia="Times New Roman" w:hAnsi="Calibri" w:cs="Calibri"/>
                <w:b/>
                <w:bCs/>
                <w:color w:val="FFFFFF"/>
                <w:sz w:val="20"/>
                <w:szCs w:val="20"/>
                <w:lang w:val="es-EC" w:eastAsia="es-EC"/>
              </w:rPr>
            </w:pPr>
            <w:r w:rsidRPr="00966D61">
              <w:rPr>
                <w:rFonts w:ascii="Calibri" w:eastAsia="Times New Roman" w:hAnsi="Calibri" w:cs="Calibri"/>
                <w:b/>
                <w:bCs/>
                <w:color w:val="FFFFFF"/>
                <w:sz w:val="20"/>
                <w:szCs w:val="20"/>
                <w:lang w:val="es-EC" w:eastAsia="es-EC"/>
              </w:rPr>
              <w:t>Provincia</w:t>
            </w:r>
          </w:p>
        </w:tc>
        <w:tc>
          <w:tcPr>
            <w:tcW w:w="3695" w:type="dxa"/>
            <w:tcBorders>
              <w:top w:val="single" w:sz="4" w:space="0" w:color="auto"/>
              <w:left w:val="nil"/>
              <w:bottom w:val="single" w:sz="4" w:space="0" w:color="auto"/>
              <w:right w:val="single" w:sz="4" w:space="0" w:color="auto"/>
            </w:tcBorders>
            <w:shd w:val="clear" w:color="000000" w:fill="4F81BD"/>
            <w:noWrap/>
            <w:vAlign w:val="center"/>
            <w:hideMark/>
          </w:tcPr>
          <w:p w14:paraId="73637A93" w14:textId="77777777" w:rsidR="00795889" w:rsidRPr="00966D61" w:rsidRDefault="00795889" w:rsidP="006E7BDA">
            <w:pPr>
              <w:jc w:val="center"/>
              <w:rPr>
                <w:rFonts w:ascii="Calibri" w:eastAsia="Times New Roman" w:hAnsi="Calibri" w:cs="Calibri"/>
                <w:b/>
                <w:bCs/>
                <w:color w:val="FFFFFF"/>
                <w:sz w:val="20"/>
                <w:szCs w:val="20"/>
                <w:lang w:val="es-EC" w:eastAsia="es-EC"/>
              </w:rPr>
            </w:pPr>
            <w:r w:rsidRPr="00966D61">
              <w:rPr>
                <w:rFonts w:ascii="Calibri" w:eastAsia="Times New Roman" w:hAnsi="Calibri" w:cs="Calibri"/>
                <w:b/>
                <w:bCs/>
                <w:color w:val="FFFFFF"/>
                <w:sz w:val="20"/>
                <w:szCs w:val="20"/>
                <w:lang w:val="es-EC" w:eastAsia="es-EC"/>
              </w:rPr>
              <w:t>Centro</w:t>
            </w:r>
          </w:p>
        </w:tc>
        <w:tc>
          <w:tcPr>
            <w:tcW w:w="1090" w:type="dxa"/>
            <w:tcBorders>
              <w:top w:val="single" w:sz="4" w:space="0" w:color="auto"/>
              <w:left w:val="nil"/>
              <w:bottom w:val="single" w:sz="4" w:space="0" w:color="auto"/>
              <w:right w:val="single" w:sz="4" w:space="0" w:color="auto"/>
            </w:tcBorders>
            <w:shd w:val="clear" w:color="000000" w:fill="4F81BD"/>
            <w:noWrap/>
            <w:vAlign w:val="center"/>
            <w:hideMark/>
          </w:tcPr>
          <w:p w14:paraId="4A623D82" w14:textId="77777777" w:rsidR="00795889" w:rsidRPr="00966D61" w:rsidRDefault="00795889" w:rsidP="006E7BDA">
            <w:pPr>
              <w:jc w:val="center"/>
              <w:rPr>
                <w:rFonts w:ascii="Calibri" w:eastAsia="Times New Roman" w:hAnsi="Calibri" w:cs="Calibri"/>
                <w:b/>
                <w:bCs/>
                <w:color w:val="FFFFFF"/>
                <w:sz w:val="20"/>
                <w:szCs w:val="20"/>
                <w:lang w:val="es-EC" w:eastAsia="es-EC"/>
              </w:rPr>
            </w:pPr>
            <w:r w:rsidRPr="00966D61">
              <w:rPr>
                <w:rFonts w:ascii="Calibri" w:eastAsia="Times New Roman" w:hAnsi="Calibri" w:cs="Calibri"/>
                <w:b/>
                <w:bCs/>
                <w:color w:val="FFFFFF"/>
                <w:sz w:val="20"/>
                <w:szCs w:val="20"/>
                <w:lang w:val="es-EC" w:eastAsia="es-EC"/>
              </w:rPr>
              <w:t xml:space="preserve">Metas Cursos </w:t>
            </w:r>
          </w:p>
        </w:tc>
        <w:tc>
          <w:tcPr>
            <w:tcW w:w="1090" w:type="dxa"/>
            <w:tcBorders>
              <w:top w:val="single" w:sz="4" w:space="0" w:color="auto"/>
              <w:left w:val="nil"/>
              <w:bottom w:val="single" w:sz="4" w:space="0" w:color="auto"/>
              <w:right w:val="single" w:sz="4" w:space="0" w:color="auto"/>
            </w:tcBorders>
            <w:shd w:val="clear" w:color="000000" w:fill="4F81BD"/>
            <w:noWrap/>
            <w:vAlign w:val="center"/>
            <w:hideMark/>
          </w:tcPr>
          <w:p w14:paraId="35DE717B" w14:textId="77777777" w:rsidR="00795889" w:rsidRPr="00966D61" w:rsidRDefault="00795889" w:rsidP="006E7BDA">
            <w:pPr>
              <w:jc w:val="center"/>
              <w:rPr>
                <w:rFonts w:ascii="Calibri" w:eastAsia="Times New Roman" w:hAnsi="Calibri" w:cs="Calibri"/>
                <w:b/>
                <w:bCs/>
                <w:color w:val="FFFFFF"/>
                <w:sz w:val="20"/>
                <w:szCs w:val="20"/>
                <w:lang w:val="es-EC" w:eastAsia="es-EC"/>
              </w:rPr>
            </w:pPr>
            <w:r w:rsidRPr="00966D61">
              <w:rPr>
                <w:rFonts w:ascii="Calibri" w:eastAsia="Times New Roman" w:hAnsi="Calibri" w:cs="Calibri"/>
                <w:b/>
                <w:bCs/>
                <w:color w:val="FFFFFF"/>
                <w:sz w:val="20"/>
                <w:szCs w:val="20"/>
                <w:lang w:val="es-EC" w:eastAsia="es-EC"/>
              </w:rPr>
              <w:t>Muestra</w:t>
            </w:r>
          </w:p>
        </w:tc>
      </w:tr>
      <w:tr w:rsidR="00795889" w:rsidRPr="00966D61" w14:paraId="6D4E48B7"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6A119796"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1</w:t>
            </w:r>
          </w:p>
        </w:tc>
        <w:tc>
          <w:tcPr>
            <w:tcW w:w="1800" w:type="dxa"/>
            <w:tcBorders>
              <w:top w:val="nil"/>
              <w:left w:val="nil"/>
              <w:bottom w:val="single" w:sz="4" w:space="0" w:color="auto"/>
              <w:right w:val="single" w:sz="4" w:space="0" w:color="auto"/>
            </w:tcBorders>
            <w:shd w:val="clear" w:color="auto" w:fill="auto"/>
            <w:noWrap/>
            <w:vAlign w:val="center"/>
            <w:hideMark/>
          </w:tcPr>
          <w:p w14:paraId="3FF157DE"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Imbabura</w:t>
            </w:r>
          </w:p>
        </w:tc>
        <w:tc>
          <w:tcPr>
            <w:tcW w:w="3695" w:type="dxa"/>
            <w:tcBorders>
              <w:top w:val="nil"/>
              <w:left w:val="nil"/>
              <w:bottom w:val="single" w:sz="4" w:space="0" w:color="auto"/>
              <w:right w:val="single" w:sz="4" w:space="0" w:color="auto"/>
            </w:tcBorders>
            <w:shd w:val="clear" w:color="auto" w:fill="auto"/>
            <w:noWrap/>
            <w:vAlign w:val="center"/>
            <w:hideMark/>
          </w:tcPr>
          <w:p w14:paraId="28C4BB96"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Múltiple Ibarra</w:t>
            </w:r>
          </w:p>
        </w:tc>
        <w:tc>
          <w:tcPr>
            <w:tcW w:w="1090" w:type="dxa"/>
            <w:tcBorders>
              <w:top w:val="nil"/>
              <w:left w:val="nil"/>
              <w:bottom w:val="single" w:sz="4" w:space="0" w:color="auto"/>
              <w:right w:val="single" w:sz="4" w:space="0" w:color="auto"/>
            </w:tcBorders>
            <w:shd w:val="clear" w:color="auto" w:fill="auto"/>
            <w:noWrap/>
            <w:vAlign w:val="center"/>
          </w:tcPr>
          <w:p w14:paraId="1E5D3E77" w14:textId="281413ED"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7A320DF4" w14:textId="280377B5"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456B6356"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6F489714"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1</w:t>
            </w:r>
          </w:p>
        </w:tc>
        <w:tc>
          <w:tcPr>
            <w:tcW w:w="1800" w:type="dxa"/>
            <w:tcBorders>
              <w:top w:val="nil"/>
              <w:left w:val="nil"/>
              <w:bottom w:val="single" w:sz="4" w:space="0" w:color="auto"/>
              <w:right w:val="single" w:sz="4" w:space="0" w:color="auto"/>
            </w:tcBorders>
            <w:shd w:val="clear" w:color="auto" w:fill="auto"/>
            <w:noWrap/>
            <w:vAlign w:val="center"/>
            <w:hideMark/>
          </w:tcPr>
          <w:p w14:paraId="4ED8CB2F"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Esmeraldas</w:t>
            </w:r>
          </w:p>
        </w:tc>
        <w:tc>
          <w:tcPr>
            <w:tcW w:w="3695" w:type="dxa"/>
            <w:tcBorders>
              <w:top w:val="nil"/>
              <w:left w:val="nil"/>
              <w:bottom w:val="single" w:sz="4" w:space="0" w:color="auto"/>
              <w:right w:val="single" w:sz="4" w:space="0" w:color="auto"/>
            </w:tcBorders>
            <w:shd w:val="clear" w:color="auto" w:fill="auto"/>
            <w:noWrap/>
            <w:vAlign w:val="center"/>
            <w:hideMark/>
          </w:tcPr>
          <w:p w14:paraId="6DF799B8"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Esmeraldas</w:t>
            </w:r>
          </w:p>
        </w:tc>
        <w:tc>
          <w:tcPr>
            <w:tcW w:w="1090" w:type="dxa"/>
            <w:tcBorders>
              <w:top w:val="nil"/>
              <w:left w:val="nil"/>
              <w:bottom w:val="single" w:sz="4" w:space="0" w:color="auto"/>
              <w:right w:val="single" w:sz="4" w:space="0" w:color="auto"/>
            </w:tcBorders>
            <w:shd w:val="clear" w:color="auto" w:fill="auto"/>
            <w:noWrap/>
            <w:vAlign w:val="center"/>
          </w:tcPr>
          <w:p w14:paraId="4ED12B44" w14:textId="1E01B7E4"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4975C09F" w14:textId="254D3547"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758B7103"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43CEB056"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1</w:t>
            </w:r>
          </w:p>
        </w:tc>
        <w:tc>
          <w:tcPr>
            <w:tcW w:w="1800" w:type="dxa"/>
            <w:tcBorders>
              <w:top w:val="nil"/>
              <w:left w:val="nil"/>
              <w:bottom w:val="single" w:sz="4" w:space="0" w:color="auto"/>
              <w:right w:val="single" w:sz="4" w:space="0" w:color="auto"/>
            </w:tcBorders>
            <w:shd w:val="clear" w:color="auto" w:fill="auto"/>
            <w:noWrap/>
            <w:vAlign w:val="center"/>
            <w:hideMark/>
          </w:tcPr>
          <w:p w14:paraId="6B4FA1C4"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Sucumbíos</w:t>
            </w:r>
          </w:p>
        </w:tc>
        <w:tc>
          <w:tcPr>
            <w:tcW w:w="3695" w:type="dxa"/>
            <w:tcBorders>
              <w:top w:val="nil"/>
              <w:left w:val="nil"/>
              <w:bottom w:val="single" w:sz="4" w:space="0" w:color="auto"/>
              <w:right w:val="single" w:sz="4" w:space="0" w:color="auto"/>
            </w:tcBorders>
            <w:shd w:val="clear" w:color="auto" w:fill="auto"/>
            <w:noWrap/>
            <w:vAlign w:val="center"/>
            <w:hideMark/>
          </w:tcPr>
          <w:p w14:paraId="68FDC3D4"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Lago Agrio</w:t>
            </w:r>
          </w:p>
        </w:tc>
        <w:tc>
          <w:tcPr>
            <w:tcW w:w="1090" w:type="dxa"/>
            <w:tcBorders>
              <w:top w:val="nil"/>
              <w:left w:val="nil"/>
              <w:bottom w:val="single" w:sz="4" w:space="0" w:color="auto"/>
              <w:right w:val="single" w:sz="4" w:space="0" w:color="auto"/>
            </w:tcBorders>
            <w:shd w:val="clear" w:color="auto" w:fill="auto"/>
            <w:noWrap/>
            <w:vAlign w:val="center"/>
          </w:tcPr>
          <w:p w14:paraId="6A4E7DF2" w14:textId="4F0D99E9"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60429643" w14:textId="42F86A2A"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188350A3" w14:textId="77777777" w:rsidTr="000D035C">
        <w:trPr>
          <w:trHeight w:val="251"/>
        </w:trPr>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B76C8"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1</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78887F57"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Carchi</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278A1EA6"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Tulcán</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78C696D9" w14:textId="542867BF"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75960D26" w14:textId="57D65284"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7B97713F" w14:textId="77777777" w:rsidTr="000D035C">
        <w:trPr>
          <w:trHeight w:val="251"/>
        </w:trPr>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92B00"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2</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5AB351CD"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Pichincha</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2C560529"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Múltiple Quito</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7B10B31C" w14:textId="61C0B82A"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4AB4225F" w14:textId="2D20E367"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23758BB9"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7BE07CD0"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2</w:t>
            </w:r>
          </w:p>
        </w:tc>
        <w:tc>
          <w:tcPr>
            <w:tcW w:w="1800" w:type="dxa"/>
            <w:tcBorders>
              <w:top w:val="nil"/>
              <w:left w:val="nil"/>
              <w:bottom w:val="single" w:sz="4" w:space="0" w:color="auto"/>
              <w:right w:val="single" w:sz="4" w:space="0" w:color="auto"/>
            </w:tcBorders>
            <w:shd w:val="clear" w:color="auto" w:fill="auto"/>
            <w:noWrap/>
            <w:vAlign w:val="center"/>
            <w:hideMark/>
          </w:tcPr>
          <w:p w14:paraId="6E212C60"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Napo</w:t>
            </w:r>
          </w:p>
        </w:tc>
        <w:tc>
          <w:tcPr>
            <w:tcW w:w="3695" w:type="dxa"/>
            <w:tcBorders>
              <w:top w:val="nil"/>
              <w:left w:val="nil"/>
              <w:bottom w:val="single" w:sz="4" w:space="0" w:color="auto"/>
              <w:right w:val="single" w:sz="4" w:space="0" w:color="auto"/>
            </w:tcBorders>
            <w:shd w:val="clear" w:color="auto" w:fill="auto"/>
            <w:noWrap/>
            <w:vAlign w:val="center"/>
            <w:hideMark/>
          </w:tcPr>
          <w:p w14:paraId="09B03F9C"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Tena</w:t>
            </w:r>
          </w:p>
        </w:tc>
        <w:tc>
          <w:tcPr>
            <w:tcW w:w="1090" w:type="dxa"/>
            <w:tcBorders>
              <w:top w:val="nil"/>
              <w:left w:val="nil"/>
              <w:bottom w:val="single" w:sz="4" w:space="0" w:color="auto"/>
              <w:right w:val="single" w:sz="4" w:space="0" w:color="auto"/>
            </w:tcBorders>
            <w:shd w:val="clear" w:color="auto" w:fill="auto"/>
            <w:noWrap/>
            <w:vAlign w:val="center"/>
          </w:tcPr>
          <w:p w14:paraId="49850A54" w14:textId="19A58E81"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0FEA1D5F" w14:textId="3966039E"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419A5FC5"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6F7DF33F"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2</w:t>
            </w:r>
          </w:p>
        </w:tc>
        <w:tc>
          <w:tcPr>
            <w:tcW w:w="1800" w:type="dxa"/>
            <w:tcBorders>
              <w:top w:val="nil"/>
              <w:left w:val="nil"/>
              <w:bottom w:val="single" w:sz="4" w:space="0" w:color="auto"/>
              <w:right w:val="single" w:sz="4" w:space="0" w:color="auto"/>
            </w:tcBorders>
            <w:shd w:val="clear" w:color="auto" w:fill="auto"/>
            <w:noWrap/>
            <w:vAlign w:val="center"/>
            <w:hideMark/>
          </w:tcPr>
          <w:p w14:paraId="4DE9BD2F"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Orellana</w:t>
            </w:r>
          </w:p>
        </w:tc>
        <w:tc>
          <w:tcPr>
            <w:tcW w:w="3695" w:type="dxa"/>
            <w:tcBorders>
              <w:top w:val="nil"/>
              <w:left w:val="nil"/>
              <w:bottom w:val="single" w:sz="4" w:space="0" w:color="auto"/>
              <w:right w:val="single" w:sz="4" w:space="0" w:color="auto"/>
            </w:tcBorders>
            <w:shd w:val="clear" w:color="auto" w:fill="auto"/>
            <w:noWrap/>
            <w:vAlign w:val="center"/>
            <w:hideMark/>
          </w:tcPr>
          <w:p w14:paraId="1B0B9350"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Orellana</w:t>
            </w:r>
          </w:p>
        </w:tc>
        <w:tc>
          <w:tcPr>
            <w:tcW w:w="1090" w:type="dxa"/>
            <w:tcBorders>
              <w:top w:val="nil"/>
              <w:left w:val="nil"/>
              <w:bottom w:val="single" w:sz="4" w:space="0" w:color="auto"/>
              <w:right w:val="single" w:sz="4" w:space="0" w:color="auto"/>
            </w:tcBorders>
            <w:shd w:val="clear" w:color="auto" w:fill="auto"/>
            <w:noWrap/>
            <w:vAlign w:val="center"/>
          </w:tcPr>
          <w:p w14:paraId="261F125F" w14:textId="0970F6BC"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111083BB" w14:textId="7F58B6FD"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77651229"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5A58E34E"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3</w:t>
            </w:r>
          </w:p>
        </w:tc>
        <w:tc>
          <w:tcPr>
            <w:tcW w:w="1800" w:type="dxa"/>
            <w:tcBorders>
              <w:top w:val="nil"/>
              <w:left w:val="nil"/>
              <w:bottom w:val="single" w:sz="4" w:space="0" w:color="auto"/>
              <w:right w:val="single" w:sz="4" w:space="0" w:color="auto"/>
            </w:tcBorders>
            <w:shd w:val="clear" w:color="auto" w:fill="auto"/>
            <w:noWrap/>
            <w:vAlign w:val="center"/>
            <w:hideMark/>
          </w:tcPr>
          <w:p w14:paraId="1F14FFE7"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Tungurahua</w:t>
            </w:r>
          </w:p>
        </w:tc>
        <w:tc>
          <w:tcPr>
            <w:tcW w:w="3695" w:type="dxa"/>
            <w:tcBorders>
              <w:top w:val="nil"/>
              <w:left w:val="nil"/>
              <w:bottom w:val="single" w:sz="4" w:space="0" w:color="auto"/>
              <w:right w:val="single" w:sz="4" w:space="0" w:color="auto"/>
            </w:tcBorders>
            <w:shd w:val="clear" w:color="auto" w:fill="auto"/>
            <w:noWrap/>
            <w:vAlign w:val="center"/>
            <w:hideMark/>
          </w:tcPr>
          <w:p w14:paraId="03AA0F39"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Múltiple Ambato</w:t>
            </w:r>
          </w:p>
        </w:tc>
        <w:tc>
          <w:tcPr>
            <w:tcW w:w="1090" w:type="dxa"/>
            <w:tcBorders>
              <w:top w:val="nil"/>
              <w:left w:val="nil"/>
              <w:bottom w:val="single" w:sz="4" w:space="0" w:color="auto"/>
              <w:right w:val="single" w:sz="4" w:space="0" w:color="auto"/>
            </w:tcBorders>
            <w:shd w:val="clear" w:color="auto" w:fill="auto"/>
            <w:noWrap/>
            <w:vAlign w:val="center"/>
          </w:tcPr>
          <w:p w14:paraId="2E16AA11" w14:textId="61673DE1"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36871608" w14:textId="4DB63049"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599ABBC2"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7B76A641"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3</w:t>
            </w:r>
          </w:p>
        </w:tc>
        <w:tc>
          <w:tcPr>
            <w:tcW w:w="1800" w:type="dxa"/>
            <w:tcBorders>
              <w:top w:val="nil"/>
              <w:left w:val="nil"/>
              <w:bottom w:val="single" w:sz="4" w:space="0" w:color="auto"/>
              <w:right w:val="single" w:sz="4" w:space="0" w:color="auto"/>
            </w:tcBorders>
            <w:shd w:val="clear" w:color="auto" w:fill="auto"/>
            <w:noWrap/>
            <w:vAlign w:val="center"/>
            <w:hideMark/>
          </w:tcPr>
          <w:p w14:paraId="11D4F318"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Chimborazo</w:t>
            </w:r>
          </w:p>
        </w:tc>
        <w:tc>
          <w:tcPr>
            <w:tcW w:w="3695" w:type="dxa"/>
            <w:tcBorders>
              <w:top w:val="nil"/>
              <w:left w:val="nil"/>
              <w:bottom w:val="single" w:sz="4" w:space="0" w:color="auto"/>
              <w:right w:val="single" w:sz="4" w:space="0" w:color="auto"/>
            </w:tcBorders>
            <w:shd w:val="clear" w:color="auto" w:fill="auto"/>
            <w:noWrap/>
            <w:vAlign w:val="center"/>
            <w:hideMark/>
          </w:tcPr>
          <w:p w14:paraId="317E8D5A"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Riobamba</w:t>
            </w:r>
          </w:p>
        </w:tc>
        <w:tc>
          <w:tcPr>
            <w:tcW w:w="1090" w:type="dxa"/>
            <w:tcBorders>
              <w:top w:val="nil"/>
              <w:left w:val="nil"/>
              <w:bottom w:val="single" w:sz="4" w:space="0" w:color="auto"/>
              <w:right w:val="single" w:sz="4" w:space="0" w:color="auto"/>
            </w:tcBorders>
            <w:shd w:val="clear" w:color="auto" w:fill="auto"/>
            <w:noWrap/>
            <w:vAlign w:val="center"/>
          </w:tcPr>
          <w:p w14:paraId="5F0180EC" w14:textId="1B88BBF9"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57BBC5A9" w14:textId="50BDC704"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6DFF9701"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2021F9BD"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3</w:t>
            </w:r>
          </w:p>
        </w:tc>
        <w:tc>
          <w:tcPr>
            <w:tcW w:w="1800" w:type="dxa"/>
            <w:tcBorders>
              <w:top w:val="nil"/>
              <w:left w:val="nil"/>
              <w:bottom w:val="single" w:sz="4" w:space="0" w:color="auto"/>
              <w:right w:val="single" w:sz="4" w:space="0" w:color="auto"/>
            </w:tcBorders>
            <w:shd w:val="clear" w:color="auto" w:fill="auto"/>
            <w:noWrap/>
            <w:vAlign w:val="center"/>
            <w:hideMark/>
          </w:tcPr>
          <w:p w14:paraId="52768F97"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Cotopaxi</w:t>
            </w:r>
          </w:p>
        </w:tc>
        <w:tc>
          <w:tcPr>
            <w:tcW w:w="3695" w:type="dxa"/>
            <w:tcBorders>
              <w:top w:val="nil"/>
              <w:left w:val="nil"/>
              <w:bottom w:val="single" w:sz="4" w:space="0" w:color="auto"/>
              <w:right w:val="single" w:sz="4" w:space="0" w:color="auto"/>
            </w:tcBorders>
            <w:shd w:val="clear" w:color="auto" w:fill="auto"/>
            <w:noWrap/>
            <w:vAlign w:val="center"/>
            <w:hideMark/>
          </w:tcPr>
          <w:p w14:paraId="296F7C15"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Latacunga</w:t>
            </w:r>
          </w:p>
        </w:tc>
        <w:tc>
          <w:tcPr>
            <w:tcW w:w="1090" w:type="dxa"/>
            <w:tcBorders>
              <w:top w:val="nil"/>
              <w:left w:val="nil"/>
              <w:bottom w:val="single" w:sz="4" w:space="0" w:color="auto"/>
              <w:right w:val="single" w:sz="4" w:space="0" w:color="auto"/>
            </w:tcBorders>
            <w:shd w:val="clear" w:color="auto" w:fill="auto"/>
            <w:noWrap/>
            <w:vAlign w:val="center"/>
          </w:tcPr>
          <w:p w14:paraId="34F7FE82" w14:textId="7F1D8225"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28EB82A4" w14:textId="679FF8ED"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3B82B564"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015101DF"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3</w:t>
            </w:r>
          </w:p>
        </w:tc>
        <w:tc>
          <w:tcPr>
            <w:tcW w:w="1800" w:type="dxa"/>
            <w:tcBorders>
              <w:top w:val="nil"/>
              <w:left w:val="nil"/>
              <w:bottom w:val="single" w:sz="4" w:space="0" w:color="auto"/>
              <w:right w:val="single" w:sz="4" w:space="0" w:color="auto"/>
            </w:tcBorders>
            <w:shd w:val="clear" w:color="auto" w:fill="auto"/>
            <w:noWrap/>
            <w:vAlign w:val="center"/>
            <w:hideMark/>
          </w:tcPr>
          <w:p w14:paraId="1BC168E8"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Pastaza</w:t>
            </w:r>
          </w:p>
        </w:tc>
        <w:tc>
          <w:tcPr>
            <w:tcW w:w="3695" w:type="dxa"/>
            <w:tcBorders>
              <w:top w:val="nil"/>
              <w:left w:val="nil"/>
              <w:bottom w:val="single" w:sz="4" w:space="0" w:color="auto"/>
              <w:right w:val="single" w:sz="4" w:space="0" w:color="auto"/>
            </w:tcBorders>
            <w:shd w:val="clear" w:color="auto" w:fill="auto"/>
            <w:noWrap/>
            <w:vAlign w:val="center"/>
            <w:hideMark/>
          </w:tcPr>
          <w:p w14:paraId="65E25C27"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Puyo</w:t>
            </w:r>
          </w:p>
        </w:tc>
        <w:tc>
          <w:tcPr>
            <w:tcW w:w="1090" w:type="dxa"/>
            <w:tcBorders>
              <w:top w:val="nil"/>
              <w:left w:val="nil"/>
              <w:bottom w:val="single" w:sz="4" w:space="0" w:color="auto"/>
              <w:right w:val="single" w:sz="4" w:space="0" w:color="auto"/>
            </w:tcBorders>
            <w:shd w:val="clear" w:color="auto" w:fill="auto"/>
            <w:noWrap/>
            <w:vAlign w:val="center"/>
          </w:tcPr>
          <w:p w14:paraId="37F641A3" w14:textId="48EDC290"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7D40D6F0" w14:textId="2A16D4C8"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645241EA"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20758F14"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4</w:t>
            </w:r>
          </w:p>
        </w:tc>
        <w:tc>
          <w:tcPr>
            <w:tcW w:w="1800" w:type="dxa"/>
            <w:tcBorders>
              <w:top w:val="nil"/>
              <w:left w:val="nil"/>
              <w:bottom w:val="single" w:sz="4" w:space="0" w:color="auto"/>
              <w:right w:val="single" w:sz="4" w:space="0" w:color="auto"/>
            </w:tcBorders>
            <w:shd w:val="clear" w:color="auto" w:fill="auto"/>
            <w:noWrap/>
            <w:vAlign w:val="center"/>
            <w:hideMark/>
          </w:tcPr>
          <w:p w14:paraId="58FEAC42"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Manabí</w:t>
            </w:r>
          </w:p>
        </w:tc>
        <w:tc>
          <w:tcPr>
            <w:tcW w:w="3695" w:type="dxa"/>
            <w:tcBorders>
              <w:top w:val="nil"/>
              <w:left w:val="nil"/>
              <w:bottom w:val="single" w:sz="4" w:space="0" w:color="auto"/>
              <w:right w:val="single" w:sz="4" w:space="0" w:color="auto"/>
            </w:tcBorders>
            <w:shd w:val="clear" w:color="auto" w:fill="auto"/>
            <w:noWrap/>
            <w:vAlign w:val="center"/>
            <w:hideMark/>
          </w:tcPr>
          <w:p w14:paraId="3D235072"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Múltiple Manta</w:t>
            </w:r>
          </w:p>
        </w:tc>
        <w:tc>
          <w:tcPr>
            <w:tcW w:w="1090" w:type="dxa"/>
            <w:tcBorders>
              <w:top w:val="nil"/>
              <w:left w:val="nil"/>
              <w:bottom w:val="single" w:sz="4" w:space="0" w:color="auto"/>
              <w:right w:val="single" w:sz="4" w:space="0" w:color="auto"/>
            </w:tcBorders>
            <w:shd w:val="clear" w:color="auto" w:fill="auto"/>
            <w:noWrap/>
            <w:vAlign w:val="center"/>
          </w:tcPr>
          <w:p w14:paraId="0ED1F18B" w14:textId="1E84B2AD"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272C29F4" w14:textId="644DFA35"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21ABDF4D"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42B7AAC3"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4</w:t>
            </w:r>
          </w:p>
        </w:tc>
        <w:tc>
          <w:tcPr>
            <w:tcW w:w="1800" w:type="dxa"/>
            <w:tcBorders>
              <w:top w:val="nil"/>
              <w:left w:val="nil"/>
              <w:bottom w:val="single" w:sz="4" w:space="0" w:color="auto"/>
              <w:right w:val="single" w:sz="4" w:space="0" w:color="auto"/>
            </w:tcBorders>
            <w:shd w:val="clear" w:color="auto" w:fill="auto"/>
            <w:noWrap/>
            <w:vAlign w:val="center"/>
            <w:hideMark/>
          </w:tcPr>
          <w:p w14:paraId="1B1EE53E"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Santo Domingo</w:t>
            </w:r>
          </w:p>
        </w:tc>
        <w:tc>
          <w:tcPr>
            <w:tcW w:w="3695" w:type="dxa"/>
            <w:tcBorders>
              <w:top w:val="nil"/>
              <w:left w:val="nil"/>
              <w:bottom w:val="single" w:sz="4" w:space="0" w:color="auto"/>
              <w:right w:val="single" w:sz="4" w:space="0" w:color="auto"/>
            </w:tcBorders>
            <w:shd w:val="clear" w:color="auto" w:fill="auto"/>
            <w:noWrap/>
            <w:vAlign w:val="center"/>
            <w:hideMark/>
          </w:tcPr>
          <w:p w14:paraId="0B4D2C4E"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Santo Domingo</w:t>
            </w:r>
          </w:p>
        </w:tc>
        <w:tc>
          <w:tcPr>
            <w:tcW w:w="1090" w:type="dxa"/>
            <w:tcBorders>
              <w:top w:val="nil"/>
              <w:left w:val="nil"/>
              <w:bottom w:val="single" w:sz="4" w:space="0" w:color="auto"/>
              <w:right w:val="single" w:sz="4" w:space="0" w:color="auto"/>
            </w:tcBorders>
            <w:shd w:val="clear" w:color="auto" w:fill="auto"/>
            <w:noWrap/>
            <w:vAlign w:val="center"/>
          </w:tcPr>
          <w:p w14:paraId="2AA96954" w14:textId="700DBD3A"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403A8FCF" w14:textId="63C74E25"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40CD8690"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59A2646A"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5</w:t>
            </w:r>
          </w:p>
        </w:tc>
        <w:tc>
          <w:tcPr>
            <w:tcW w:w="1800" w:type="dxa"/>
            <w:tcBorders>
              <w:top w:val="nil"/>
              <w:left w:val="nil"/>
              <w:bottom w:val="single" w:sz="4" w:space="0" w:color="auto"/>
              <w:right w:val="single" w:sz="4" w:space="0" w:color="auto"/>
            </w:tcBorders>
            <w:shd w:val="clear" w:color="auto" w:fill="auto"/>
            <w:noWrap/>
            <w:vAlign w:val="center"/>
            <w:hideMark/>
          </w:tcPr>
          <w:p w14:paraId="45F30F5F"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Guayas</w:t>
            </w:r>
          </w:p>
        </w:tc>
        <w:tc>
          <w:tcPr>
            <w:tcW w:w="3695" w:type="dxa"/>
            <w:tcBorders>
              <w:top w:val="nil"/>
              <w:left w:val="nil"/>
              <w:bottom w:val="single" w:sz="4" w:space="0" w:color="auto"/>
              <w:right w:val="single" w:sz="4" w:space="0" w:color="auto"/>
            </w:tcBorders>
            <w:shd w:val="clear" w:color="auto" w:fill="auto"/>
            <w:noWrap/>
            <w:vAlign w:val="center"/>
            <w:hideMark/>
          </w:tcPr>
          <w:p w14:paraId="18A199B0"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Múltiple Guayaquil</w:t>
            </w:r>
          </w:p>
        </w:tc>
        <w:tc>
          <w:tcPr>
            <w:tcW w:w="1090" w:type="dxa"/>
            <w:tcBorders>
              <w:top w:val="nil"/>
              <w:left w:val="nil"/>
              <w:bottom w:val="single" w:sz="4" w:space="0" w:color="auto"/>
              <w:right w:val="single" w:sz="4" w:space="0" w:color="auto"/>
            </w:tcBorders>
            <w:shd w:val="clear" w:color="auto" w:fill="auto"/>
            <w:noWrap/>
            <w:vAlign w:val="center"/>
          </w:tcPr>
          <w:p w14:paraId="0A91B72D" w14:textId="49BF8190"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132D02B5" w14:textId="5A214777"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1C15F543"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27B00D9E"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5</w:t>
            </w:r>
          </w:p>
        </w:tc>
        <w:tc>
          <w:tcPr>
            <w:tcW w:w="1800" w:type="dxa"/>
            <w:tcBorders>
              <w:top w:val="nil"/>
              <w:left w:val="nil"/>
              <w:bottom w:val="single" w:sz="4" w:space="0" w:color="auto"/>
              <w:right w:val="single" w:sz="4" w:space="0" w:color="auto"/>
            </w:tcBorders>
            <w:shd w:val="clear" w:color="auto" w:fill="auto"/>
            <w:noWrap/>
            <w:vAlign w:val="center"/>
            <w:hideMark/>
          </w:tcPr>
          <w:p w14:paraId="28072EEE"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Los Ríos</w:t>
            </w:r>
          </w:p>
        </w:tc>
        <w:tc>
          <w:tcPr>
            <w:tcW w:w="3695" w:type="dxa"/>
            <w:tcBorders>
              <w:top w:val="nil"/>
              <w:left w:val="nil"/>
              <w:bottom w:val="single" w:sz="4" w:space="0" w:color="auto"/>
              <w:right w:val="single" w:sz="4" w:space="0" w:color="auto"/>
            </w:tcBorders>
            <w:shd w:val="clear" w:color="auto" w:fill="auto"/>
            <w:noWrap/>
            <w:vAlign w:val="center"/>
            <w:hideMark/>
          </w:tcPr>
          <w:p w14:paraId="36A033B5"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Babahoyo</w:t>
            </w:r>
          </w:p>
        </w:tc>
        <w:tc>
          <w:tcPr>
            <w:tcW w:w="1090" w:type="dxa"/>
            <w:tcBorders>
              <w:top w:val="nil"/>
              <w:left w:val="nil"/>
              <w:bottom w:val="single" w:sz="4" w:space="0" w:color="auto"/>
              <w:right w:val="single" w:sz="4" w:space="0" w:color="auto"/>
            </w:tcBorders>
            <w:shd w:val="clear" w:color="auto" w:fill="auto"/>
            <w:noWrap/>
            <w:vAlign w:val="center"/>
          </w:tcPr>
          <w:p w14:paraId="3AEC7907" w14:textId="1B3A0C13"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1CEBC5F4" w14:textId="52DA4947"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09793A84"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116EDA18"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5</w:t>
            </w:r>
          </w:p>
        </w:tc>
        <w:tc>
          <w:tcPr>
            <w:tcW w:w="1800" w:type="dxa"/>
            <w:tcBorders>
              <w:top w:val="nil"/>
              <w:left w:val="nil"/>
              <w:bottom w:val="single" w:sz="4" w:space="0" w:color="auto"/>
              <w:right w:val="single" w:sz="4" w:space="0" w:color="auto"/>
            </w:tcBorders>
            <w:shd w:val="clear" w:color="auto" w:fill="auto"/>
            <w:noWrap/>
            <w:vAlign w:val="center"/>
            <w:hideMark/>
          </w:tcPr>
          <w:p w14:paraId="64B17A85"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Santa Elena</w:t>
            </w:r>
          </w:p>
        </w:tc>
        <w:tc>
          <w:tcPr>
            <w:tcW w:w="3695" w:type="dxa"/>
            <w:tcBorders>
              <w:top w:val="nil"/>
              <w:left w:val="nil"/>
              <w:bottom w:val="single" w:sz="4" w:space="0" w:color="auto"/>
              <w:right w:val="single" w:sz="4" w:space="0" w:color="auto"/>
            </w:tcBorders>
            <w:shd w:val="clear" w:color="auto" w:fill="auto"/>
            <w:noWrap/>
            <w:vAlign w:val="center"/>
            <w:hideMark/>
          </w:tcPr>
          <w:p w14:paraId="07B63C2D"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Santa Elena</w:t>
            </w:r>
          </w:p>
        </w:tc>
        <w:tc>
          <w:tcPr>
            <w:tcW w:w="1090" w:type="dxa"/>
            <w:tcBorders>
              <w:top w:val="nil"/>
              <w:left w:val="nil"/>
              <w:bottom w:val="single" w:sz="4" w:space="0" w:color="auto"/>
              <w:right w:val="single" w:sz="4" w:space="0" w:color="auto"/>
            </w:tcBorders>
            <w:shd w:val="clear" w:color="auto" w:fill="auto"/>
            <w:noWrap/>
            <w:vAlign w:val="center"/>
          </w:tcPr>
          <w:p w14:paraId="752F477C" w14:textId="71D8564A"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31D668A4" w14:textId="1CEE023B"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4A2A3A33"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0AC692C1"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5</w:t>
            </w:r>
          </w:p>
        </w:tc>
        <w:tc>
          <w:tcPr>
            <w:tcW w:w="1800" w:type="dxa"/>
            <w:tcBorders>
              <w:top w:val="nil"/>
              <w:left w:val="nil"/>
              <w:bottom w:val="single" w:sz="4" w:space="0" w:color="auto"/>
              <w:right w:val="single" w:sz="4" w:space="0" w:color="auto"/>
            </w:tcBorders>
            <w:shd w:val="clear" w:color="auto" w:fill="auto"/>
            <w:noWrap/>
            <w:vAlign w:val="center"/>
            <w:hideMark/>
          </w:tcPr>
          <w:p w14:paraId="7EF89D72"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Bolívar </w:t>
            </w:r>
          </w:p>
        </w:tc>
        <w:tc>
          <w:tcPr>
            <w:tcW w:w="3695" w:type="dxa"/>
            <w:tcBorders>
              <w:top w:val="nil"/>
              <w:left w:val="nil"/>
              <w:bottom w:val="single" w:sz="4" w:space="0" w:color="auto"/>
              <w:right w:val="single" w:sz="4" w:space="0" w:color="auto"/>
            </w:tcBorders>
            <w:shd w:val="clear" w:color="auto" w:fill="auto"/>
            <w:noWrap/>
            <w:vAlign w:val="center"/>
            <w:hideMark/>
          </w:tcPr>
          <w:p w14:paraId="22BD2C7B"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Guaranda</w:t>
            </w:r>
          </w:p>
        </w:tc>
        <w:tc>
          <w:tcPr>
            <w:tcW w:w="1090" w:type="dxa"/>
            <w:tcBorders>
              <w:top w:val="nil"/>
              <w:left w:val="nil"/>
              <w:bottom w:val="single" w:sz="4" w:space="0" w:color="auto"/>
              <w:right w:val="single" w:sz="4" w:space="0" w:color="auto"/>
            </w:tcBorders>
            <w:shd w:val="clear" w:color="auto" w:fill="auto"/>
            <w:noWrap/>
            <w:vAlign w:val="center"/>
          </w:tcPr>
          <w:p w14:paraId="4E602D25" w14:textId="4A29A399"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5AB0C2B3" w14:textId="13735251"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4DC7BBB8"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510782F4"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5</w:t>
            </w:r>
          </w:p>
        </w:tc>
        <w:tc>
          <w:tcPr>
            <w:tcW w:w="1800" w:type="dxa"/>
            <w:tcBorders>
              <w:top w:val="nil"/>
              <w:left w:val="nil"/>
              <w:bottom w:val="single" w:sz="4" w:space="0" w:color="auto"/>
              <w:right w:val="single" w:sz="4" w:space="0" w:color="auto"/>
            </w:tcBorders>
            <w:shd w:val="clear" w:color="auto" w:fill="auto"/>
            <w:noWrap/>
            <w:vAlign w:val="center"/>
            <w:hideMark/>
          </w:tcPr>
          <w:p w14:paraId="2837AEF9"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Galápagos</w:t>
            </w:r>
          </w:p>
        </w:tc>
        <w:tc>
          <w:tcPr>
            <w:tcW w:w="3695" w:type="dxa"/>
            <w:tcBorders>
              <w:top w:val="nil"/>
              <w:left w:val="nil"/>
              <w:bottom w:val="single" w:sz="4" w:space="0" w:color="auto"/>
              <w:right w:val="single" w:sz="4" w:space="0" w:color="auto"/>
            </w:tcBorders>
            <w:shd w:val="clear" w:color="auto" w:fill="auto"/>
            <w:noWrap/>
            <w:vAlign w:val="center"/>
            <w:hideMark/>
          </w:tcPr>
          <w:p w14:paraId="7B40423F"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Galápagos</w:t>
            </w:r>
          </w:p>
        </w:tc>
        <w:tc>
          <w:tcPr>
            <w:tcW w:w="1090" w:type="dxa"/>
            <w:tcBorders>
              <w:top w:val="nil"/>
              <w:left w:val="nil"/>
              <w:bottom w:val="single" w:sz="4" w:space="0" w:color="auto"/>
              <w:right w:val="single" w:sz="4" w:space="0" w:color="auto"/>
            </w:tcBorders>
            <w:shd w:val="clear" w:color="auto" w:fill="auto"/>
            <w:noWrap/>
            <w:vAlign w:val="center"/>
          </w:tcPr>
          <w:p w14:paraId="6B3A6923" w14:textId="5D8E514F"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3AE06677" w14:textId="3A760AEF"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297EB778"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02796F8B"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5</w:t>
            </w:r>
          </w:p>
        </w:tc>
        <w:tc>
          <w:tcPr>
            <w:tcW w:w="1800" w:type="dxa"/>
            <w:tcBorders>
              <w:top w:val="nil"/>
              <w:left w:val="nil"/>
              <w:bottom w:val="single" w:sz="4" w:space="0" w:color="auto"/>
              <w:right w:val="single" w:sz="4" w:space="0" w:color="auto"/>
            </w:tcBorders>
            <w:shd w:val="clear" w:color="auto" w:fill="auto"/>
            <w:noWrap/>
            <w:vAlign w:val="center"/>
            <w:hideMark/>
          </w:tcPr>
          <w:p w14:paraId="07B8D7FA"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Guayas</w:t>
            </w:r>
          </w:p>
        </w:tc>
        <w:tc>
          <w:tcPr>
            <w:tcW w:w="3695" w:type="dxa"/>
            <w:tcBorders>
              <w:top w:val="nil"/>
              <w:left w:val="nil"/>
              <w:bottom w:val="single" w:sz="4" w:space="0" w:color="auto"/>
              <w:right w:val="single" w:sz="4" w:space="0" w:color="auto"/>
            </w:tcBorders>
            <w:shd w:val="clear" w:color="auto" w:fill="auto"/>
            <w:noWrap/>
            <w:vAlign w:val="center"/>
            <w:hideMark/>
          </w:tcPr>
          <w:p w14:paraId="5942594E"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Punto de Atención y Servicio Milagro</w:t>
            </w:r>
          </w:p>
        </w:tc>
        <w:tc>
          <w:tcPr>
            <w:tcW w:w="1090" w:type="dxa"/>
            <w:tcBorders>
              <w:top w:val="nil"/>
              <w:left w:val="nil"/>
              <w:bottom w:val="single" w:sz="4" w:space="0" w:color="auto"/>
              <w:right w:val="single" w:sz="4" w:space="0" w:color="auto"/>
            </w:tcBorders>
            <w:shd w:val="clear" w:color="auto" w:fill="auto"/>
            <w:noWrap/>
            <w:vAlign w:val="center"/>
          </w:tcPr>
          <w:p w14:paraId="6168DABE" w14:textId="130BE593"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0E9C9EA4" w14:textId="37D21F6A"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0A57A416"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7D5151C7"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6</w:t>
            </w:r>
          </w:p>
        </w:tc>
        <w:tc>
          <w:tcPr>
            <w:tcW w:w="1800" w:type="dxa"/>
            <w:tcBorders>
              <w:top w:val="nil"/>
              <w:left w:val="nil"/>
              <w:bottom w:val="single" w:sz="4" w:space="0" w:color="auto"/>
              <w:right w:val="single" w:sz="4" w:space="0" w:color="auto"/>
            </w:tcBorders>
            <w:shd w:val="clear" w:color="auto" w:fill="auto"/>
            <w:noWrap/>
            <w:vAlign w:val="center"/>
            <w:hideMark/>
          </w:tcPr>
          <w:p w14:paraId="33BB41AB"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Azuay</w:t>
            </w:r>
          </w:p>
        </w:tc>
        <w:tc>
          <w:tcPr>
            <w:tcW w:w="3695" w:type="dxa"/>
            <w:tcBorders>
              <w:top w:val="nil"/>
              <w:left w:val="nil"/>
              <w:bottom w:val="single" w:sz="4" w:space="0" w:color="auto"/>
              <w:right w:val="single" w:sz="4" w:space="0" w:color="auto"/>
            </w:tcBorders>
            <w:shd w:val="clear" w:color="auto" w:fill="auto"/>
            <w:noWrap/>
            <w:vAlign w:val="center"/>
            <w:hideMark/>
          </w:tcPr>
          <w:p w14:paraId="31D3190F"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Múltiple Cuenca</w:t>
            </w:r>
          </w:p>
        </w:tc>
        <w:tc>
          <w:tcPr>
            <w:tcW w:w="1090" w:type="dxa"/>
            <w:tcBorders>
              <w:top w:val="nil"/>
              <w:left w:val="nil"/>
              <w:bottom w:val="single" w:sz="4" w:space="0" w:color="auto"/>
              <w:right w:val="single" w:sz="4" w:space="0" w:color="auto"/>
            </w:tcBorders>
            <w:shd w:val="clear" w:color="auto" w:fill="auto"/>
            <w:noWrap/>
            <w:vAlign w:val="center"/>
          </w:tcPr>
          <w:p w14:paraId="0A75296C" w14:textId="378D745E"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4BC2C6F6" w14:textId="4A72F77E"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2D3841DE"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5F3E95DD"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6</w:t>
            </w:r>
          </w:p>
        </w:tc>
        <w:tc>
          <w:tcPr>
            <w:tcW w:w="1800" w:type="dxa"/>
            <w:tcBorders>
              <w:top w:val="nil"/>
              <w:left w:val="nil"/>
              <w:bottom w:val="single" w:sz="4" w:space="0" w:color="auto"/>
              <w:right w:val="single" w:sz="4" w:space="0" w:color="auto"/>
            </w:tcBorders>
            <w:shd w:val="clear" w:color="auto" w:fill="auto"/>
            <w:noWrap/>
            <w:vAlign w:val="center"/>
            <w:hideMark/>
          </w:tcPr>
          <w:p w14:paraId="7F083020"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Morona Santiago</w:t>
            </w:r>
          </w:p>
        </w:tc>
        <w:tc>
          <w:tcPr>
            <w:tcW w:w="3695" w:type="dxa"/>
            <w:tcBorders>
              <w:top w:val="nil"/>
              <w:left w:val="nil"/>
              <w:bottom w:val="single" w:sz="4" w:space="0" w:color="auto"/>
              <w:right w:val="single" w:sz="4" w:space="0" w:color="auto"/>
            </w:tcBorders>
            <w:shd w:val="clear" w:color="auto" w:fill="auto"/>
            <w:noWrap/>
            <w:vAlign w:val="center"/>
            <w:hideMark/>
          </w:tcPr>
          <w:p w14:paraId="782B2A97"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Sucúa</w:t>
            </w:r>
          </w:p>
        </w:tc>
        <w:tc>
          <w:tcPr>
            <w:tcW w:w="1090" w:type="dxa"/>
            <w:tcBorders>
              <w:top w:val="nil"/>
              <w:left w:val="nil"/>
              <w:bottom w:val="single" w:sz="4" w:space="0" w:color="auto"/>
              <w:right w:val="single" w:sz="4" w:space="0" w:color="auto"/>
            </w:tcBorders>
            <w:shd w:val="clear" w:color="auto" w:fill="auto"/>
            <w:noWrap/>
            <w:vAlign w:val="center"/>
          </w:tcPr>
          <w:p w14:paraId="2B0DE382" w14:textId="085B2E6D"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4EDDC76B" w14:textId="48B5FA96"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57CF4891"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6243AE00"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6</w:t>
            </w:r>
          </w:p>
        </w:tc>
        <w:tc>
          <w:tcPr>
            <w:tcW w:w="1800" w:type="dxa"/>
            <w:tcBorders>
              <w:top w:val="nil"/>
              <w:left w:val="nil"/>
              <w:bottom w:val="single" w:sz="4" w:space="0" w:color="auto"/>
              <w:right w:val="single" w:sz="4" w:space="0" w:color="auto"/>
            </w:tcBorders>
            <w:shd w:val="clear" w:color="auto" w:fill="auto"/>
            <w:noWrap/>
            <w:vAlign w:val="center"/>
            <w:hideMark/>
          </w:tcPr>
          <w:p w14:paraId="5977135C"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Cañar</w:t>
            </w:r>
          </w:p>
        </w:tc>
        <w:tc>
          <w:tcPr>
            <w:tcW w:w="3695" w:type="dxa"/>
            <w:tcBorders>
              <w:top w:val="nil"/>
              <w:left w:val="nil"/>
              <w:bottom w:val="single" w:sz="4" w:space="0" w:color="auto"/>
              <w:right w:val="single" w:sz="4" w:space="0" w:color="auto"/>
            </w:tcBorders>
            <w:shd w:val="clear" w:color="auto" w:fill="auto"/>
            <w:noWrap/>
            <w:vAlign w:val="center"/>
            <w:hideMark/>
          </w:tcPr>
          <w:p w14:paraId="482E96B3"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Punto de Atención y Servicio Cañar</w:t>
            </w:r>
          </w:p>
        </w:tc>
        <w:tc>
          <w:tcPr>
            <w:tcW w:w="1090" w:type="dxa"/>
            <w:tcBorders>
              <w:top w:val="nil"/>
              <w:left w:val="nil"/>
              <w:bottom w:val="single" w:sz="4" w:space="0" w:color="auto"/>
              <w:right w:val="single" w:sz="4" w:space="0" w:color="auto"/>
            </w:tcBorders>
            <w:shd w:val="clear" w:color="auto" w:fill="auto"/>
            <w:noWrap/>
            <w:vAlign w:val="center"/>
          </w:tcPr>
          <w:p w14:paraId="3E58288B" w14:textId="78D212CD"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57183C54" w14:textId="2D10CE96"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5D97364F"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461FCBA6"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7</w:t>
            </w:r>
          </w:p>
        </w:tc>
        <w:tc>
          <w:tcPr>
            <w:tcW w:w="1800" w:type="dxa"/>
            <w:tcBorders>
              <w:top w:val="nil"/>
              <w:left w:val="nil"/>
              <w:bottom w:val="single" w:sz="4" w:space="0" w:color="auto"/>
              <w:right w:val="single" w:sz="4" w:space="0" w:color="auto"/>
            </w:tcBorders>
            <w:shd w:val="clear" w:color="auto" w:fill="auto"/>
            <w:noWrap/>
            <w:vAlign w:val="center"/>
            <w:hideMark/>
          </w:tcPr>
          <w:p w14:paraId="4CD48B80"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El Oro</w:t>
            </w:r>
          </w:p>
        </w:tc>
        <w:tc>
          <w:tcPr>
            <w:tcW w:w="3695" w:type="dxa"/>
            <w:tcBorders>
              <w:top w:val="nil"/>
              <w:left w:val="nil"/>
              <w:bottom w:val="single" w:sz="4" w:space="0" w:color="auto"/>
              <w:right w:val="single" w:sz="4" w:space="0" w:color="auto"/>
            </w:tcBorders>
            <w:shd w:val="clear" w:color="auto" w:fill="auto"/>
            <w:noWrap/>
            <w:vAlign w:val="center"/>
            <w:hideMark/>
          </w:tcPr>
          <w:p w14:paraId="10F8926E"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Machala</w:t>
            </w:r>
          </w:p>
        </w:tc>
        <w:tc>
          <w:tcPr>
            <w:tcW w:w="1090" w:type="dxa"/>
            <w:tcBorders>
              <w:top w:val="nil"/>
              <w:left w:val="nil"/>
              <w:bottom w:val="single" w:sz="4" w:space="0" w:color="auto"/>
              <w:right w:val="single" w:sz="4" w:space="0" w:color="auto"/>
            </w:tcBorders>
            <w:shd w:val="clear" w:color="auto" w:fill="auto"/>
            <w:noWrap/>
            <w:vAlign w:val="center"/>
          </w:tcPr>
          <w:p w14:paraId="2B165324" w14:textId="5825A8F1"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12804301" w14:textId="2E283929"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73E34897"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0D0B5057"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7</w:t>
            </w:r>
          </w:p>
        </w:tc>
        <w:tc>
          <w:tcPr>
            <w:tcW w:w="1800" w:type="dxa"/>
            <w:tcBorders>
              <w:top w:val="nil"/>
              <w:left w:val="nil"/>
              <w:bottom w:val="single" w:sz="4" w:space="0" w:color="auto"/>
              <w:right w:val="single" w:sz="4" w:space="0" w:color="auto"/>
            </w:tcBorders>
            <w:shd w:val="clear" w:color="auto" w:fill="auto"/>
            <w:noWrap/>
            <w:vAlign w:val="center"/>
            <w:hideMark/>
          </w:tcPr>
          <w:p w14:paraId="0615D2B4"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Loja</w:t>
            </w:r>
          </w:p>
        </w:tc>
        <w:tc>
          <w:tcPr>
            <w:tcW w:w="3695" w:type="dxa"/>
            <w:tcBorders>
              <w:top w:val="nil"/>
              <w:left w:val="nil"/>
              <w:bottom w:val="single" w:sz="4" w:space="0" w:color="auto"/>
              <w:right w:val="single" w:sz="4" w:space="0" w:color="auto"/>
            </w:tcBorders>
            <w:shd w:val="clear" w:color="auto" w:fill="auto"/>
            <w:noWrap/>
            <w:vAlign w:val="center"/>
            <w:hideMark/>
          </w:tcPr>
          <w:p w14:paraId="0E41069B"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Múltiple Loja</w:t>
            </w:r>
          </w:p>
        </w:tc>
        <w:tc>
          <w:tcPr>
            <w:tcW w:w="1090" w:type="dxa"/>
            <w:tcBorders>
              <w:top w:val="nil"/>
              <w:left w:val="nil"/>
              <w:bottom w:val="single" w:sz="4" w:space="0" w:color="auto"/>
              <w:right w:val="single" w:sz="4" w:space="0" w:color="auto"/>
            </w:tcBorders>
            <w:shd w:val="clear" w:color="auto" w:fill="auto"/>
            <w:noWrap/>
            <w:vAlign w:val="center"/>
          </w:tcPr>
          <w:p w14:paraId="6FA71929" w14:textId="1EC8E73B"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787D2437" w14:textId="37CF1798"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1E2A958C" w14:textId="77777777" w:rsidTr="000D035C">
        <w:trPr>
          <w:trHeight w:val="251"/>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7164B75F"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7</w:t>
            </w:r>
          </w:p>
        </w:tc>
        <w:tc>
          <w:tcPr>
            <w:tcW w:w="1800" w:type="dxa"/>
            <w:tcBorders>
              <w:top w:val="nil"/>
              <w:left w:val="nil"/>
              <w:bottom w:val="single" w:sz="4" w:space="0" w:color="auto"/>
              <w:right w:val="single" w:sz="4" w:space="0" w:color="auto"/>
            </w:tcBorders>
            <w:shd w:val="clear" w:color="auto" w:fill="auto"/>
            <w:noWrap/>
            <w:vAlign w:val="center"/>
            <w:hideMark/>
          </w:tcPr>
          <w:p w14:paraId="3FDBB4B8" w14:textId="77777777" w:rsidR="00795889" w:rsidRPr="00966D61" w:rsidRDefault="00795889" w:rsidP="006E7BDA">
            <w:pPr>
              <w:jc w:val="cente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Zamora Chinchipe</w:t>
            </w:r>
          </w:p>
        </w:tc>
        <w:tc>
          <w:tcPr>
            <w:tcW w:w="3695" w:type="dxa"/>
            <w:tcBorders>
              <w:top w:val="nil"/>
              <w:left w:val="nil"/>
              <w:bottom w:val="single" w:sz="4" w:space="0" w:color="auto"/>
              <w:right w:val="single" w:sz="4" w:space="0" w:color="auto"/>
            </w:tcBorders>
            <w:shd w:val="clear" w:color="auto" w:fill="auto"/>
            <w:noWrap/>
            <w:vAlign w:val="center"/>
            <w:hideMark/>
          </w:tcPr>
          <w:p w14:paraId="6AB0BE66" w14:textId="77777777" w:rsidR="00795889" w:rsidRPr="00966D61" w:rsidRDefault="00795889" w:rsidP="006E7BDA">
            <w:pPr>
              <w:rPr>
                <w:rFonts w:ascii="Calibri" w:eastAsia="Times New Roman" w:hAnsi="Calibri" w:cs="Calibri"/>
                <w:color w:val="000000"/>
                <w:sz w:val="20"/>
                <w:szCs w:val="20"/>
                <w:lang w:val="es-EC" w:eastAsia="es-EC"/>
              </w:rPr>
            </w:pPr>
            <w:r w:rsidRPr="00966D61">
              <w:rPr>
                <w:rFonts w:ascii="Calibri" w:eastAsia="Times New Roman" w:hAnsi="Calibri" w:cs="Calibri"/>
                <w:color w:val="000000"/>
                <w:sz w:val="20"/>
                <w:szCs w:val="20"/>
                <w:lang w:val="es-EC" w:eastAsia="es-EC"/>
              </w:rPr>
              <w:t>Centro Operativo Zamora</w:t>
            </w:r>
          </w:p>
        </w:tc>
        <w:tc>
          <w:tcPr>
            <w:tcW w:w="1090" w:type="dxa"/>
            <w:tcBorders>
              <w:top w:val="nil"/>
              <w:left w:val="nil"/>
              <w:bottom w:val="single" w:sz="4" w:space="0" w:color="auto"/>
              <w:right w:val="single" w:sz="4" w:space="0" w:color="auto"/>
            </w:tcBorders>
            <w:shd w:val="clear" w:color="auto" w:fill="auto"/>
            <w:noWrap/>
            <w:vAlign w:val="center"/>
          </w:tcPr>
          <w:p w14:paraId="19853ACE" w14:textId="7D738A0B" w:rsidR="00795889" w:rsidRPr="00966D61" w:rsidRDefault="00795889" w:rsidP="006E7BDA">
            <w:pPr>
              <w:jc w:val="center"/>
              <w:rPr>
                <w:rFonts w:ascii="Calibri" w:eastAsia="Times New Roman" w:hAnsi="Calibri" w:cs="Calibri"/>
                <w:color w:val="000000"/>
                <w:sz w:val="20"/>
                <w:szCs w:val="20"/>
                <w:lang w:val="es-EC" w:eastAsia="es-EC"/>
              </w:rPr>
            </w:pPr>
          </w:p>
        </w:tc>
        <w:tc>
          <w:tcPr>
            <w:tcW w:w="1090" w:type="dxa"/>
            <w:tcBorders>
              <w:top w:val="nil"/>
              <w:left w:val="nil"/>
              <w:bottom w:val="single" w:sz="4" w:space="0" w:color="auto"/>
              <w:right w:val="single" w:sz="4" w:space="0" w:color="auto"/>
            </w:tcBorders>
            <w:shd w:val="clear" w:color="auto" w:fill="auto"/>
            <w:noWrap/>
            <w:vAlign w:val="center"/>
          </w:tcPr>
          <w:p w14:paraId="272DABF5" w14:textId="1C5B8113" w:rsidR="00795889" w:rsidRPr="00966D61" w:rsidRDefault="00795889" w:rsidP="006E7BDA">
            <w:pPr>
              <w:jc w:val="center"/>
              <w:rPr>
                <w:rFonts w:ascii="Calibri" w:eastAsia="Times New Roman" w:hAnsi="Calibri" w:cs="Calibri"/>
                <w:color w:val="000000"/>
                <w:sz w:val="20"/>
                <w:szCs w:val="20"/>
                <w:lang w:val="es-EC" w:eastAsia="es-EC"/>
              </w:rPr>
            </w:pPr>
          </w:p>
        </w:tc>
      </w:tr>
      <w:tr w:rsidR="00795889" w:rsidRPr="00966D61" w14:paraId="7E667B85" w14:textId="77777777" w:rsidTr="000D035C">
        <w:trPr>
          <w:trHeight w:val="251"/>
        </w:trPr>
        <w:tc>
          <w:tcPr>
            <w:tcW w:w="6440" w:type="dxa"/>
            <w:gridSpan w:val="3"/>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2B7D088" w14:textId="77777777" w:rsidR="00795889" w:rsidRPr="00966D61" w:rsidRDefault="00795889" w:rsidP="006E7BDA">
            <w:pPr>
              <w:jc w:val="center"/>
              <w:rPr>
                <w:rFonts w:ascii="Calibri" w:eastAsia="Times New Roman" w:hAnsi="Calibri" w:cs="Calibri"/>
                <w:b/>
                <w:bCs/>
                <w:color w:val="000000"/>
                <w:sz w:val="20"/>
                <w:szCs w:val="20"/>
                <w:lang w:val="es-EC" w:eastAsia="es-EC"/>
              </w:rPr>
            </w:pPr>
            <w:r w:rsidRPr="00966D61">
              <w:rPr>
                <w:rFonts w:ascii="Calibri" w:eastAsia="Times New Roman" w:hAnsi="Calibri" w:cs="Calibri"/>
                <w:b/>
                <w:bCs/>
                <w:color w:val="000000"/>
                <w:sz w:val="20"/>
                <w:szCs w:val="20"/>
                <w:lang w:val="es-EC" w:eastAsia="es-EC"/>
              </w:rPr>
              <w:t>TOTAL</w:t>
            </w:r>
          </w:p>
        </w:tc>
        <w:tc>
          <w:tcPr>
            <w:tcW w:w="1090" w:type="dxa"/>
            <w:tcBorders>
              <w:top w:val="nil"/>
              <w:left w:val="nil"/>
              <w:bottom w:val="single" w:sz="4" w:space="0" w:color="auto"/>
              <w:right w:val="single" w:sz="4" w:space="0" w:color="auto"/>
            </w:tcBorders>
            <w:shd w:val="clear" w:color="000000" w:fill="4F81BD"/>
            <w:noWrap/>
            <w:vAlign w:val="center"/>
          </w:tcPr>
          <w:p w14:paraId="40C7E5D8" w14:textId="5E8A3F83" w:rsidR="00795889" w:rsidRPr="00966D61" w:rsidRDefault="00795889" w:rsidP="006E7BDA">
            <w:pPr>
              <w:jc w:val="center"/>
              <w:rPr>
                <w:rFonts w:ascii="Calibri" w:eastAsia="Times New Roman" w:hAnsi="Calibri" w:cs="Calibri"/>
                <w:b/>
                <w:bCs/>
                <w:color w:val="000000"/>
                <w:sz w:val="20"/>
                <w:szCs w:val="20"/>
                <w:lang w:val="es-EC" w:eastAsia="es-EC"/>
              </w:rPr>
            </w:pPr>
          </w:p>
        </w:tc>
        <w:tc>
          <w:tcPr>
            <w:tcW w:w="1090" w:type="dxa"/>
            <w:tcBorders>
              <w:top w:val="nil"/>
              <w:left w:val="nil"/>
              <w:bottom w:val="single" w:sz="4" w:space="0" w:color="auto"/>
              <w:right w:val="single" w:sz="4" w:space="0" w:color="auto"/>
            </w:tcBorders>
            <w:shd w:val="clear" w:color="000000" w:fill="4F81BD"/>
            <w:noWrap/>
            <w:vAlign w:val="center"/>
          </w:tcPr>
          <w:p w14:paraId="4FC973A6" w14:textId="5483C786" w:rsidR="00795889" w:rsidRPr="00966D61" w:rsidRDefault="00795889" w:rsidP="006E7BDA">
            <w:pPr>
              <w:jc w:val="center"/>
              <w:rPr>
                <w:rFonts w:ascii="Calibri" w:eastAsia="Times New Roman" w:hAnsi="Calibri" w:cs="Calibri"/>
                <w:b/>
                <w:bCs/>
                <w:color w:val="000000"/>
                <w:sz w:val="20"/>
                <w:szCs w:val="20"/>
                <w:lang w:val="es-EC" w:eastAsia="es-EC"/>
              </w:rPr>
            </w:pPr>
          </w:p>
        </w:tc>
      </w:tr>
    </w:tbl>
    <w:p w14:paraId="3C9DA3D0" w14:textId="77777777" w:rsidR="00795889" w:rsidRPr="00D85566" w:rsidRDefault="00795889" w:rsidP="00795889">
      <w:pPr>
        <w:pStyle w:val="PIE"/>
        <w:rPr>
          <w:rFonts w:asciiTheme="majorHAnsi" w:hAnsiTheme="majorHAnsi" w:cstheme="majorHAnsi"/>
          <w:szCs w:val="16"/>
          <w:lang w:val="es-ES"/>
        </w:rPr>
      </w:pPr>
      <w:r w:rsidRPr="00D85566">
        <w:rPr>
          <w:rFonts w:asciiTheme="majorHAnsi" w:hAnsiTheme="majorHAnsi" w:cstheme="majorHAnsi"/>
          <w:szCs w:val="16"/>
          <w:lang w:val="es-ES"/>
        </w:rPr>
        <w:t>Fuente: Metas capacitaciones año 202</w:t>
      </w:r>
      <w:r>
        <w:rPr>
          <w:rFonts w:asciiTheme="majorHAnsi" w:hAnsiTheme="majorHAnsi" w:cstheme="majorHAnsi"/>
          <w:szCs w:val="16"/>
          <w:lang w:val="es-ES"/>
        </w:rPr>
        <w:t>3</w:t>
      </w:r>
    </w:p>
    <w:p w14:paraId="06A23E34" w14:textId="77777777" w:rsidR="00795889" w:rsidRPr="00D85566" w:rsidRDefault="00795889" w:rsidP="00795889">
      <w:pPr>
        <w:pStyle w:val="PIE"/>
        <w:rPr>
          <w:rFonts w:asciiTheme="majorHAnsi" w:hAnsiTheme="majorHAnsi" w:cstheme="majorBidi"/>
          <w:lang w:val="es-ES"/>
        </w:rPr>
      </w:pPr>
      <w:r w:rsidRPr="635BCF0E">
        <w:rPr>
          <w:rFonts w:asciiTheme="majorHAnsi" w:hAnsiTheme="majorHAnsi" w:cstheme="majorBidi"/>
          <w:lang w:val="es-ES"/>
        </w:rPr>
        <w:t>Elaboración: Dirección de Evaluación Técnica de Servicios</w:t>
      </w:r>
    </w:p>
    <w:p w14:paraId="193909FD" w14:textId="77777777" w:rsidR="00795889" w:rsidRPr="00023890" w:rsidRDefault="00795889" w:rsidP="00795889">
      <w:pPr>
        <w:pStyle w:val="Ttulo4"/>
        <w:rPr>
          <w:rFonts w:cstheme="majorHAnsi"/>
          <w:szCs w:val="22"/>
          <w:lang w:val="es-ES" w:eastAsia="en-US"/>
        </w:rPr>
      </w:pPr>
    </w:p>
    <w:p w14:paraId="3C40F21F" w14:textId="79038A8E" w:rsidR="00795889" w:rsidRPr="009D7C62" w:rsidRDefault="00795889" w:rsidP="00795889">
      <w:pPr>
        <w:jc w:val="both"/>
        <w:rPr>
          <w:rFonts w:asciiTheme="majorHAnsi" w:hAnsiTheme="majorHAnsi" w:cstheme="majorBidi"/>
          <w:lang w:val="es-ES" w:eastAsia="en-US"/>
        </w:rPr>
      </w:pPr>
      <w:r w:rsidRPr="000D035C">
        <w:rPr>
          <w:rFonts w:asciiTheme="majorHAnsi" w:hAnsiTheme="majorHAnsi" w:cstheme="majorBidi"/>
          <w:highlight w:val="yellow"/>
          <w:lang w:val="es-ES" w:eastAsia="en-US"/>
        </w:rPr>
        <w:t>Se realizó la planificación de las evaluaciones para el primer semestre del año 2023, para definir la prioridad con la que se deben evaluar a los Centros</w:t>
      </w:r>
      <w:r w:rsidR="0094602E" w:rsidRPr="000D035C">
        <w:rPr>
          <w:rFonts w:asciiTheme="majorHAnsi" w:hAnsiTheme="majorHAnsi" w:cstheme="majorBidi"/>
          <w:highlight w:val="yellow"/>
          <w:lang w:val="es-ES" w:eastAsia="en-US"/>
        </w:rPr>
        <w:t xml:space="preserve">, en base del </w:t>
      </w:r>
      <w:r w:rsidRPr="000D035C">
        <w:rPr>
          <w:rFonts w:asciiTheme="majorHAnsi" w:hAnsiTheme="majorHAnsi" w:cstheme="majorBidi"/>
          <w:highlight w:val="yellow"/>
          <w:lang w:val="es-ES" w:eastAsia="en-US"/>
        </w:rPr>
        <w:t>análisis diferenciado para cada uno</w:t>
      </w:r>
      <w:r w:rsidR="0094602E" w:rsidRPr="000D035C">
        <w:rPr>
          <w:rFonts w:asciiTheme="majorHAnsi" w:hAnsiTheme="majorHAnsi" w:cstheme="majorBidi"/>
          <w:highlight w:val="yellow"/>
          <w:lang w:val="es-ES" w:eastAsia="en-US"/>
        </w:rPr>
        <w:t>,</w:t>
      </w:r>
      <w:r w:rsidRPr="000D035C">
        <w:rPr>
          <w:rFonts w:asciiTheme="majorHAnsi" w:hAnsiTheme="majorHAnsi" w:cstheme="majorBidi"/>
          <w:highlight w:val="yellow"/>
          <w:lang w:val="es-ES" w:eastAsia="en-US"/>
        </w:rPr>
        <w:t xml:space="preserve"> enfocado en los siguientes parámetros:</w:t>
      </w:r>
    </w:p>
    <w:p w14:paraId="2295667B" w14:textId="77777777" w:rsidR="00795889" w:rsidRPr="009D7C62" w:rsidRDefault="00795889" w:rsidP="00795889">
      <w:pPr>
        <w:rPr>
          <w:rFonts w:asciiTheme="majorHAnsi" w:hAnsiTheme="majorHAnsi" w:cstheme="majorHAnsi"/>
          <w:lang w:val="es-ES" w:eastAsia="en-US"/>
        </w:rPr>
      </w:pPr>
    </w:p>
    <w:p w14:paraId="588940A4" w14:textId="77777777" w:rsidR="00795889" w:rsidRPr="000D035C" w:rsidRDefault="00795889" w:rsidP="00795889">
      <w:pPr>
        <w:pStyle w:val="Prrafodelista"/>
        <w:numPr>
          <w:ilvl w:val="0"/>
          <w:numId w:val="6"/>
        </w:numPr>
        <w:rPr>
          <w:rFonts w:asciiTheme="majorHAnsi" w:hAnsiTheme="majorHAnsi" w:cstheme="majorHAnsi"/>
          <w:sz w:val="24"/>
          <w:highlight w:val="yellow"/>
          <w:lang w:val="es-ES" w:eastAsia="en-US"/>
        </w:rPr>
      </w:pPr>
      <w:r w:rsidRPr="000D035C">
        <w:rPr>
          <w:rFonts w:asciiTheme="majorHAnsi" w:hAnsiTheme="majorHAnsi" w:cstheme="majorHAnsi"/>
          <w:sz w:val="24"/>
          <w:highlight w:val="yellow"/>
          <w:lang w:val="es-ES" w:eastAsia="en-US"/>
        </w:rPr>
        <w:t>Metas de cursos de capacitación del año 2023.</w:t>
      </w:r>
    </w:p>
    <w:p w14:paraId="2481CA1E" w14:textId="77777777" w:rsidR="00795889" w:rsidRPr="000D035C" w:rsidRDefault="00795889" w:rsidP="00795889">
      <w:pPr>
        <w:pStyle w:val="Prrafodelista"/>
        <w:numPr>
          <w:ilvl w:val="0"/>
          <w:numId w:val="6"/>
        </w:numPr>
        <w:rPr>
          <w:rFonts w:asciiTheme="majorHAnsi" w:hAnsiTheme="majorHAnsi" w:cstheme="majorHAnsi"/>
          <w:sz w:val="24"/>
          <w:highlight w:val="yellow"/>
          <w:lang w:val="es-ES" w:eastAsia="en-US"/>
        </w:rPr>
      </w:pPr>
      <w:r w:rsidRPr="000D035C">
        <w:rPr>
          <w:rFonts w:asciiTheme="majorHAnsi" w:hAnsiTheme="majorHAnsi" w:cstheme="majorHAnsi"/>
          <w:sz w:val="24"/>
          <w:highlight w:val="yellow"/>
          <w:lang w:val="es-ES" w:eastAsia="en-US"/>
        </w:rPr>
        <w:t>Ejecución de cursos del año 2022.</w:t>
      </w:r>
    </w:p>
    <w:p w14:paraId="2233A203" w14:textId="77777777" w:rsidR="00795889" w:rsidRPr="000D035C" w:rsidRDefault="00795889" w:rsidP="00795889">
      <w:pPr>
        <w:pStyle w:val="Prrafodelista"/>
        <w:numPr>
          <w:ilvl w:val="0"/>
          <w:numId w:val="6"/>
        </w:numPr>
        <w:rPr>
          <w:rFonts w:asciiTheme="majorHAnsi" w:hAnsiTheme="majorHAnsi" w:cstheme="majorBidi"/>
          <w:sz w:val="24"/>
          <w:highlight w:val="yellow"/>
          <w:lang w:val="es-ES" w:eastAsia="en-US"/>
        </w:rPr>
      </w:pPr>
      <w:r w:rsidRPr="000D035C">
        <w:rPr>
          <w:rFonts w:asciiTheme="majorHAnsi" w:hAnsiTheme="majorHAnsi" w:cstheme="majorBidi"/>
          <w:sz w:val="24"/>
          <w:highlight w:val="yellow"/>
          <w:lang w:val="es-ES" w:eastAsia="en-US"/>
        </w:rPr>
        <w:t>Número de no conformidades levantadas en los Centros.</w:t>
      </w:r>
    </w:p>
    <w:p w14:paraId="31DB2103" w14:textId="77777777" w:rsidR="00795889" w:rsidRPr="000D035C" w:rsidRDefault="00795889" w:rsidP="00795889">
      <w:pPr>
        <w:pStyle w:val="Prrafodelista"/>
        <w:numPr>
          <w:ilvl w:val="0"/>
          <w:numId w:val="6"/>
        </w:numPr>
        <w:rPr>
          <w:rFonts w:asciiTheme="majorHAnsi" w:hAnsiTheme="majorHAnsi" w:cstheme="majorHAnsi"/>
          <w:sz w:val="24"/>
          <w:highlight w:val="yellow"/>
          <w:lang w:eastAsia="en-US"/>
        </w:rPr>
      </w:pPr>
      <w:r w:rsidRPr="000D035C">
        <w:rPr>
          <w:rFonts w:asciiTheme="majorHAnsi" w:hAnsiTheme="majorHAnsi" w:cstheme="majorHAnsi"/>
          <w:sz w:val="24"/>
          <w:highlight w:val="yellow"/>
          <w:lang w:val="es-ES" w:eastAsia="en-US"/>
        </w:rPr>
        <w:t>Visitas a los Centros.</w:t>
      </w:r>
    </w:p>
    <w:p w14:paraId="3E8E345A" w14:textId="77777777" w:rsidR="00795889" w:rsidRDefault="00795889" w:rsidP="00795889">
      <w:pPr>
        <w:rPr>
          <w:rFonts w:asciiTheme="majorHAnsi" w:hAnsiTheme="majorHAnsi" w:cstheme="majorHAnsi"/>
          <w:szCs w:val="22"/>
          <w:lang w:eastAsia="en-US"/>
        </w:rPr>
      </w:pPr>
    </w:p>
    <w:p w14:paraId="707B2660" w14:textId="77777777" w:rsidR="00795889" w:rsidRPr="000C00F9" w:rsidRDefault="00795889" w:rsidP="00795889">
      <w:pPr>
        <w:jc w:val="both"/>
        <w:rPr>
          <w:rFonts w:asciiTheme="majorHAnsi" w:hAnsiTheme="majorHAnsi" w:cstheme="majorBidi"/>
          <w:lang w:eastAsia="en-US"/>
        </w:rPr>
      </w:pPr>
      <w:r w:rsidRPr="720B3F55">
        <w:rPr>
          <w:rFonts w:asciiTheme="majorHAnsi" w:hAnsiTheme="majorHAnsi" w:cstheme="majorBidi"/>
          <w:lang w:eastAsia="en-US"/>
        </w:rPr>
        <w:t>En cuanto a la muestra para la evaluación de los Procesos de Certificación por Competencias Laborales, se informa que de acuerdo a las reuniones mantenidas y a lo convenido entre las Direcciones y la Subdirección Técnica se estableció que se evaluaría a forma de muestro la cantidad de 2 expedientes de Certificación, sin embargo, este número podría aumentar si así lo disponen las autoridades siempre y cuando se cuente con la metodología y los recursos necesarios para esta actividad, que sin duda sería de gran aporte a la toma de decisiones.</w:t>
      </w:r>
    </w:p>
    <w:p w14:paraId="3F7C2E3B" w14:textId="77777777" w:rsidR="00795889" w:rsidRPr="00023890" w:rsidRDefault="00795889" w:rsidP="00795889">
      <w:pPr>
        <w:jc w:val="both"/>
        <w:rPr>
          <w:rFonts w:asciiTheme="majorHAnsi" w:hAnsiTheme="majorHAnsi" w:cstheme="majorHAnsi"/>
          <w:sz w:val="22"/>
          <w:szCs w:val="22"/>
          <w:lang w:eastAsia="en-US"/>
        </w:rPr>
      </w:pPr>
    </w:p>
    <w:p w14:paraId="1A0662EE" w14:textId="77777777" w:rsidR="00795889" w:rsidRPr="00023890" w:rsidRDefault="00795889" w:rsidP="00795889">
      <w:pPr>
        <w:jc w:val="both"/>
        <w:rPr>
          <w:rFonts w:asciiTheme="majorHAnsi" w:hAnsiTheme="majorHAnsi" w:cstheme="majorBidi"/>
        </w:rPr>
      </w:pPr>
      <w:r w:rsidRPr="25623CFE">
        <w:rPr>
          <w:rFonts w:asciiTheme="majorHAnsi" w:hAnsiTheme="majorHAnsi" w:cstheme="majorBidi"/>
        </w:rPr>
        <w:t>Una vez realizada la matriz de prioridades se determina que los Centros que se deben atender de manera oportuna son los siguientes:</w:t>
      </w:r>
    </w:p>
    <w:p w14:paraId="020E019B" w14:textId="77777777" w:rsidR="00795889" w:rsidRPr="00023890" w:rsidRDefault="00795889" w:rsidP="00795889">
      <w:pPr>
        <w:rPr>
          <w:rFonts w:asciiTheme="majorHAnsi" w:hAnsiTheme="majorHAnsi" w:cstheme="majorHAnsi"/>
          <w:sz w:val="22"/>
          <w:szCs w:val="22"/>
        </w:rPr>
      </w:pPr>
    </w:p>
    <w:p w14:paraId="6E60532C" w14:textId="77777777" w:rsidR="00795889" w:rsidRDefault="00795889" w:rsidP="00795889">
      <w:pPr>
        <w:pStyle w:val="Descripcin"/>
        <w:keepNext/>
        <w:rPr>
          <w:rFonts w:asciiTheme="majorHAnsi" w:hAnsiTheme="majorHAnsi" w:cstheme="majorBidi"/>
          <w:i w:val="0"/>
          <w:lang w:val="es-ES"/>
        </w:rPr>
      </w:pPr>
      <w:r w:rsidRPr="72650788">
        <w:rPr>
          <w:rFonts w:asciiTheme="majorHAnsi" w:hAnsiTheme="majorHAnsi" w:cstheme="majorBidi"/>
          <w:i w:val="0"/>
        </w:rPr>
        <w:t xml:space="preserve">Tabla 2. </w:t>
      </w:r>
      <w:r w:rsidRPr="72650788">
        <w:rPr>
          <w:rFonts w:asciiTheme="majorHAnsi" w:hAnsiTheme="majorHAnsi" w:cstheme="majorBidi"/>
          <w:i w:val="0"/>
          <w:lang w:val="es-ES"/>
        </w:rPr>
        <w:t xml:space="preserve">Asignación de la muestra año 2023 </w:t>
      </w:r>
      <w:r w:rsidRPr="5336D6F9">
        <w:rPr>
          <w:rFonts w:asciiTheme="majorHAnsi" w:hAnsiTheme="majorHAnsi" w:cstheme="majorBidi"/>
          <w:i w:val="0"/>
          <w:iCs w:val="0"/>
          <w:lang w:val="es-ES"/>
        </w:rPr>
        <w:t>Centros</w:t>
      </w:r>
      <w:r w:rsidRPr="72650788">
        <w:rPr>
          <w:rFonts w:asciiTheme="majorHAnsi" w:hAnsiTheme="majorHAnsi" w:cstheme="majorBidi"/>
          <w:i w:val="0"/>
          <w:lang w:val="es-ES"/>
        </w:rPr>
        <w:t xml:space="preserve"> prioritarios.</w:t>
      </w:r>
    </w:p>
    <w:tbl>
      <w:tblPr>
        <w:tblW w:w="0" w:type="auto"/>
        <w:jc w:val="center"/>
        <w:tblCellMar>
          <w:left w:w="70" w:type="dxa"/>
          <w:right w:w="70" w:type="dxa"/>
        </w:tblCellMar>
        <w:tblLook w:val="04A0" w:firstRow="1" w:lastRow="0" w:firstColumn="1" w:lastColumn="0" w:noHBand="0" w:noVBand="1"/>
      </w:tblPr>
      <w:tblGrid>
        <w:gridCol w:w="409"/>
        <w:gridCol w:w="937"/>
        <w:gridCol w:w="1028"/>
        <w:gridCol w:w="798"/>
        <w:gridCol w:w="603"/>
        <w:gridCol w:w="1035"/>
        <w:gridCol w:w="668"/>
        <w:gridCol w:w="1251"/>
        <w:gridCol w:w="1191"/>
      </w:tblGrid>
      <w:tr w:rsidR="00795889" w:rsidRPr="00E222F0" w14:paraId="1896AB0B" w14:textId="77777777" w:rsidTr="006E7BDA">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0063C437" w14:textId="77777777" w:rsidR="00795889" w:rsidRPr="00E222F0" w:rsidRDefault="00795889" w:rsidP="006E7BDA">
            <w:pPr>
              <w:jc w:val="center"/>
              <w:rPr>
                <w:rFonts w:ascii="cali" w:eastAsia="cali" w:hAnsi="cali" w:cs="cali"/>
                <w:b/>
                <w:bCs/>
                <w:color w:val="FFFFFF"/>
                <w:sz w:val="12"/>
                <w:szCs w:val="12"/>
                <w:lang w:val="es-EC" w:eastAsia="es-EC"/>
              </w:rPr>
            </w:pPr>
            <w:r w:rsidRPr="25623CFE">
              <w:rPr>
                <w:rFonts w:ascii="cali" w:eastAsia="cali" w:hAnsi="cali" w:cs="cali"/>
                <w:b/>
                <w:bCs/>
                <w:color w:val="FFFFFF" w:themeColor="background1"/>
                <w:sz w:val="12"/>
                <w:szCs w:val="12"/>
                <w:lang w:val="es-EC" w:eastAsia="es-EC"/>
              </w:rPr>
              <w:t>Zona</w:t>
            </w:r>
          </w:p>
        </w:tc>
        <w:tc>
          <w:tcPr>
            <w:tcW w:w="951"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0E6B1487" w14:textId="77777777" w:rsidR="00795889" w:rsidRPr="00E222F0" w:rsidRDefault="00795889" w:rsidP="006E7BDA">
            <w:pPr>
              <w:spacing w:line="259" w:lineRule="auto"/>
              <w:jc w:val="center"/>
              <w:rPr>
                <w:rFonts w:ascii="cali" w:eastAsia="cali" w:hAnsi="cali" w:cs="cali"/>
                <w:b/>
                <w:bCs/>
                <w:color w:val="FFFFFF" w:themeColor="background1"/>
                <w:sz w:val="12"/>
                <w:szCs w:val="12"/>
                <w:lang w:val="es-EC" w:eastAsia="es-EC"/>
              </w:rPr>
            </w:pPr>
            <w:r w:rsidRPr="25623CFE">
              <w:rPr>
                <w:rFonts w:ascii="cali" w:eastAsia="cali" w:hAnsi="cali" w:cs="cali"/>
                <w:b/>
                <w:bCs/>
                <w:color w:val="FFFFFF" w:themeColor="background1"/>
                <w:sz w:val="12"/>
                <w:szCs w:val="12"/>
                <w:lang w:val="es-EC" w:eastAsia="es-EC"/>
              </w:rPr>
              <w:t>Provincia</w:t>
            </w:r>
          </w:p>
        </w:tc>
        <w:tc>
          <w:tcPr>
            <w:tcW w:w="1043"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3CFF2868" w14:textId="77777777" w:rsidR="00795889" w:rsidRPr="00E222F0" w:rsidRDefault="00795889" w:rsidP="006E7BDA">
            <w:pPr>
              <w:spacing w:line="259" w:lineRule="auto"/>
              <w:jc w:val="center"/>
              <w:rPr>
                <w:rFonts w:ascii="cali" w:eastAsia="cali" w:hAnsi="cali" w:cs="cali"/>
                <w:b/>
                <w:bCs/>
                <w:color w:val="FFFFFF" w:themeColor="background1"/>
                <w:sz w:val="12"/>
                <w:szCs w:val="12"/>
                <w:lang w:val="es-EC" w:eastAsia="es-EC"/>
              </w:rPr>
            </w:pPr>
            <w:r w:rsidRPr="25623CFE">
              <w:rPr>
                <w:rFonts w:ascii="cali" w:eastAsia="cali" w:hAnsi="cali" w:cs="cali"/>
                <w:b/>
                <w:bCs/>
                <w:color w:val="FFFFFF" w:themeColor="background1"/>
                <w:sz w:val="12"/>
                <w:szCs w:val="12"/>
                <w:lang w:val="es-EC" w:eastAsia="es-EC"/>
              </w:rPr>
              <w:t>Centro</w:t>
            </w:r>
          </w:p>
        </w:tc>
        <w:tc>
          <w:tcPr>
            <w:tcW w:w="0" w:type="auto"/>
            <w:tcBorders>
              <w:top w:val="single" w:sz="4" w:space="0" w:color="auto"/>
              <w:left w:val="nil"/>
              <w:bottom w:val="single" w:sz="4" w:space="0" w:color="auto"/>
              <w:right w:val="single" w:sz="4" w:space="0" w:color="auto"/>
            </w:tcBorders>
            <w:shd w:val="clear" w:color="auto" w:fill="4F81BD" w:themeFill="accent1"/>
            <w:noWrap/>
            <w:vAlign w:val="center"/>
            <w:hideMark/>
          </w:tcPr>
          <w:p w14:paraId="23BDE9D1" w14:textId="77777777" w:rsidR="00795889" w:rsidRPr="00E222F0" w:rsidRDefault="00795889" w:rsidP="006E7BDA">
            <w:pPr>
              <w:spacing w:line="259" w:lineRule="auto"/>
              <w:jc w:val="center"/>
              <w:rPr>
                <w:rFonts w:ascii="cali" w:eastAsia="cali" w:hAnsi="cali" w:cs="cali"/>
                <w:b/>
                <w:bCs/>
                <w:color w:val="FFFFFF" w:themeColor="background1"/>
                <w:sz w:val="12"/>
                <w:szCs w:val="12"/>
                <w:lang w:val="es-EC" w:eastAsia="es-EC"/>
              </w:rPr>
            </w:pPr>
            <w:r w:rsidRPr="25623CFE">
              <w:rPr>
                <w:rFonts w:ascii="cali" w:eastAsia="cali" w:hAnsi="cali" w:cs="cali"/>
                <w:b/>
                <w:bCs/>
                <w:color w:val="FFFFFF" w:themeColor="background1"/>
                <w:sz w:val="12"/>
                <w:szCs w:val="12"/>
                <w:lang w:val="es-EC" w:eastAsia="es-EC"/>
              </w:rPr>
              <w:t>visitas 2022</w:t>
            </w:r>
          </w:p>
        </w:tc>
        <w:tc>
          <w:tcPr>
            <w:tcW w:w="611"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47BFC048" w14:textId="77777777" w:rsidR="00795889" w:rsidRPr="00E222F0" w:rsidRDefault="00795889" w:rsidP="006E7BDA">
            <w:pPr>
              <w:spacing w:line="259" w:lineRule="auto"/>
              <w:jc w:val="center"/>
              <w:rPr>
                <w:rFonts w:ascii="cali" w:eastAsia="cali" w:hAnsi="cali" w:cs="cali"/>
                <w:b/>
                <w:bCs/>
                <w:color w:val="FFFFFF" w:themeColor="background1"/>
                <w:sz w:val="12"/>
                <w:szCs w:val="12"/>
                <w:lang w:val="es-EC" w:eastAsia="es-EC"/>
              </w:rPr>
            </w:pPr>
            <w:r w:rsidRPr="25623CFE">
              <w:rPr>
                <w:rFonts w:ascii="cali" w:eastAsia="cali" w:hAnsi="cali" w:cs="cali"/>
                <w:b/>
                <w:bCs/>
                <w:color w:val="FFFFFF" w:themeColor="background1"/>
                <w:sz w:val="12"/>
                <w:szCs w:val="12"/>
                <w:lang w:val="es-EC" w:eastAsia="es-EC"/>
              </w:rPr>
              <w:t>visitas 2022</w:t>
            </w:r>
          </w:p>
        </w:tc>
        <w:tc>
          <w:tcPr>
            <w:tcW w:w="1050"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22405D54" w14:textId="77777777" w:rsidR="00795889" w:rsidRPr="00E222F0" w:rsidRDefault="00795889" w:rsidP="006E7BDA">
            <w:pPr>
              <w:spacing w:line="259" w:lineRule="auto"/>
              <w:jc w:val="center"/>
              <w:rPr>
                <w:rFonts w:ascii="cali" w:eastAsia="cali" w:hAnsi="cali" w:cs="cali"/>
                <w:b/>
                <w:bCs/>
                <w:color w:val="FFFFFF" w:themeColor="background1"/>
                <w:sz w:val="12"/>
                <w:szCs w:val="12"/>
                <w:lang w:val="es-EC" w:eastAsia="es-EC"/>
              </w:rPr>
            </w:pPr>
            <w:r w:rsidRPr="25623CFE">
              <w:rPr>
                <w:rFonts w:ascii="cali" w:eastAsia="cali" w:hAnsi="cali" w:cs="cali"/>
                <w:b/>
                <w:bCs/>
                <w:color w:val="FFFFFF" w:themeColor="background1"/>
                <w:sz w:val="12"/>
                <w:szCs w:val="12"/>
                <w:lang w:val="es-EC" w:eastAsia="es-EC"/>
              </w:rPr>
              <w:t>No Conformidades 2022</w:t>
            </w:r>
          </w:p>
        </w:tc>
        <w:tc>
          <w:tcPr>
            <w:tcW w:w="0" w:type="auto"/>
            <w:tcBorders>
              <w:top w:val="single" w:sz="4" w:space="0" w:color="auto"/>
              <w:left w:val="nil"/>
              <w:bottom w:val="single" w:sz="4" w:space="0" w:color="auto"/>
              <w:right w:val="single" w:sz="4" w:space="0" w:color="auto"/>
            </w:tcBorders>
            <w:shd w:val="clear" w:color="auto" w:fill="4F81BD" w:themeFill="accent1"/>
            <w:noWrap/>
            <w:vAlign w:val="center"/>
            <w:hideMark/>
          </w:tcPr>
          <w:p w14:paraId="1A492AD2" w14:textId="77777777" w:rsidR="00795889" w:rsidRPr="00E222F0" w:rsidRDefault="00795889" w:rsidP="006E7BDA">
            <w:pPr>
              <w:spacing w:line="259" w:lineRule="auto"/>
              <w:jc w:val="center"/>
              <w:rPr>
                <w:rFonts w:ascii="cali" w:eastAsia="cali" w:hAnsi="cali" w:cs="cali"/>
                <w:b/>
                <w:bCs/>
                <w:color w:val="FFFFFF" w:themeColor="background1"/>
                <w:sz w:val="12"/>
                <w:szCs w:val="12"/>
                <w:lang w:val="es-EC" w:eastAsia="es-EC"/>
              </w:rPr>
            </w:pPr>
            <w:r w:rsidRPr="25623CFE">
              <w:rPr>
                <w:rFonts w:ascii="cali" w:eastAsia="cali" w:hAnsi="cali" w:cs="cali"/>
                <w:b/>
                <w:bCs/>
                <w:color w:val="FFFFFF" w:themeColor="background1"/>
                <w:sz w:val="12"/>
                <w:szCs w:val="12"/>
                <w:lang w:val="es-EC" w:eastAsia="es-EC"/>
              </w:rPr>
              <w:t>Ejec 2022</w:t>
            </w:r>
          </w:p>
        </w:tc>
        <w:tc>
          <w:tcPr>
            <w:tcW w:w="0" w:type="auto"/>
            <w:tcBorders>
              <w:top w:val="single" w:sz="4" w:space="0" w:color="auto"/>
              <w:left w:val="nil"/>
              <w:bottom w:val="single" w:sz="4" w:space="0" w:color="auto"/>
              <w:right w:val="single" w:sz="4" w:space="0" w:color="auto"/>
            </w:tcBorders>
            <w:shd w:val="clear" w:color="auto" w:fill="4F81BD" w:themeFill="accent1"/>
            <w:noWrap/>
            <w:vAlign w:val="center"/>
            <w:hideMark/>
          </w:tcPr>
          <w:p w14:paraId="03FC82D3" w14:textId="77777777" w:rsidR="00795889" w:rsidRPr="00E222F0" w:rsidRDefault="00795889" w:rsidP="006E7BDA">
            <w:pPr>
              <w:spacing w:line="259" w:lineRule="auto"/>
              <w:jc w:val="center"/>
              <w:rPr>
                <w:rFonts w:ascii="cali" w:eastAsia="cali" w:hAnsi="cali" w:cs="cali"/>
                <w:b/>
                <w:bCs/>
                <w:color w:val="FFFFFF" w:themeColor="background1"/>
                <w:sz w:val="12"/>
                <w:szCs w:val="12"/>
                <w:lang w:val="es-EC" w:eastAsia="es-EC"/>
              </w:rPr>
            </w:pPr>
            <w:r w:rsidRPr="25623CFE">
              <w:rPr>
                <w:rFonts w:ascii="cali" w:eastAsia="cali" w:hAnsi="cali" w:cs="cali"/>
                <w:b/>
                <w:bCs/>
                <w:color w:val="FFFFFF" w:themeColor="background1"/>
                <w:sz w:val="12"/>
                <w:szCs w:val="12"/>
                <w:lang w:val="es-EC" w:eastAsia="es-EC"/>
              </w:rPr>
              <w:t>Metas x Cursos 2023</w:t>
            </w:r>
          </w:p>
        </w:tc>
        <w:tc>
          <w:tcPr>
            <w:tcW w:w="0" w:type="auto"/>
            <w:tcBorders>
              <w:top w:val="single" w:sz="4" w:space="0" w:color="auto"/>
              <w:left w:val="nil"/>
              <w:bottom w:val="single" w:sz="4" w:space="0" w:color="auto"/>
              <w:right w:val="single" w:sz="4" w:space="0" w:color="auto"/>
            </w:tcBorders>
            <w:shd w:val="clear" w:color="auto" w:fill="FF0000"/>
            <w:noWrap/>
            <w:vAlign w:val="center"/>
            <w:hideMark/>
          </w:tcPr>
          <w:p w14:paraId="0933858A" w14:textId="77777777" w:rsidR="00795889" w:rsidRPr="00E222F0" w:rsidRDefault="00795889" w:rsidP="006E7BDA">
            <w:pPr>
              <w:spacing w:line="259" w:lineRule="auto"/>
              <w:jc w:val="center"/>
              <w:rPr>
                <w:rFonts w:ascii="cali" w:eastAsia="cali" w:hAnsi="cali" w:cs="cali"/>
                <w:b/>
                <w:bCs/>
                <w:color w:val="FFFFFF" w:themeColor="background1"/>
                <w:sz w:val="12"/>
                <w:szCs w:val="12"/>
                <w:lang w:val="es-EC" w:eastAsia="es-EC"/>
              </w:rPr>
            </w:pPr>
            <w:r w:rsidRPr="25623CFE">
              <w:rPr>
                <w:rFonts w:ascii="cali" w:eastAsia="cali" w:hAnsi="cali" w:cs="cali"/>
                <w:b/>
                <w:bCs/>
                <w:color w:val="FFFFFF" w:themeColor="background1"/>
                <w:sz w:val="12"/>
                <w:szCs w:val="12"/>
                <w:lang w:val="es-EC" w:eastAsia="es-EC"/>
              </w:rPr>
              <w:t>Orden de prioridad</w:t>
            </w:r>
          </w:p>
        </w:tc>
      </w:tr>
      <w:tr w:rsidR="00795889" w:rsidRPr="00E222F0" w14:paraId="1DFB5A92" w14:textId="77777777" w:rsidTr="000D035C">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C8967"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4</w:t>
            </w:r>
          </w:p>
        </w:tc>
        <w:tc>
          <w:tcPr>
            <w:tcW w:w="951" w:type="dxa"/>
            <w:tcBorders>
              <w:top w:val="nil"/>
              <w:left w:val="nil"/>
              <w:bottom w:val="single" w:sz="4" w:space="0" w:color="auto"/>
              <w:right w:val="single" w:sz="4" w:space="0" w:color="auto"/>
            </w:tcBorders>
            <w:shd w:val="clear" w:color="auto" w:fill="auto"/>
            <w:noWrap/>
            <w:vAlign w:val="center"/>
            <w:hideMark/>
          </w:tcPr>
          <w:p w14:paraId="32A02E67"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Manabí</w:t>
            </w:r>
          </w:p>
        </w:tc>
        <w:tc>
          <w:tcPr>
            <w:tcW w:w="1043" w:type="dxa"/>
            <w:tcBorders>
              <w:top w:val="nil"/>
              <w:left w:val="nil"/>
              <w:bottom w:val="single" w:sz="4" w:space="0" w:color="auto"/>
              <w:right w:val="single" w:sz="4" w:space="0" w:color="auto"/>
            </w:tcBorders>
            <w:shd w:val="clear" w:color="auto" w:fill="auto"/>
            <w:noWrap/>
            <w:vAlign w:val="center"/>
            <w:hideMark/>
          </w:tcPr>
          <w:p w14:paraId="4620F42B"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Centro Múltiple Manta</w:t>
            </w:r>
          </w:p>
        </w:tc>
        <w:tc>
          <w:tcPr>
            <w:tcW w:w="0" w:type="auto"/>
            <w:tcBorders>
              <w:top w:val="nil"/>
              <w:left w:val="nil"/>
              <w:bottom w:val="single" w:sz="4" w:space="0" w:color="auto"/>
              <w:right w:val="single" w:sz="4" w:space="0" w:color="auto"/>
            </w:tcBorders>
            <w:shd w:val="clear" w:color="auto" w:fill="auto"/>
            <w:noWrap/>
            <w:vAlign w:val="center"/>
          </w:tcPr>
          <w:p w14:paraId="7943EBC9" w14:textId="0DF012CC"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611" w:type="dxa"/>
            <w:tcBorders>
              <w:top w:val="nil"/>
              <w:left w:val="nil"/>
              <w:bottom w:val="single" w:sz="4" w:space="0" w:color="auto"/>
              <w:right w:val="single" w:sz="4" w:space="0" w:color="auto"/>
            </w:tcBorders>
            <w:shd w:val="clear" w:color="auto" w:fill="auto"/>
            <w:noWrap/>
            <w:vAlign w:val="center"/>
          </w:tcPr>
          <w:p w14:paraId="3DB979E0" w14:textId="5132338A"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1050" w:type="dxa"/>
            <w:tcBorders>
              <w:top w:val="nil"/>
              <w:left w:val="nil"/>
              <w:bottom w:val="single" w:sz="4" w:space="0" w:color="auto"/>
              <w:right w:val="single" w:sz="4" w:space="0" w:color="auto"/>
            </w:tcBorders>
            <w:shd w:val="clear" w:color="auto" w:fill="auto"/>
            <w:noWrap/>
            <w:vAlign w:val="center"/>
          </w:tcPr>
          <w:p w14:paraId="0F8569F5" w14:textId="69B7F4AB"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nil"/>
              <w:left w:val="nil"/>
              <w:bottom w:val="single" w:sz="4" w:space="0" w:color="auto"/>
              <w:right w:val="single" w:sz="4" w:space="0" w:color="auto"/>
            </w:tcBorders>
            <w:shd w:val="clear" w:color="auto" w:fill="auto"/>
            <w:noWrap/>
            <w:vAlign w:val="center"/>
          </w:tcPr>
          <w:p w14:paraId="0C3E9ED8" w14:textId="5848537E"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nil"/>
              <w:left w:val="nil"/>
              <w:bottom w:val="single" w:sz="4" w:space="0" w:color="auto"/>
              <w:right w:val="single" w:sz="4" w:space="0" w:color="auto"/>
            </w:tcBorders>
            <w:shd w:val="clear" w:color="auto" w:fill="auto"/>
            <w:noWrap/>
            <w:vAlign w:val="center"/>
          </w:tcPr>
          <w:p w14:paraId="596078D8" w14:textId="160EFE8E"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nil"/>
              <w:left w:val="nil"/>
              <w:bottom w:val="single" w:sz="4" w:space="0" w:color="auto"/>
              <w:right w:val="single" w:sz="4" w:space="0" w:color="auto"/>
            </w:tcBorders>
            <w:shd w:val="clear" w:color="auto" w:fill="auto"/>
            <w:noWrap/>
            <w:vAlign w:val="center"/>
          </w:tcPr>
          <w:p w14:paraId="6508CF08" w14:textId="78B36AA4"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r>
      <w:tr w:rsidR="00795889" w:rsidRPr="00E222F0" w14:paraId="5A693560" w14:textId="77777777" w:rsidTr="000D035C">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CE65C2"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2</w:t>
            </w:r>
          </w:p>
        </w:tc>
        <w:tc>
          <w:tcPr>
            <w:tcW w:w="951" w:type="dxa"/>
            <w:tcBorders>
              <w:top w:val="nil"/>
              <w:left w:val="nil"/>
              <w:bottom w:val="single" w:sz="4" w:space="0" w:color="auto"/>
              <w:right w:val="single" w:sz="4" w:space="0" w:color="auto"/>
            </w:tcBorders>
            <w:shd w:val="clear" w:color="auto" w:fill="auto"/>
            <w:noWrap/>
            <w:vAlign w:val="center"/>
            <w:hideMark/>
          </w:tcPr>
          <w:p w14:paraId="5F22B1B2"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Pichincha</w:t>
            </w:r>
          </w:p>
        </w:tc>
        <w:tc>
          <w:tcPr>
            <w:tcW w:w="1043" w:type="dxa"/>
            <w:tcBorders>
              <w:top w:val="nil"/>
              <w:left w:val="nil"/>
              <w:bottom w:val="single" w:sz="4" w:space="0" w:color="auto"/>
              <w:right w:val="single" w:sz="4" w:space="0" w:color="auto"/>
            </w:tcBorders>
            <w:shd w:val="clear" w:color="auto" w:fill="auto"/>
            <w:noWrap/>
            <w:vAlign w:val="center"/>
            <w:hideMark/>
          </w:tcPr>
          <w:p w14:paraId="5107DAEC"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Centro Múltiple Quito</w:t>
            </w:r>
          </w:p>
        </w:tc>
        <w:tc>
          <w:tcPr>
            <w:tcW w:w="0" w:type="auto"/>
            <w:tcBorders>
              <w:top w:val="nil"/>
              <w:left w:val="nil"/>
              <w:bottom w:val="single" w:sz="4" w:space="0" w:color="auto"/>
              <w:right w:val="single" w:sz="4" w:space="0" w:color="auto"/>
            </w:tcBorders>
            <w:shd w:val="clear" w:color="auto" w:fill="auto"/>
            <w:noWrap/>
            <w:vAlign w:val="center"/>
          </w:tcPr>
          <w:p w14:paraId="356660BC" w14:textId="50608EBC"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611" w:type="dxa"/>
            <w:tcBorders>
              <w:top w:val="nil"/>
              <w:left w:val="nil"/>
              <w:bottom w:val="single" w:sz="4" w:space="0" w:color="auto"/>
              <w:right w:val="single" w:sz="4" w:space="0" w:color="auto"/>
            </w:tcBorders>
            <w:shd w:val="clear" w:color="auto" w:fill="auto"/>
            <w:noWrap/>
            <w:vAlign w:val="center"/>
          </w:tcPr>
          <w:p w14:paraId="3399CD56" w14:textId="623618C1"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1050" w:type="dxa"/>
            <w:tcBorders>
              <w:top w:val="nil"/>
              <w:left w:val="nil"/>
              <w:bottom w:val="single" w:sz="4" w:space="0" w:color="auto"/>
              <w:right w:val="single" w:sz="4" w:space="0" w:color="auto"/>
            </w:tcBorders>
            <w:shd w:val="clear" w:color="auto" w:fill="auto"/>
            <w:noWrap/>
            <w:vAlign w:val="center"/>
          </w:tcPr>
          <w:p w14:paraId="2E672932" w14:textId="1D019ECE"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nil"/>
              <w:left w:val="nil"/>
              <w:bottom w:val="single" w:sz="4" w:space="0" w:color="auto"/>
              <w:right w:val="single" w:sz="4" w:space="0" w:color="auto"/>
            </w:tcBorders>
            <w:shd w:val="clear" w:color="auto" w:fill="auto"/>
            <w:noWrap/>
            <w:vAlign w:val="center"/>
          </w:tcPr>
          <w:p w14:paraId="46A42B8B" w14:textId="52FF08CE"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nil"/>
              <w:left w:val="nil"/>
              <w:bottom w:val="single" w:sz="4" w:space="0" w:color="auto"/>
              <w:right w:val="single" w:sz="4" w:space="0" w:color="auto"/>
            </w:tcBorders>
            <w:shd w:val="clear" w:color="auto" w:fill="auto"/>
            <w:noWrap/>
            <w:vAlign w:val="center"/>
          </w:tcPr>
          <w:p w14:paraId="23275F2C" w14:textId="032C3BCE"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nil"/>
              <w:left w:val="nil"/>
              <w:bottom w:val="single" w:sz="4" w:space="0" w:color="auto"/>
              <w:right w:val="single" w:sz="4" w:space="0" w:color="auto"/>
            </w:tcBorders>
            <w:shd w:val="clear" w:color="auto" w:fill="auto"/>
            <w:noWrap/>
            <w:vAlign w:val="center"/>
          </w:tcPr>
          <w:p w14:paraId="387ACF23" w14:textId="4E0DD188"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r>
      <w:tr w:rsidR="00795889" w:rsidRPr="00E222F0" w14:paraId="37E26B3E" w14:textId="77777777" w:rsidTr="000D035C">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17E8B"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7</w:t>
            </w:r>
          </w:p>
        </w:tc>
        <w:tc>
          <w:tcPr>
            <w:tcW w:w="951" w:type="dxa"/>
            <w:tcBorders>
              <w:top w:val="nil"/>
              <w:left w:val="nil"/>
              <w:bottom w:val="single" w:sz="4" w:space="0" w:color="auto"/>
              <w:right w:val="single" w:sz="4" w:space="0" w:color="auto"/>
            </w:tcBorders>
            <w:shd w:val="clear" w:color="auto" w:fill="auto"/>
            <w:noWrap/>
            <w:vAlign w:val="center"/>
            <w:hideMark/>
          </w:tcPr>
          <w:p w14:paraId="32D045BB"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El Oro</w:t>
            </w:r>
          </w:p>
        </w:tc>
        <w:tc>
          <w:tcPr>
            <w:tcW w:w="1043" w:type="dxa"/>
            <w:tcBorders>
              <w:top w:val="nil"/>
              <w:left w:val="nil"/>
              <w:bottom w:val="single" w:sz="4" w:space="0" w:color="auto"/>
              <w:right w:val="single" w:sz="4" w:space="0" w:color="auto"/>
            </w:tcBorders>
            <w:shd w:val="clear" w:color="auto" w:fill="auto"/>
            <w:noWrap/>
            <w:vAlign w:val="center"/>
            <w:hideMark/>
          </w:tcPr>
          <w:p w14:paraId="7B0FE95A"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Centro Operativo Machala</w:t>
            </w:r>
          </w:p>
        </w:tc>
        <w:tc>
          <w:tcPr>
            <w:tcW w:w="0" w:type="auto"/>
            <w:tcBorders>
              <w:top w:val="nil"/>
              <w:left w:val="nil"/>
              <w:bottom w:val="single" w:sz="4" w:space="0" w:color="auto"/>
              <w:right w:val="single" w:sz="4" w:space="0" w:color="auto"/>
            </w:tcBorders>
            <w:shd w:val="clear" w:color="auto" w:fill="auto"/>
            <w:noWrap/>
            <w:vAlign w:val="center"/>
          </w:tcPr>
          <w:p w14:paraId="2C781A68" w14:textId="7D84979D"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611" w:type="dxa"/>
            <w:tcBorders>
              <w:top w:val="nil"/>
              <w:left w:val="nil"/>
              <w:bottom w:val="single" w:sz="4" w:space="0" w:color="auto"/>
              <w:right w:val="single" w:sz="4" w:space="0" w:color="auto"/>
            </w:tcBorders>
            <w:shd w:val="clear" w:color="auto" w:fill="auto"/>
            <w:noWrap/>
            <w:vAlign w:val="center"/>
          </w:tcPr>
          <w:p w14:paraId="1699D33D" w14:textId="0C824B04"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1050" w:type="dxa"/>
            <w:tcBorders>
              <w:top w:val="nil"/>
              <w:left w:val="nil"/>
              <w:bottom w:val="single" w:sz="4" w:space="0" w:color="auto"/>
              <w:right w:val="single" w:sz="4" w:space="0" w:color="auto"/>
            </w:tcBorders>
            <w:shd w:val="clear" w:color="auto" w:fill="auto"/>
            <w:noWrap/>
            <w:vAlign w:val="center"/>
          </w:tcPr>
          <w:p w14:paraId="26497B44" w14:textId="7704C18E"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nil"/>
              <w:left w:val="nil"/>
              <w:bottom w:val="single" w:sz="4" w:space="0" w:color="auto"/>
              <w:right w:val="single" w:sz="4" w:space="0" w:color="auto"/>
            </w:tcBorders>
            <w:shd w:val="clear" w:color="auto" w:fill="auto"/>
            <w:noWrap/>
            <w:vAlign w:val="center"/>
          </w:tcPr>
          <w:p w14:paraId="6C0AAAB4" w14:textId="6D587EC8"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nil"/>
              <w:left w:val="nil"/>
              <w:bottom w:val="single" w:sz="4" w:space="0" w:color="auto"/>
              <w:right w:val="single" w:sz="4" w:space="0" w:color="auto"/>
            </w:tcBorders>
            <w:shd w:val="clear" w:color="auto" w:fill="auto"/>
            <w:noWrap/>
            <w:vAlign w:val="center"/>
          </w:tcPr>
          <w:p w14:paraId="7043B4C6" w14:textId="693D3CF5"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nil"/>
              <w:left w:val="nil"/>
              <w:bottom w:val="single" w:sz="4" w:space="0" w:color="auto"/>
              <w:right w:val="single" w:sz="4" w:space="0" w:color="auto"/>
            </w:tcBorders>
            <w:shd w:val="clear" w:color="auto" w:fill="auto"/>
            <w:noWrap/>
            <w:vAlign w:val="center"/>
          </w:tcPr>
          <w:p w14:paraId="707AF3A8" w14:textId="2350AE58"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r>
      <w:tr w:rsidR="00795889" w:rsidRPr="00E222F0" w14:paraId="6843FF2F" w14:textId="77777777" w:rsidTr="000D035C">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90311"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758FA"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Azuay</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D3254"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Centro Múltiple Cuenca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60B39C" w14:textId="648FAD1A"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71B26" w14:textId="16876DE5"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95279" w14:textId="19275F80"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1DEBB5" w14:textId="56C6869F"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E87358" w14:textId="7DAFA7D5"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9DC2B9" w14:textId="62B966F5"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r>
      <w:tr w:rsidR="00795889" w:rsidRPr="00E222F0" w14:paraId="4F5E9C95" w14:textId="77777777" w:rsidTr="000D035C">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18EF6"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1</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37F62186"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Imbabura</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870E752"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Centro Múltiple Ibarra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67263C" w14:textId="69CA4DF7"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14:paraId="76327F92" w14:textId="33E4C0EF"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0A54F196" w14:textId="6A54022F"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C4D08B" w14:textId="1F8271C9"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4816885" w14:textId="083CCC9E"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3939242" w14:textId="76F0A026"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r>
      <w:tr w:rsidR="00795889" w:rsidRPr="00E222F0" w14:paraId="23578BD5" w14:textId="77777777" w:rsidTr="000D035C">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D937"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3</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3DFF120F"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Chimborazo</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D64A5AF"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Centro Operativo Riobamba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351B6B" w14:textId="358817B1"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14:paraId="2569A0A1" w14:textId="4CA37338"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60440246" w14:textId="1F1D932A"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C1823B4" w14:textId="7D682342"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1E75ED" w14:textId="41FF623A"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9ECE26" w14:textId="111DDEF7"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r>
      <w:tr w:rsidR="00795889" w:rsidRPr="00E222F0" w14:paraId="4DE5A7C4" w14:textId="77777777" w:rsidTr="000D035C">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C1FF3"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3</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2A89C"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Tungurahua</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B41EA"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Centro Múltiple Ambato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6C6E4C" w14:textId="3F0889E1"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02D9B" w14:textId="1FB6B348"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25E8A" w14:textId="19063F4A"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A195B3" w14:textId="4E406F9A"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F8A509" w14:textId="78757CC4"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DFF5CD" w14:textId="4101ADCE"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r>
      <w:tr w:rsidR="00795889" w:rsidRPr="00E222F0" w14:paraId="4602EB2C" w14:textId="77777777" w:rsidTr="000D035C">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1F26D"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E32D7"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Santa Elena</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123AA"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Centro Operativo Santa Elena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922E7D" w14:textId="674226E0"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E434F" w14:textId="0DB8026F"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8F5A1" w14:textId="68E0A8C8"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3409B7" w14:textId="095A50F6"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657E5C" w14:textId="638F3E6A"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AAD50D5" w14:textId="459E4378"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r>
      <w:tr w:rsidR="00795889" w:rsidRPr="00E222F0" w14:paraId="59553674" w14:textId="77777777" w:rsidTr="000D035C">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4D11F"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1</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48D77FCF"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Sucumbíos</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0E4EF142" w14:textId="77777777" w:rsidR="00795889" w:rsidRPr="00E222F0" w:rsidRDefault="00795889" w:rsidP="006E7BDA">
            <w:pPr>
              <w:jc w:val="center"/>
              <w:rPr>
                <w:rFonts w:asciiTheme="majorHAnsi" w:eastAsiaTheme="majorEastAsia" w:hAnsiTheme="majorHAnsi" w:cstheme="majorBidi"/>
                <w:color w:val="000000"/>
                <w:sz w:val="14"/>
                <w:szCs w:val="14"/>
                <w:lang w:val="es-EC" w:eastAsia="es-EC"/>
              </w:rPr>
            </w:pPr>
            <w:r w:rsidRPr="25623CFE">
              <w:rPr>
                <w:rFonts w:asciiTheme="majorHAnsi" w:eastAsiaTheme="majorEastAsia" w:hAnsiTheme="majorHAnsi" w:cstheme="majorBidi"/>
                <w:color w:val="000000" w:themeColor="text1"/>
                <w:sz w:val="14"/>
                <w:szCs w:val="14"/>
                <w:lang w:val="es-EC" w:eastAsia="es-EC"/>
              </w:rPr>
              <w:t>Centro Operativo Lago Agrio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58A2847" w14:textId="17E1A30B"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14:paraId="2037E138" w14:textId="4CC40ADD"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1AC7E861" w14:textId="1344AD96"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22A8C36" w14:textId="10973122"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51A538" w14:textId="2607B428"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3C38A1" w14:textId="6FDA554F" w:rsidR="00795889" w:rsidRPr="00E222F0" w:rsidRDefault="00795889" w:rsidP="006E7BDA">
            <w:pPr>
              <w:jc w:val="center"/>
              <w:rPr>
                <w:rFonts w:asciiTheme="majorHAnsi" w:eastAsiaTheme="majorEastAsia" w:hAnsiTheme="majorHAnsi" w:cstheme="majorBidi"/>
                <w:color w:val="000000"/>
                <w:sz w:val="14"/>
                <w:szCs w:val="14"/>
                <w:lang w:val="es-EC" w:eastAsia="es-EC"/>
              </w:rPr>
            </w:pPr>
          </w:p>
        </w:tc>
      </w:tr>
    </w:tbl>
    <w:p w14:paraId="3516E24C" w14:textId="77777777" w:rsidR="00795889" w:rsidRPr="001674C6" w:rsidRDefault="00795889" w:rsidP="00795889">
      <w:pPr>
        <w:jc w:val="center"/>
        <w:rPr>
          <w:rFonts w:asciiTheme="majorHAnsi" w:hAnsiTheme="majorHAnsi" w:cstheme="majorHAnsi"/>
          <w:b/>
          <w:sz w:val="16"/>
          <w:szCs w:val="16"/>
        </w:rPr>
      </w:pPr>
      <w:r w:rsidRPr="001674C6">
        <w:rPr>
          <w:rFonts w:asciiTheme="majorHAnsi" w:hAnsiTheme="majorHAnsi" w:cstheme="majorHAnsi"/>
          <w:b/>
          <w:sz w:val="16"/>
          <w:szCs w:val="16"/>
        </w:rPr>
        <w:t xml:space="preserve">Fuente: </w:t>
      </w:r>
      <w:r w:rsidRPr="001674C6">
        <w:rPr>
          <w:rFonts w:asciiTheme="majorHAnsi" w:hAnsiTheme="majorHAnsi" w:cstheme="majorHAnsi"/>
          <w:bCs/>
          <w:sz w:val="16"/>
          <w:szCs w:val="16"/>
        </w:rPr>
        <w:t>Dirección de Evaluación Técnica de Servicios</w:t>
      </w:r>
      <w:r w:rsidRPr="001674C6">
        <w:rPr>
          <w:rFonts w:asciiTheme="majorHAnsi" w:hAnsiTheme="majorHAnsi" w:cstheme="majorHAnsi"/>
          <w:b/>
          <w:sz w:val="16"/>
          <w:szCs w:val="16"/>
        </w:rPr>
        <w:t xml:space="preserve"> </w:t>
      </w:r>
    </w:p>
    <w:p w14:paraId="49F45580" w14:textId="77777777" w:rsidR="00795889" w:rsidRPr="001674C6" w:rsidRDefault="00795889" w:rsidP="00795889">
      <w:pPr>
        <w:jc w:val="center"/>
        <w:rPr>
          <w:rFonts w:asciiTheme="majorHAnsi" w:hAnsiTheme="majorHAnsi" w:cstheme="majorHAnsi"/>
          <w:sz w:val="14"/>
          <w:szCs w:val="14"/>
          <w:lang w:val="es-ES"/>
        </w:rPr>
      </w:pPr>
      <w:r w:rsidRPr="001674C6">
        <w:rPr>
          <w:rFonts w:asciiTheme="majorHAnsi" w:hAnsiTheme="majorHAnsi" w:cstheme="majorHAnsi"/>
          <w:b/>
          <w:sz w:val="16"/>
          <w:szCs w:val="16"/>
        </w:rPr>
        <w:t>Elaboración:</w:t>
      </w:r>
      <w:r w:rsidRPr="001674C6">
        <w:rPr>
          <w:rFonts w:asciiTheme="majorHAnsi" w:hAnsiTheme="majorHAnsi" w:cstheme="majorHAnsi"/>
          <w:sz w:val="16"/>
          <w:szCs w:val="16"/>
        </w:rPr>
        <w:t xml:space="preserve"> Dirección de Estudios</w:t>
      </w:r>
    </w:p>
    <w:p w14:paraId="3D80EBD0" w14:textId="77777777" w:rsidR="00795889" w:rsidRPr="00023890" w:rsidRDefault="00795889" w:rsidP="00795889">
      <w:pPr>
        <w:jc w:val="both"/>
        <w:rPr>
          <w:rFonts w:asciiTheme="majorHAnsi" w:hAnsiTheme="majorHAnsi" w:cstheme="majorHAnsi"/>
          <w:sz w:val="22"/>
          <w:szCs w:val="22"/>
          <w:lang w:val="es-ES"/>
        </w:rPr>
      </w:pPr>
    </w:p>
    <w:p w14:paraId="15E35C03" w14:textId="77777777" w:rsidR="00795889" w:rsidRPr="00023890" w:rsidRDefault="00795889" w:rsidP="00795889">
      <w:pPr>
        <w:jc w:val="both"/>
        <w:rPr>
          <w:rFonts w:asciiTheme="majorHAnsi" w:hAnsiTheme="majorHAnsi" w:cstheme="majorHAnsi"/>
          <w:sz w:val="22"/>
          <w:szCs w:val="22"/>
          <w:lang w:val="es-ES"/>
        </w:rPr>
      </w:pPr>
    </w:p>
    <w:p w14:paraId="4E4DA393" w14:textId="77777777" w:rsidR="00795889" w:rsidRPr="00023890" w:rsidRDefault="00795889" w:rsidP="00795889">
      <w:pPr>
        <w:pStyle w:val="Ttulo3"/>
        <w:ind w:left="708"/>
        <w:rPr>
          <w:sz w:val="24"/>
          <w:lang w:val="es-ES"/>
        </w:rPr>
      </w:pPr>
      <w:bookmarkStart w:id="30" w:name="_Toc141711125"/>
      <w:bookmarkStart w:id="31" w:name="_Toc143845943"/>
      <w:r w:rsidRPr="25623CFE">
        <w:rPr>
          <w:sz w:val="24"/>
          <w:lang w:val="es-ES"/>
        </w:rPr>
        <w:t>4.1.3. Cursos evaluados por Centro a nivel nacional primer semestre 2023.</w:t>
      </w:r>
      <w:bookmarkEnd w:id="30"/>
      <w:bookmarkEnd w:id="31"/>
    </w:p>
    <w:p w14:paraId="138918FE" w14:textId="77777777" w:rsidR="00795889" w:rsidRPr="00023890" w:rsidRDefault="00795889" w:rsidP="00795889">
      <w:pPr>
        <w:rPr>
          <w:rFonts w:asciiTheme="majorHAnsi" w:hAnsiTheme="majorHAnsi" w:cstheme="majorHAnsi"/>
          <w:sz w:val="22"/>
          <w:szCs w:val="22"/>
          <w:lang w:val="es-ES"/>
        </w:rPr>
      </w:pPr>
    </w:p>
    <w:p w14:paraId="0D9092E8" w14:textId="77777777" w:rsidR="00795889" w:rsidRPr="00023890" w:rsidRDefault="00795889" w:rsidP="00795889">
      <w:pPr>
        <w:jc w:val="both"/>
        <w:rPr>
          <w:rFonts w:asciiTheme="majorHAnsi" w:hAnsiTheme="majorHAnsi" w:cstheme="majorBidi"/>
        </w:rPr>
      </w:pPr>
      <w:r w:rsidRPr="25623CFE">
        <w:rPr>
          <w:rFonts w:asciiTheme="majorHAnsi" w:hAnsiTheme="majorHAnsi" w:cstheme="majorBidi"/>
          <w:lang w:val="es-ES"/>
        </w:rPr>
        <w:t xml:space="preserve">La siguiente tabla muestra el número de cursos evaluados por Centro a nivel nacional en </w:t>
      </w:r>
      <w:r w:rsidRPr="25623CFE">
        <w:rPr>
          <w:rFonts w:asciiTheme="majorHAnsi" w:hAnsiTheme="majorHAnsi" w:cstheme="majorBidi"/>
        </w:rPr>
        <w:t>el período enero – junio 2023.</w:t>
      </w:r>
    </w:p>
    <w:p w14:paraId="7E607E75" w14:textId="77777777" w:rsidR="00795889" w:rsidRDefault="00795889" w:rsidP="00795889">
      <w:pPr>
        <w:rPr>
          <w:rFonts w:asciiTheme="majorHAnsi" w:hAnsiTheme="majorHAnsi" w:cstheme="majorHAnsi"/>
          <w:sz w:val="22"/>
          <w:szCs w:val="22"/>
          <w:lang w:val="es-ES"/>
        </w:rPr>
      </w:pPr>
    </w:p>
    <w:p w14:paraId="055B68FE" w14:textId="77777777" w:rsidR="000D035C" w:rsidRDefault="000D035C" w:rsidP="00795889">
      <w:pPr>
        <w:rPr>
          <w:rFonts w:asciiTheme="majorHAnsi" w:hAnsiTheme="majorHAnsi" w:cstheme="majorHAnsi"/>
          <w:sz w:val="22"/>
          <w:szCs w:val="22"/>
          <w:lang w:val="es-ES"/>
        </w:rPr>
      </w:pPr>
    </w:p>
    <w:p w14:paraId="4D4A1FBC" w14:textId="77777777" w:rsidR="000D035C" w:rsidRDefault="000D035C" w:rsidP="00795889">
      <w:pPr>
        <w:rPr>
          <w:rFonts w:asciiTheme="majorHAnsi" w:hAnsiTheme="majorHAnsi" w:cstheme="majorHAnsi"/>
          <w:sz w:val="22"/>
          <w:szCs w:val="22"/>
          <w:lang w:val="es-ES"/>
        </w:rPr>
      </w:pPr>
    </w:p>
    <w:p w14:paraId="4D55A2E0" w14:textId="77777777" w:rsidR="000D035C" w:rsidRPr="00023890" w:rsidRDefault="000D035C" w:rsidP="00795889">
      <w:pPr>
        <w:rPr>
          <w:rFonts w:asciiTheme="majorHAnsi" w:hAnsiTheme="majorHAnsi" w:cstheme="majorHAnsi"/>
          <w:sz w:val="22"/>
          <w:szCs w:val="22"/>
          <w:lang w:val="es-ES"/>
        </w:rPr>
      </w:pPr>
    </w:p>
    <w:p w14:paraId="56E046D6" w14:textId="77777777" w:rsidR="00795889" w:rsidRDefault="00795889" w:rsidP="00795889">
      <w:pPr>
        <w:pStyle w:val="Descripcin"/>
        <w:keepNext/>
        <w:rPr>
          <w:rFonts w:asciiTheme="majorHAnsi" w:hAnsiTheme="majorHAnsi" w:cstheme="majorHAnsi"/>
          <w:i w:val="0"/>
          <w:iCs w:val="0"/>
          <w:lang w:val="es-ES"/>
        </w:rPr>
      </w:pPr>
      <w:bookmarkStart w:id="32" w:name="_Hlk79503183"/>
      <w:r w:rsidRPr="00D85566">
        <w:rPr>
          <w:rFonts w:asciiTheme="majorHAnsi" w:hAnsiTheme="majorHAnsi" w:cstheme="majorHAnsi"/>
          <w:i w:val="0"/>
          <w:iCs w:val="0"/>
        </w:rPr>
        <w:t xml:space="preserve">Tabla </w:t>
      </w:r>
      <w:r>
        <w:rPr>
          <w:rFonts w:asciiTheme="majorHAnsi" w:hAnsiTheme="majorHAnsi" w:cstheme="majorHAnsi"/>
          <w:i w:val="0"/>
          <w:iCs w:val="0"/>
        </w:rPr>
        <w:t>3.</w:t>
      </w:r>
      <w:r w:rsidRPr="00D85566">
        <w:rPr>
          <w:rFonts w:asciiTheme="majorHAnsi" w:hAnsiTheme="majorHAnsi" w:cstheme="majorHAnsi"/>
          <w:i w:val="0"/>
          <w:iCs w:val="0"/>
        </w:rPr>
        <w:t xml:space="preserve"> </w:t>
      </w:r>
      <w:r w:rsidRPr="00D85566">
        <w:rPr>
          <w:rFonts w:asciiTheme="majorHAnsi" w:hAnsiTheme="majorHAnsi" w:cstheme="majorHAnsi"/>
          <w:i w:val="0"/>
          <w:iCs w:val="0"/>
          <w:lang w:val="es-ES"/>
        </w:rPr>
        <w:t xml:space="preserve">Cursos planificados y evaluados año </w:t>
      </w:r>
      <w:bookmarkEnd w:id="32"/>
      <w:r>
        <w:rPr>
          <w:rFonts w:asciiTheme="majorHAnsi" w:hAnsiTheme="majorHAnsi" w:cstheme="majorHAnsi"/>
          <w:i w:val="0"/>
          <w:iCs w:val="0"/>
          <w:lang w:val="es-ES"/>
        </w:rPr>
        <w:t>2023</w:t>
      </w:r>
    </w:p>
    <w:tbl>
      <w:tblPr>
        <w:tblW w:w="6040" w:type="dxa"/>
        <w:jc w:val="center"/>
        <w:tblCellMar>
          <w:left w:w="70" w:type="dxa"/>
          <w:right w:w="70" w:type="dxa"/>
        </w:tblCellMar>
        <w:tblLook w:val="04A0" w:firstRow="1" w:lastRow="0" w:firstColumn="1" w:lastColumn="0" w:noHBand="0" w:noVBand="1"/>
      </w:tblPr>
      <w:tblGrid>
        <w:gridCol w:w="1200"/>
        <w:gridCol w:w="2440"/>
        <w:gridCol w:w="1200"/>
        <w:gridCol w:w="1200"/>
      </w:tblGrid>
      <w:tr w:rsidR="00795889" w:rsidRPr="00887068" w14:paraId="30B4CFEA" w14:textId="77777777" w:rsidTr="006E7BDA">
        <w:trPr>
          <w:trHeight w:val="495"/>
          <w:jc w:val="center"/>
        </w:trPr>
        <w:tc>
          <w:tcPr>
            <w:tcW w:w="1200" w:type="dxa"/>
            <w:tcBorders>
              <w:top w:val="single" w:sz="8" w:space="0" w:color="000000"/>
              <w:left w:val="single" w:sz="8" w:space="0" w:color="000000"/>
              <w:bottom w:val="single" w:sz="8" w:space="0" w:color="000000"/>
              <w:right w:val="single" w:sz="8" w:space="0" w:color="000000"/>
            </w:tcBorders>
            <w:shd w:val="clear" w:color="000000" w:fill="95B3D7"/>
            <w:vAlign w:val="center"/>
            <w:hideMark/>
          </w:tcPr>
          <w:p w14:paraId="750A7527" w14:textId="77777777" w:rsidR="00795889" w:rsidRPr="00887068" w:rsidRDefault="00795889" w:rsidP="006E7BDA">
            <w:pPr>
              <w:jc w:val="center"/>
              <w:rPr>
                <w:rFonts w:ascii="Calibri" w:eastAsia="Times New Roman" w:hAnsi="Calibri" w:cs="Calibri"/>
                <w:b/>
                <w:bCs/>
                <w:color w:val="000000"/>
                <w:sz w:val="18"/>
                <w:szCs w:val="18"/>
                <w:lang w:val="es-EC" w:eastAsia="es-EC"/>
              </w:rPr>
            </w:pPr>
            <w:r w:rsidRPr="00887068">
              <w:rPr>
                <w:rFonts w:ascii="Calibri" w:eastAsia="Times New Roman" w:hAnsi="Calibri" w:cs="Calibri"/>
                <w:b/>
                <w:bCs/>
                <w:color w:val="000000"/>
                <w:sz w:val="18"/>
                <w:szCs w:val="18"/>
                <w:lang w:val="es-EC" w:eastAsia="es-EC"/>
              </w:rPr>
              <w:t>Zona</w:t>
            </w:r>
          </w:p>
        </w:tc>
        <w:tc>
          <w:tcPr>
            <w:tcW w:w="2440" w:type="dxa"/>
            <w:tcBorders>
              <w:top w:val="single" w:sz="8" w:space="0" w:color="000000"/>
              <w:left w:val="nil"/>
              <w:bottom w:val="nil"/>
              <w:right w:val="single" w:sz="8" w:space="0" w:color="000000"/>
            </w:tcBorders>
            <w:shd w:val="clear" w:color="000000" w:fill="95B3D7"/>
            <w:vAlign w:val="center"/>
            <w:hideMark/>
          </w:tcPr>
          <w:p w14:paraId="2D3D4B36" w14:textId="77777777" w:rsidR="00795889" w:rsidRPr="00887068" w:rsidRDefault="00795889" w:rsidP="006E7BDA">
            <w:pPr>
              <w:rPr>
                <w:rFonts w:ascii="Calibri" w:eastAsia="Times New Roman" w:hAnsi="Calibri" w:cs="Calibri"/>
                <w:b/>
                <w:bCs/>
                <w:color w:val="000000"/>
                <w:sz w:val="18"/>
                <w:szCs w:val="18"/>
                <w:lang w:val="es-EC" w:eastAsia="es-EC"/>
              </w:rPr>
            </w:pPr>
            <w:r w:rsidRPr="00887068">
              <w:rPr>
                <w:rFonts w:ascii="Calibri" w:eastAsia="Times New Roman" w:hAnsi="Calibri" w:cs="Calibri"/>
                <w:b/>
                <w:bCs/>
                <w:color w:val="000000"/>
                <w:sz w:val="18"/>
                <w:szCs w:val="18"/>
                <w:lang w:val="es-EC" w:eastAsia="es-EC"/>
              </w:rPr>
              <w:t>Centro</w:t>
            </w:r>
          </w:p>
        </w:tc>
        <w:tc>
          <w:tcPr>
            <w:tcW w:w="1200" w:type="dxa"/>
            <w:tcBorders>
              <w:top w:val="single" w:sz="8" w:space="0" w:color="auto"/>
              <w:left w:val="nil"/>
              <w:bottom w:val="single" w:sz="8" w:space="0" w:color="auto"/>
              <w:right w:val="single" w:sz="8" w:space="0" w:color="auto"/>
            </w:tcBorders>
            <w:shd w:val="clear" w:color="000000" w:fill="95B3D7"/>
            <w:vAlign w:val="center"/>
            <w:hideMark/>
          </w:tcPr>
          <w:p w14:paraId="237B1BC7" w14:textId="77777777" w:rsidR="00795889" w:rsidRPr="00887068" w:rsidRDefault="00795889" w:rsidP="006E7BDA">
            <w:pPr>
              <w:jc w:val="center"/>
              <w:rPr>
                <w:rFonts w:ascii="Calibri" w:eastAsia="Times New Roman" w:hAnsi="Calibri" w:cs="Calibri"/>
                <w:b/>
                <w:bCs/>
                <w:color w:val="000000"/>
                <w:sz w:val="18"/>
                <w:szCs w:val="18"/>
                <w:lang w:val="es-EC" w:eastAsia="es-EC"/>
              </w:rPr>
            </w:pPr>
            <w:r w:rsidRPr="00887068">
              <w:rPr>
                <w:rFonts w:ascii="Calibri" w:eastAsia="Times New Roman" w:hAnsi="Calibri" w:cs="Calibri"/>
                <w:b/>
                <w:bCs/>
                <w:color w:val="000000"/>
                <w:sz w:val="18"/>
                <w:szCs w:val="18"/>
                <w:lang w:val="es-EC" w:eastAsia="es-EC"/>
              </w:rPr>
              <w:t>Muestra capacitación</w:t>
            </w:r>
          </w:p>
        </w:tc>
        <w:tc>
          <w:tcPr>
            <w:tcW w:w="1200" w:type="dxa"/>
            <w:tcBorders>
              <w:top w:val="single" w:sz="8" w:space="0" w:color="auto"/>
              <w:left w:val="nil"/>
              <w:bottom w:val="single" w:sz="8" w:space="0" w:color="auto"/>
              <w:right w:val="single" w:sz="8" w:space="0" w:color="auto"/>
            </w:tcBorders>
            <w:shd w:val="clear" w:color="000000" w:fill="95B3D7"/>
            <w:vAlign w:val="center"/>
            <w:hideMark/>
          </w:tcPr>
          <w:p w14:paraId="44E56DDF" w14:textId="77777777" w:rsidR="00795889" w:rsidRPr="00887068" w:rsidRDefault="00795889" w:rsidP="006E7BDA">
            <w:pPr>
              <w:jc w:val="center"/>
              <w:rPr>
                <w:rFonts w:ascii="Calibri" w:eastAsia="Times New Roman" w:hAnsi="Calibri" w:cs="Calibri"/>
                <w:b/>
                <w:bCs/>
                <w:color w:val="000000"/>
                <w:sz w:val="18"/>
                <w:szCs w:val="18"/>
                <w:lang w:val="es-EC" w:eastAsia="es-EC"/>
              </w:rPr>
            </w:pPr>
            <w:r>
              <w:rPr>
                <w:rFonts w:ascii="Calibri" w:eastAsia="Times New Roman" w:hAnsi="Calibri" w:cs="Calibri"/>
                <w:b/>
                <w:bCs/>
                <w:color w:val="000000"/>
                <w:sz w:val="18"/>
                <w:szCs w:val="18"/>
                <w:lang w:val="es-EC" w:eastAsia="es-EC"/>
              </w:rPr>
              <w:t>Cursos Evaluados</w:t>
            </w:r>
          </w:p>
        </w:tc>
      </w:tr>
      <w:tr w:rsidR="00795889" w:rsidRPr="00887068" w14:paraId="5198D33A" w14:textId="77777777" w:rsidTr="000D035C">
        <w:trPr>
          <w:trHeight w:val="270"/>
          <w:jc w:val="center"/>
        </w:trPr>
        <w:tc>
          <w:tcPr>
            <w:tcW w:w="1200" w:type="dxa"/>
            <w:tcBorders>
              <w:top w:val="nil"/>
              <w:left w:val="single" w:sz="8" w:space="0" w:color="000000"/>
              <w:bottom w:val="single" w:sz="8" w:space="0" w:color="000000"/>
              <w:right w:val="single" w:sz="8" w:space="0" w:color="000000"/>
            </w:tcBorders>
            <w:shd w:val="clear" w:color="000000" w:fill="FFFFFF"/>
            <w:noWrap/>
            <w:vAlign w:val="center"/>
            <w:hideMark/>
          </w:tcPr>
          <w:p w14:paraId="23991DEC" w14:textId="77777777" w:rsidR="00795889" w:rsidRPr="00887068" w:rsidRDefault="00795889" w:rsidP="006E7BDA">
            <w:pPr>
              <w:jc w:val="center"/>
              <w:rPr>
                <w:rFonts w:ascii="Calibri" w:eastAsia="Times New Roman" w:hAnsi="Calibri" w:cs="Calibri"/>
                <w:b/>
                <w:bCs/>
                <w:color w:val="000000"/>
                <w:sz w:val="16"/>
                <w:szCs w:val="16"/>
                <w:lang w:val="es-EC" w:eastAsia="es-EC"/>
              </w:rPr>
            </w:pPr>
            <w:r w:rsidRPr="00887068">
              <w:rPr>
                <w:rFonts w:ascii="Calibri" w:eastAsia="Times New Roman" w:hAnsi="Calibri" w:cs="Calibri"/>
                <w:b/>
                <w:bCs/>
                <w:color w:val="000000"/>
                <w:sz w:val="16"/>
                <w:szCs w:val="16"/>
                <w:lang w:val="es-EC" w:eastAsia="es-EC"/>
              </w:rPr>
              <w:t>1</w:t>
            </w:r>
          </w:p>
        </w:tc>
        <w:tc>
          <w:tcPr>
            <w:tcW w:w="2440" w:type="dxa"/>
            <w:tcBorders>
              <w:top w:val="single" w:sz="8" w:space="0" w:color="000000"/>
              <w:left w:val="nil"/>
              <w:bottom w:val="single" w:sz="8" w:space="0" w:color="000000"/>
              <w:right w:val="single" w:sz="8" w:space="0" w:color="000000"/>
            </w:tcBorders>
            <w:shd w:val="clear" w:color="auto" w:fill="auto"/>
            <w:noWrap/>
            <w:vAlign w:val="center"/>
            <w:hideMark/>
          </w:tcPr>
          <w:p w14:paraId="441DBF60" w14:textId="77777777" w:rsidR="00795889" w:rsidRPr="00887068" w:rsidRDefault="00795889" w:rsidP="006E7BDA">
            <w:pPr>
              <w:rPr>
                <w:rFonts w:ascii="Calibri" w:eastAsia="Times New Roman" w:hAnsi="Calibri" w:cs="Calibri"/>
                <w:color w:val="000000"/>
                <w:sz w:val="16"/>
                <w:szCs w:val="16"/>
                <w:lang w:val="es-EC" w:eastAsia="es-EC"/>
              </w:rPr>
            </w:pPr>
            <w:r w:rsidRPr="00887068">
              <w:rPr>
                <w:rFonts w:ascii="Calibri" w:eastAsia="Times New Roman" w:hAnsi="Calibri" w:cs="Calibri"/>
                <w:color w:val="000000"/>
                <w:sz w:val="16"/>
                <w:szCs w:val="16"/>
                <w:lang w:val="es-EC" w:eastAsia="es-EC"/>
              </w:rPr>
              <w:t>Centro Múltiple Ibarra</w:t>
            </w:r>
          </w:p>
        </w:tc>
        <w:tc>
          <w:tcPr>
            <w:tcW w:w="1200" w:type="dxa"/>
            <w:tcBorders>
              <w:top w:val="nil"/>
              <w:left w:val="nil"/>
              <w:bottom w:val="single" w:sz="8" w:space="0" w:color="auto"/>
              <w:right w:val="single" w:sz="8" w:space="0" w:color="auto"/>
            </w:tcBorders>
            <w:shd w:val="clear" w:color="auto" w:fill="auto"/>
            <w:noWrap/>
            <w:vAlign w:val="center"/>
          </w:tcPr>
          <w:p w14:paraId="44439B25" w14:textId="7B56AD89" w:rsidR="00795889" w:rsidRPr="00887068" w:rsidRDefault="00795889" w:rsidP="006E7BDA">
            <w:pPr>
              <w:jc w:val="center"/>
              <w:rPr>
                <w:rFonts w:ascii="Calibri" w:eastAsia="Times New Roman" w:hAnsi="Calibri" w:cs="Calibri"/>
                <w:color w:val="000000"/>
                <w:sz w:val="16"/>
                <w:szCs w:val="16"/>
                <w:lang w:val="es-EC" w:eastAsia="es-EC"/>
              </w:rPr>
            </w:pPr>
          </w:p>
        </w:tc>
        <w:tc>
          <w:tcPr>
            <w:tcW w:w="1200" w:type="dxa"/>
            <w:tcBorders>
              <w:top w:val="nil"/>
              <w:left w:val="nil"/>
              <w:bottom w:val="single" w:sz="8" w:space="0" w:color="auto"/>
              <w:right w:val="single" w:sz="8" w:space="0" w:color="auto"/>
            </w:tcBorders>
            <w:shd w:val="clear" w:color="auto" w:fill="auto"/>
            <w:noWrap/>
            <w:vAlign w:val="center"/>
          </w:tcPr>
          <w:p w14:paraId="70A3A90A" w14:textId="44C60265" w:rsidR="00795889" w:rsidRPr="00887068" w:rsidRDefault="00795889" w:rsidP="006E7BDA">
            <w:pPr>
              <w:jc w:val="center"/>
              <w:rPr>
                <w:rFonts w:ascii="Calibri" w:eastAsia="Times New Roman" w:hAnsi="Calibri" w:cs="Calibri"/>
                <w:color w:val="000000"/>
                <w:sz w:val="16"/>
                <w:szCs w:val="16"/>
                <w:lang w:val="es-EC" w:eastAsia="es-EC"/>
              </w:rPr>
            </w:pPr>
          </w:p>
        </w:tc>
      </w:tr>
      <w:tr w:rsidR="00795889" w:rsidRPr="00887068" w14:paraId="76193FD5" w14:textId="77777777" w:rsidTr="000D035C">
        <w:trPr>
          <w:trHeight w:val="270"/>
          <w:jc w:val="center"/>
        </w:trPr>
        <w:tc>
          <w:tcPr>
            <w:tcW w:w="1200" w:type="dxa"/>
            <w:tcBorders>
              <w:top w:val="nil"/>
              <w:left w:val="single" w:sz="8" w:space="0" w:color="000000"/>
              <w:bottom w:val="single" w:sz="8" w:space="0" w:color="000000"/>
              <w:right w:val="single" w:sz="8" w:space="0" w:color="000000"/>
            </w:tcBorders>
            <w:shd w:val="clear" w:color="auto" w:fill="auto"/>
            <w:noWrap/>
            <w:vAlign w:val="center"/>
            <w:hideMark/>
          </w:tcPr>
          <w:p w14:paraId="6EEC35CE" w14:textId="77777777" w:rsidR="00795889" w:rsidRPr="00887068" w:rsidRDefault="00795889" w:rsidP="006E7BDA">
            <w:pPr>
              <w:jc w:val="center"/>
              <w:rPr>
                <w:rFonts w:ascii="Calibri" w:eastAsia="Times New Roman" w:hAnsi="Calibri" w:cs="Calibri"/>
                <w:b/>
                <w:bCs/>
                <w:color w:val="000000"/>
                <w:sz w:val="16"/>
                <w:szCs w:val="16"/>
                <w:lang w:val="es-EC" w:eastAsia="es-EC"/>
              </w:rPr>
            </w:pPr>
            <w:r w:rsidRPr="00887068">
              <w:rPr>
                <w:rFonts w:ascii="Calibri" w:eastAsia="Times New Roman" w:hAnsi="Calibri" w:cs="Calibri"/>
                <w:b/>
                <w:bCs/>
                <w:color w:val="000000"/>
                <w:sz w:val="16"/>
                <w:szCs w:val="16"/>
                <w:lang w:val="es-EC" w:eastAsia="es-EC"/>
              </w:rPr>
              <w:t>2</w:t>
            </w:r>
          </w:p>
        </w:tc>
        <w:tc>
          <w:tcPr>
            <w:tcW w:w="2440" w:type="dxa"/>
            <w:tcBorders>
              <w:top w:val="nil"/>
              <w:left w:val="nil"/>
              <w:bottom w:val="single" w:sz="8" w:space="0" w:color="000000"/>
              <w:right w:val="single" w:sz="8" w:space="0" w:color="000000"/>
            </w:tcBorders>
            <w:shd w:val="clear" w:color="auto" w:fill="auto"/>
            <w:noWrap/>
            <w:vAlign w:val="center"/>
            <w:hideMark/>
          </w:tcPr>
          <w:p w14:paraId="76D90297" w14:textId="77777777" w:rsidR="00795889" w:rsidRPr="00887068" w:rsidRDefault="00795889" w:rsidP="006E7BDA">
            <w:pPr>
              <w:rPr>
                <w:rFonts w:ascii="Calibri" w:eastAsia="Times New Roman" w:hAnsi="Calibri" w:cs="Calibri"/>
                <w:color w:val="000000"/>
                <w:sz w:val="16"/>
                <w:szCs w:val="16"/>
                <w:lang w:val="es-EC" w:eastAsia="es-EC"/>
              </w:rPr>
            </w:pPr>
            <w:r w:rsidRPr="00887068">
              <w:rPr>
                <w:rFonts w:ascii="Calibri" w:eastAsia="Times New Roman" w:hAnsi="Calibri" w:cs="Calibri"/>
                <w:color w:val="000000"/>
                <w:sz w:val="16"/>
                <w:szCs w:val="16"/>
                <w:lang w:val="es-EC" w:eastAsia="es-EC"/>
              </w:rPr>
              <w:t>Centro Múltiple Quito</w:t>
            </w:r>
          </w:p>
        </w:tc>
        <w:tc>
          <w:tcPr>
            <w:tcW w:w="1200" w:type="dxa"/>
            <w:tcBorders>
              <w:top w:val="nil"/>
              <w:left w:val="nil"/>
              <w:bottom w:val="single" w:sz="8" w:space="0" w:color="auto"/>
              <w:right w:val="single" w:sz="8" w:space="0" w:color="auto"/>
            </w:tcBorders>
            <w:shd w:val="clear" w:color="auto" w:fill="auto"/>
            <w:noWrap/>
            <w:vAlign w:val="center"/>
          </w:tcPr>
          <w:p w14:paraId="7E454447" w14:textId="5822A2ED" w:rsidR="00795889" w:rsidRPr="00887068" w:rsidRDefault="00795889" w:rsidP="006E7BDA">
            <w:pPr>
              <w:jc w:val="center"/>
              <w:rPr>
                <w:rFonts w:ascii="Calibri" w:eastAsia="Times New Roman" w:hAnsi="Calibri" w:cs="Calibri"/>
                <w:color w:val="000000"/>
                <w:sz w:val="16"/>
                <w:szCs w:val="16"/>
                <w:lang w:val="es-EC" w:eastAsia="es-EC"/>
              </w:rPr>
            </w:pPr>
          </w:p>
        </w:tc>
        <w:tc>
          <w:tcPr>
            <w:tcW w:w="1200" w:type="dxa"/>
            <w:tcBorders>
              <w:top w:val="nil"/>
              <w:left w:val="nil"/>
              <w:bottom w:val="single" w:sz="8" w:space="0" w:color="auto"/>
              <w:right w:val="single" w:sz="8" w:space="0" w:color="auto"/>
            </w:tcBorders>
            <w:shd w:val="clear" w:color="auto" w:fill="auto"/>
            <w:noWrap/>
            <w:vAlign w:val="center"/>
          </w:tcPr>
          <w:p w14:paraId="42594783" w14:textId="474C6099" w:rsidR="00795889" w:rsidRPr="00887068" w:rsidRDefault="00795889" w:rsidP="006E7BDA">
            <w:pPr>
              <w:jc w:val="center"/>
              <w:rPr>
                <w:rFonts w:ascii="Calibri" w:eastAsia="Times New Roman" w:hAnsi="Calibri" w:cs="Calibri"/>
                <w:color w:val="000000"/>
                <w:sz w:val="16"/>
                <w:szCs w:val="16"/>
                <w:lang w:val="es-EC" w:eastAsia="es-EC"/>
              </w:rPr>
            </w:pPr>
          </w:p>
        </w:tc>
      </w:tr>
      <w:tr w:rsidR="00795889" w:rsidRPr="00887068" w14:paraId="32B0A87C" w14:textId="77777777" w:rsidTr="000D035C">
        <w:trPr>
          <w:trHeight w:val="270"/>
          <w:jc w:val="center"/>
        </w:trPr>
        <w:tc>
          <w:tcPr>
            <w:tcW w:w="1200" w:type="dxa"/>
            <w:tcBorders>
              <w:top w:val="nil"/>
              <w:left w:val="single" w:sz="8" w:space="0" w:color="000000"/>
              <w:bottom w:val="single" w:sz="8" w:space="0" w:color="000000"/>
              <w:right w:val="single" w:sz="8" w:space="0" w:color="000000"/>
            </w:tcBorders>
            <w:shd w:val="clear" w:color="auto" w:fill="auto"/>
            <w:noWrap/>
            <w:vAlign w:val="center"/>
            <w:hideMark/>
          </w:tcPr>
          <w:p w14:paraId="41B2C704" w14:textId="77777777" w:rsidR="00795889" w:rsidRPr="00887068" w:rsidRDefault="00795889" w:rsidP="006E7BDA">
            <w:pPr>
              <w:jc w:val="center"/>
              <w:rPr>
                <w:rFonts w:ascii="Calibri" w:eastAsia="Times New Roman" w:hAnsi="Calibri" w:cs="Calibri"/>
                <w:b/>
                <w:bCs/>
                <w:color w:val="000000"/>
                <w:sz w:val="16"/>
                <w:szCs w:val="16"/>
                <w:lang w:val="es-EC" w:eastAsia="es-EC"/>
              </w:rPr>
            </w:pPr>
            <w:r w:rsidRPr="00887068">
              <w:rPr>
                <w:rFonts w:ascii="Calibri" w:eastAsia="Times New Roman" w:hAnsi="Calibri" w:cs="Calibri"/>
                <w:b/>
                <w:bCs/>
                <w:color w:val="000000"/>
                <w:sz w:val="16"/>
                <w:szCs w:val="16"/>
                <w:lang w:val="es-EC" w:eastAsia="es-EC"/>
              </w:rPr>
              <w:t>3</w:t>
            </w:r>
          </w:p>
        </w:tc>
        <w:tc>
          <w:tcPr>
            <w:tcW w:w="2440" w:type="dxa"/>
            <w:tcBorders>
              <w:top w:val="nil"/>
              <w:left w:val="nil"/>
              <w:bottom w:val="single" w:sz="8" w:space="0" w:color="000000"/>
              <w:right w:val="single" w:sz="8" w:space="0" w:color="000000"/>
            </w:tcBorders>
            <w:shd w:val="clear" w:color="auto" w:fill="auto"/>
            <w:noWrap/>
            <w:vAlign w:val="center"/>
            <w:hideMark/>
          </w:tcPr>
          <w:p w14:paraId="0289A904" w14:textId="77777777" w:rsidR="00795889" w:rsidRPr="00887068" w:rsidRDefault="00795889" w:rsidP="006E7BDA">
            <w:pPr>
              <w:rPr>
                <w:rFonts w:ascii="Calibri" w:eastAsia="Times New Roman" w:hAnsi="Calibri" w:cs="Calibri"/>
                <w:color w:val="000000"/>
                <w:sz w:val="16"/>
                <w:szCs w:val="16"/>
                <w:lang w:val="es-EC" w:eastAsia="es-EC"/>
              </w:rPr>
            </w:pPr>
            <w:r w:rsidRPr="00887068">
              <w:rPr>
                <w:rFonts w:ascii="Calibri" w:eastAsia="Times New Roman" w:hAnsi="Calibri" w:cs="Calibri"/>
                <w:color w:val="000000"/>
                <w:sz w:val="16"/>
                <w:szCs w:val="16"/>
                <w:lang w:val="es-EC" w:eastAsia="es-EC"/>
              </w:rPr>
              <w:t>Centro Múltiple Ambato</w:t>
            </w:r>
          </w:p>
        </w:tc>
        <w:tc>
          <w:tcPr>
            <w:tcW w:w="1200" w:type="dxa"/>
            <w:tcBorders>
              <w:top w:val="nil"/>
              <w:left w:val="nil"/>
              <w:bottom w:val="single" w:sz="8" w:space="0" w:color="auto"/>
              <w:right w:val="single" w:sz="8" w:space="0" w:color="auto"/>
            </w:tcBorders>
            <w:shd w:val="clear" w:color="auto" w:fill="auto"/>
            <w:noWrap/>
            <w:vAlign w:val="center"/>
          </w:tcPr>
          <w:p w14:paraId="7625B9A5" w14:textId="4BB7EB3B" w:rsidR="00795889" w:rsidRPr="00887068" w:rsidRDefault="00795889" w:rsidP="006E7BDA">
            <w:pPr>
              <w:jc w:val="center"/>
              <w:rPr>
                <w:rFonts w:ascii="Calibri" w:eastAsia="Times New Roman" w:hAnsi="Calibri" w:cs="Calibri"/>
                <w:color w:val="000000"/>
                <w:sz w:val="16"/>
                <w:szCs w:val="16"/>
                <w:lang w:val="es-EC" w:eastAsia="es-EC"/>
              </w:rPr>
            </w:pPr>
          </w:p>
        </w:tc>
        <w:tc>
          <w:tcPr>
            <w:tcW w:w="1200" w:type="dxa"/>
            <w:tcBorders>
              <w:top w:val="nil"/>
              <w:left w:val="nil"/>
              <w:bottom w:val="single" w:sz="8" w:space="0" w:color="auto"/>
              <w:right w:val="single" w:sz="8" w:space="0" w:color="auto"/>
            </w:tcBorders>
            <w:shd w:val="clear" w:color="auto" w:fill="auto"/>
            <w:noWrap/>
            <w:vAlign w:val="center"/>
          </w:tcPr>
          <w:p w14:paraId="204FDBD1" w14:textId="43D133AA" w:rsidR="00795889" w:rsidRPr="00887068" w:rsidRDefault="00795889" w:rsidP="006E7BDA">
            <w:pPr>
              <w:jc w:val="center"/>
              <w:rPr>
                <w:rFonts w:ascii="Calibri" w:eastAsia="Times New Roman" w:hAnsi="Calibri" w:cs="Calibri"/>
                <w:color w:val="000000"/>
                <w:sz w:val="16"/>
                <w:szCs w:val="16"/>
                <w:lang w:val="es-EC" w:eastAsia="es-EC"/>
              </w:rPr>
            </w:pPr>
          </w:p>
        </w:tc>
      </w:tr>
      <w:tr w:rsidR="00795889" w:rsidRPr="00887068" w14:paraId="47E10749" w14:textId="77777777" w:rsidTr="000D035C">
        <w:trPr>
          <w:trHeight w:val="270"/>
          <w:jc w:val="center"/>
        </w:trPr>
        <w:tc>
          <w:tcPr>
            <w:tcW w:w="1200" w:type="dxa"/>
            <w:tcBorders>
              <w:top w:val="nil"/>
              <w:left w:val="single" w:sz="8" w:space="0" w:color="000000"/>
              <w:bottom w:val="single" w:sz="8" w:space="0" w:color="000000"/>
              <w:right w:val="single" w:sz="8" w:space="0" w:color="000000"/>
            </w:tcBorders>
            <w:shd w:val="clear" w:color="auto" w:fill="auto"/>
            <w:noWrap/>
            <w:vAlign w:val="center"/>
            <w:hideMark/>
          </w:tcPr>
          <w:p w14:paraId="3E3C626E" w14:textId="77777777" w:rsidR="00795889" w:rsidRPr="00887068" w:rsidRDefault="00795889" w:rsidP="006E7BDA">
            <w:pPr>
              <w:jc w:val="center"/>
              <w:rPr>
                <w:rFonts w:ascii="Calibri" w:eastAsia="Times New Roman" w:hAnsi="Calibri" w:cs="Calibri"/>
                <w:b/>
                <w:bCs/>
                <w:color w:val="000000"/>
                <w:sz w:val="16"/>
                <w:szCs w:val="16"/>
                <w:lang w:val="es-EC" w:eastAsia="es-EC"/>
              </w:rPr>
            </w:pPr>
            <w:r w:rsidRPr="00887068">
              <w:rPr>
                <w:rFonts w:ascii="Calibri" w:eastAsia="Times New Roman" w:hAnsi="Calibri" w:cs="Calibri"/>
                <w:b/>
                <w:bCs/>
                <w:color w:val="000000"/>
                <w:sz w:val="16"/>
                <w:szCs w:val="16"/>
                <w:lang w:val="es-EC" w:eastAsia="es-EC"/>
              </w:rPr>
              <w:t>3</w:t>
            </w:r>
          </w:p>
        </w:tc>
        <w:tc>
          <w:tcPr>
            <w:tcW w:w="2440" w:type="dxa"/>
            <w:tcBorders>
              <w:top w:val="nil"/>
              <w:left w:val="nil"/>
              <w:bottom w:val="single" w:sz="8" w:space="0" w:color="000000"/>
              <w:right w:val="single" w:sz="8" w:space="0" w:color="000000"/>
            </w:tcBorders>
            <w:shd w:val="clear" w:color="auto" w:fill="auto"/>
            <w:noWrap/>
            <w:vAlign w:val="center"/>
            <w:hideMark/>
          </w:tcPr>
          <w:p w14:paraId="2D98F772" w14:textId="77777777" w:rsidR="00795889" w:rsidRPr="00887068" w:rsidRDefault="00795889" w:rsidP="006E7BDA">
            <w:pPr>
              <w:rPr>
                <w:rFonts w:ascii="Calibri" w:eastAsia="Times New Roman" w:hAnsi="Calibri" w:cs="Calibri"/>
                <w:color w:val="000000"/>
                <w:sz w:val="16"/>
                <w:szCs w:val="16"/>
                <w:lang w:val="es-EC" w:eastAsia="es-EC"/>
              </w:rPr>
            </w:pPr>
            <w:r w:rsidRPr="00887068">
              <w:rPr>
                <w:rFonts w:ascii="Calibri" w:eastAsia="Times New Roman" w:hAnsi="Calibri" w:cs="Calibri"/>
                <w:color w:val="000000"/>
                <w:sz w:val="16"/>
                <w:szCs w:val="16"/>
                <w:lang w:val="es-EC" w:eastAsia="es-EC"/>
              </w:rPr>
              <w:t>Centro Operativo Riobamba</w:t>
            </w:r>
          </w:p>
        </w:tc>
        <w:tc>
          <w:tcPr>
            <w:tcW w:w="1200" w:type="dxa"/>
            <w:tcBorders>
              <w:top w:val="nil"/>
              <w:left w:val="nil"/>
              <w:bottom w:val="single" w:sz="8" w:space="0" w:color="auto"/>
              <w:right w:val="single" w:sz="8" w:space="0" w:color="auto"/>
            </w:tcBorders>
            <w:shd w:val="clear" w:color="auto" w:fill="auto"/>
            <w:noWrap/>
            <w:vAlign w:val="center"/>
          </w:tcPr>
          <w:p w14:paraId="60598FF4" w14:textId="3BC8F7BB" w:rsidR="00795889" w:rsidRPr="00887068" w:rsidRDefault="00795889" w:rsidP="006E7BDA">
            <w:pPr>
              <w:jc w:val="center"/>
              <w:rPr>
                <w:rFonts w:ascii="Calibri" w:eastAsia="Times New Roman" w:hAnsi="Calibri" w:cs="Calibri"/>
                <w:color w:val="000000"/>
                <w:sz w:val="16"/>
                <w:szCs w:val="16"/>
                <w:lang w:val="es-EC" w:eastAsia="es-EC"/>
              </w:rPr>
            </w:pPr>
          </w:p>
        </w:tc>
        <w:tc>
          <w:tcPr>
            <w:tcW w:w="1200" w:type="dxa"/>
            <w:tcBorders>
              <w:top w:val="nil"/>
              <w:left w:val="nil"/>
              <w:bottom w:val="single" w:sz="8" w:space="0" w:color="auto"/>
              <w:right w:val="single" w:sz="8" w:space="0" w:color="auto"/>
            </w:tcBorders>
            <w:shd w:val="clear" w:color="auto" w:fill="auto"/>
            <w:noWrap/>
            <w:vAlign w:val="center"/>
          </w:tcPr>
          <w:p w14:paraId="66F45EAD" w14:textId="69C8148B" w:rsidR="00795889" w:rsidRPr="00887068" w:rsidRDefault="00795889" w:rsidP="006E7BDA">
            <w:pPr>
              <w:jc w:val="center"/>
              <w:rPr>
                <w:rFonts w:ascii="Calibri" w:eastAsia="Times New Roman" w:hAnsi="Calibri" w:cs="Calibri"/>
                <w:color w:val="000000"/>
                <w:sz w:val="16"/>
                <w:szCs w:val="16"/>
                <w:lang w:val="es-EC" w:eastAsia="es-EC"/>
              </w:rPr>
            </w:pPr>
          </w:p>
        </w:tc>
      </w:tr>
      <w:tr w:rsidR="00795889" w:rsidRPr="00887068" w14:paraId="0BD71BBB" w14:textId="77777777" w:rsidTr="000D035C">
        <w:trPr>
          <w:trHeight w:val="270"/>
          <w:jc w:val="center"/>
        </w:trPr>
        <w:tc>
          <w:tcPr>
            <w:tcW w:w="1200" w:type="dxa"/>
            <w:tcBorders>
              <w:top w:val="nil"/>
              <w:left w:val="single" w:sz="8" w:space="0" w:color="000000"/>
              <w:bottom w:val="single" w:sz="8" w:space="0" w:color="000000"/>
              <w:right w:val="single" w:sz="8" w:space="0" w:color="000000"/>
            </w:tcBorders>
            <w:shd w:val="clear" w:color="auto" w:fill="auto"/>
            <w:noWrap/>
            <w:vAlign w:val="center"/>
            <w:hideMark/>
          </w:tcPr>
          <w:p w14:paraId="1EE15FB3" w14:textId="77777777" w:rsidR="00795889" w:rsidRPr="00887068" w:rsidRDefault="00795889" w:rsidP="006E7BDA">
            <w:pPr>
              <w:jc w:val="center"/>
              <w:rPr>
                <w:rFonts w:ascii="Calibri" w:eastAsia="Times New Roman" w:hAnsi="Calibri" w:cs="Calibri"/>
                <w:b/>
                <w:bCs/>
                <w:color w:val="000000"/>
                <w:sz w:val="16"/>
                <w:szCs w:val="16"/>
                <w:lang w:val="es-EC" w:eastAsia="es-EC"/>
              </w:rPr>
            </w:pPr>
            <w:r w:rsidRPr="00887068">
              <w:rPr>
                <w:rFonts w:ascii="Calibri" w:eastAsia="Times New Roman" w:hAnsi="Calibri" w:cs="Calibri"/>
                <w:b/>
                <w:bCs/>
                <w:color w:val="000000"/>
                <w:sz w:val="16"/>
                <w:szCs w:val="16"/>
                <w:lang w:val="es-EC" w:eastAsia="es-EC"/>
              </w:rPr>
              <w:t>4</w:t>
            </w:r>
          </w:p>
        </w:tc>
        <w:tc>
          <w:tcPr>
            <w:tcW w:w="2440" w:type="dxa"/>
            <w:tcBorders>
              <w:top w:val="nil"/>
              <w:left w:val="nil"/>
              <w:bottom w:val="single" w:sz="8" w:space="0" w:color="000000"/>
              <w:right w:val="single" w:sz="8" w:space="0" w:color="000000"/>
            </w:tcBorders>
            <w:shd w:val="clear" w:color="auto" w:fill="auto"/>
            <w:noWrap/>
            <w:vAlign w:val="center"/>
            <w:hideMark/>
          </w:tcPr>
          <w:p w14:paraId="47212A3F" w14:textId="77777777" w:rsidR="00795889" w:rsidRPr="00887068" w:rsidRDefault="00795889" w:rsidP="006E7BDA">
            <w:pPr>
              <w:rPr>
                <w:rFonts w:ascii="Calibri" w:eastAsia="Times New Roman" w:hAnsi="Calibri" w:cs="Calibri"/>
                <w:color w:val="000000"/>
                <w:sz w:val="16"/>
                <w:szCs w:val="16"/>
                <w:lang w:val="es-EC" w:eastAsia="es-EC"/>
              </w:rPr>
            </w:pPr>
            <w:r w:rsidRPr="00887068">
              <w:rPr>
                <w:rFonts w:ascii="Calibri" w:eastAsia="Times New Roman" w:hAnsi="Calibri" w:cs="Calibri"/>
                <w:color w:val="000000"/>
                <w:sz w:val="16"/>
                <w:szCs w:val="16"/>
                <w:lang w:val="es-EC" w:eastAsia="es-EC"/>
              </w:rPr>
              <w:t>Centro Múltiple Manta</w:t>
            </w:r>
          </w:p>
        </w:tc>
        <w:tc>
          <w:tcPr>
            <w:tcW w:w="1200" w:type="dxa"/>
            <w:tcBorders>
              <w:top w:val="nil"/>
              <w:left w:val="nil"/>
              <w:bottom w:val="single" w:sz="8" w:space="0" w:color="auto"/>
              <w:right w:val="single" w:sz="8" w:space="0" w:color="auto"/>
            </w:tcBorders>
            <w:shd w:val="clear" w:color="auto" w:fill="auto"/>
            <w:noWrap/>
            <w:vAlign w:val="center"/>
          </w:tcPr>
          <w:p w14:paraId="5E5E9305" w14:textId="217C1887" w:rsidR="00795889" w:rsidRPr="00887068" w:rsidRDefault="00795889" w:rsidP="006E7BDA">
            <w:pPr>
              <w:jc w:val="center"/>
              <w:rPr>
                <w:rFonts w:ascii="Calibri" w:eastAsia="Times New Roman" w:hAnsi="Calibri" w:cs="Calibri"/>
                <w:color w:val="000000"/>
                <w:sz w:val="16"/>
                <w:szCs w:val="16"/>
                <w:lang w:val="es-EC" w:eastAsia="es-EC"/>
              </w:rPr>
            </w:pPr>
          </w:p>
        </w:tc>
        <w:tc>
          <w:tcPr>
            <w:tcW w:w="1200" w:type="dxa"/>
            <w:tcBorders>
              <w:top w:val="nil"/>
              <w:left w:val="nil"/>
              <w:bottom w:val="single" w:sz="8" w:space="0" w:color="auto"/>
              <w:right w:val="single" w:sz="8" w:space="0" w:color="auto"/>
            </w:tcBorders>
            <w:shd w:val="clear" w:color="auto" w:fill="auto"/>
            <w:noWrap/>
            <w:vAlign w:val="center"/>
          </w:tcPr>
          <w:p w14:paraId="6D3B0260" w14:textId="27D4959B" w:rsidR="00795889" w:rsidRPr="00887068" w:rsidRDefault="00795889" w:rsidP="006E7BDA">
            <w:pPr>
              <w:jc w:val="center"/>
              <w:rPr>
                <w:rFonts w:ascii="Calibri" w:eastAsia="Times New Roman" w:hAnsi="Calibri" w:cs="Calibri"/>
                <w:color w:val="000000"/>
                <w:sz w:val="16"/>
                <w:szCs w:val="16"/>
                <w:lang w:val="es-EC" w:eastAsia="es-EC"/>
              </w:rPr>
            </w:pPr>
          </w:p>
        </w:tc>
      </w:tr>
      <w:tr w:rsidR="00795889" w:rsidRPr="00887068" w14:paraId="13E4B394" w14:textId="77777777" w:rsidTr="000D035C">
        <w:trPr>
          <w:trHeight w:val="270"/>
          <w:jc w:val="center"/>
        </w:trPr>
        <w:tc>
          <w:tcPr>
            <w:tcW w:w="1200" w:type="dxa"/>
            <w:tcBorders>
              <w:top w:val="nil"/>
              <w:left w:val="single" w:sz="8" w:space="0" w:color="000000"/>
              <w:bottom w:val="single" w:sz="8" w:space="0" w:color="000000"/>
              <w:right w:val="single" w:sz="8" w:space="0" w:color="000000"/>
            </w:tcBorders>
            <w:shd w:val="clear" w:color="000000" w:fill="FFFFFF"/>
            <w:noWrap/>
            <w:vAlign w:val="center"/>
            <w:hideMark/>
          </w:tcPr>
          <w:p w14:paraId="564F9C57" w14:textId="77777777" w:rsidR="00795889" w:rsidRPr="00887068" w:rsidRDefault="00795889" w:rsidP="006E7BDA">
            <w:pPr>
              <w:jc w:val="center"/>
              <w:rPr>
                <w:rFonts w:ascii="Calibri" w:eastAsia="Times New Roman" w:hAnsi="Calibri" w:cs="Calibri"/>
                <w:b/>
                <w:bCs/>
                <w:color w:val="000000"/>
                <w:sz w:val="16"/>
                <w:szCs w:val="16"/>
                <w:lang w:val="es-EC" w:eastAsia="es-EC"/>
              </w:rPr>
            </w:pPr>
            <w:r w:rsidRPr="00887068">
              <w:rPr>
                <w:rFonts w:ascii="Calibri" w:eastAsia="Times New Roman" w:hAnsi="Calibri" w:cs="Calibri"/>
                <w:b/>
                <w:bCs/>
                <w:color w:val="000000"/>
                <w:sz w:val="16"/>
                <w:szCs w:val="16"/>
                <w:lang w:val="es-EC" w:eastAsia="es-EC"/>
              </w:rPr>
              <w:t>5</w:t>
            </w:r>
          </w:p>
        </w:tc>
        <w:tc>
          <w:tcPr>
            <w:tcW w:w="2440" w:type="dxa"/>
            <w:tcBorders>
              <w:top w:val="nil"/>
              <w:left w:val="nil"/>
              <w:bottom w:val="single" w:sz="8" w:space="0" w:color="000000"/>
              <w:right w:val="single" w:sz="8" w:space="0" w:color="000000"/>
            </w:tcBorders>
            <w:shd w:val="clear" w:color="auto" w:fill="auto"/>
            <w:noWrap/>
            <w:vAlign w:val="center"/>
            <w:hideMark/>
          </w:tcPr>
          <w:p w14:paraId="472D936A" w14:textId="77777777" w:rsidR="00795889" w:rsidRPr="00887068" w:rsidRDefault="00795889" w:rsidP="006E7BDA">
            <w:pPr>
              <w:rPr>
                <w:rFonts w:ascii="Calibri" w:eastAsia="Times New Roman" w:hAnsi="Calibri" w:cs="Calibri"/>
                <w:color w:val="000000"/>
                <w:sz w:val="16"/>
                <w:szCs w:val="16"/>
                <w:lang w:val="es-EC" w:eastAsia="es-EC"/>
              </w:rPr>
            </w:pPr>
            <w:r w:rsidRPr="00887068">
              <w:rPr>
                <w:rFonts w:ascii="Calibri" w:eastAsia="Times New Roman" w:hAnsi="Calibri" w:cs="Calibri"/>
                <w:color w:val="000000"/>
                <w:sz w:val="16"/>
                <w:szCs w:val="16"/>
                <w:lang w:val="es-EC" w:eastAsia="es-EC"/>
              </w:rPr>
              <w:t>Centro Múltiple Guayaquil</w:t>
            </w:r>
          </w:p>
        </w:tc>
        <w:tc>
          <w:tcPr>
            <w:tcW w:w="1200" w:type="dxa"/>
            <w:tcBorders>
              <w:top w:val="nil"/>
              <w:left w:val="nil"/>
              <w:bottom w:val="single" w:sz="8" w:space="0" w:color="auto"/>
              <w:right w:val="single" w:sz="8" w:space="0" w:color="auto"/>
            </w:tcBorders>
            <w:shd w:val="clear" w:color="auto" w:fill="auto"/>
            <w:noWrap/>
            <w:vAlign w:val="center"/>
          </w:tcPr>
          <w:p w14:paraId="3A7D333B" w14:textId="2BDF537A" w:rsidR="00795889" w:rsidRPr="00887068" w:rsidRDefault="00795889" w:rsidP="006E7BDA">
            <w:pPr>
              <w:jc w:val="center"/>
              <w:rPr>
                <w:rFonts w:ascii="Calibri" w:eastAsia="Times New Roman" w:hAnsi="Calibri" w:cs="Calibri"/>
                <w:color w:val="000000"/>
                <w:sz w:val="16"/>
                <w:szCs w:val="16"/>
                <w:lang w:val="es-EC" w:eastAsia="es-EC"/>
              </w:rPr>
            </w:pPr>
          </w:p>
        </w:tc>
        <w:tc>
          <w:tcPr>
            <w:tcW w:w="1200" w:type="dxa"/>
            <w:tcBorders>
              <w:top w:val="nil"/>
              <w:left w:val="nil"/>
              <w:bottom w:val="single" w:sz="8" w:space="0" w:color="auto"/>
              <w:right w:val="single" w:sz="8" w:space="0" w:color="auto"/>
            </w:tcBorders>
            <w:shd w:val="clear" w:color="auto" w:fill="auto"/>
            <w:noWrap/>
            <w:vAlign w:val="center"/>
          </w:tcPr>
          <w:p w14:paraId="70234396" w14:textId="30C5B5E1" w:rsidR="00795889" w:rsidRPr="00887068" w:rsidRDefault="00795889" w:rsidP="006E7BDA">
            <w:pPr>
              <w:jc w:val="center"/>
              <w:rPr>
                <w:rFonts w:ascii="Calibri" w:eastAsia="Times New Roman" w:hAnsi="Calibri" w:cs="Calibri"/>
                <w:color w:val="000000"/>
                <w:sz w:val="16"/>
                <w:szCs w:val="16"/>
                <w:lang w:val="es-EC" w:eastAsia="es-EC"/>
              </w:rPr>
            </w:pPr>
          </w:p>
        </w:tc>
      </w:tr>
      <w:tr w:rsidR="00795889" w:rsidRPr="00887068" w14:paraId="613895EC" w14:textId="77777777" w:rsidTr="000D035C">
        <w:trPr>
          <w:trHeight w:val="270"/>
          <w:jc w:val="center"/>
        </w:trPr>
        <w:tc>
          <w:tcPr>
            <w:tcW w:w="1200" w:type="dxa"/>
            <w:tcBorders>
              <w:top w:val="nil"/>
              <w:left w:val="single" w:sz="8" w:space="0" w:color="000000"/>
              <w:bottom w:val="single" w:sz="8" w:space="0" w:color="000000"/>
              <w:right w:val="single" w:sz="8" w:space="0" w:color="000000"/>
            </w:tcBorders>
            <w:shd w:val="clear" w:color="000000" w:fill="FFFFFF"/>
            <w:noWrap/>
            <w:vAlign w:val="center"/>
            <w:hideMark/>
          </w:tcPr>
          <w:p w14:paraId="47C9DF66" w14:textId="77777777" w:rsidR="00795889" w:rsidRPr="00887068" w:rsidRDefault="00795889" w:rsidP="006E7BDA">
            <w:pPr>
              <w:jc w:val="center"/>
              <w:rPr>
                <w:rFonts w:ascii="Calibri" w:eastAsia="Times New Roman" w:hAnsi="Calibri" w:cs="Calibri"/>
                <w:b/>
                <w:bCs/>
                <w:color w:val="000000"/>
                <w:sz w:val="16"/>
                <w:szCs w:val="16"/>
                <w:lang w:val="es-EC" w:eastAsia="es-EC"/>
              </w:rPr>
            </w:pPr>
            <w:r w:rsidRPr="00887068">
              <w:rPr>
                <w:rFonts w:ascii="Calibri" w:eastAsia="Times New Roman" w:hAnsi="Calibri" w:cs="Calibri"/>
                <w:b/>
                <w:bCs/>
                <w:color w:val="000000"/>
                <w:sz w:val="16"/>
                <w:szCs w:val="16"/>
                <w:lang w:val="es-EC" w:eastAsia="es-EC"/>
              </w:rPr>
              <w:t>6</w:t>
            </w:r>
          </w:p>
        </w:tc>
        <w:tc>
          <w:tcPr>
            <w:tcW w:w="2440" w:type="dxa"/>
            <w:tcBorders>
              <w:top w:val="nil"/>
              <w:left w:val="nil"/>
              <w:bottom w:val="single" w:sz="8" w:space="0" w:color="000000"/>
              <w:right w:val="single" w:sz="8" w:space="0" w:color="000000"/>
            </w:tcBorders>
            <w:shd w:val="clear" w:color="auto" w:fill="auto"/>
            <w:noWrap/>
            <w:vAlign w:val="center"/>
            <w:hideMark/>
          </w:tcPr>
          <w:p w14:paraId="268C3375" w14:textId="77777777" w:rsidR="00795889" w:rsidRPr="00887068" w:rsidRDefault="00795889" w:rsidP="006E7BDA">
            <w:pPr>
              <w:rPr>
                <w:rFonts w:ascii="Calibri" w:eastAsia="Times New Roman" w:hAnsi="Calibri" w:cs="Calibri"/>
                <w:color w:val="000000"/>
                <w:sz w:val="16"/>
                <w:szCs w:val="16"/>
                <w:lang w:val="es-EC" w:eastAsia="es-EC"/>
              </w:rPr>
            </w:pPr>
            <w:r w:rsidRPr="00887068">
              <w:rPr>
                <w:rFonts w:ascii="Calibri" w:eastAsia="Times New Roman" w:hAnsi="Calibri" w:cs="Calibri"/>
                <w:color w:val="000000"/>
                <w:sz w:val="16"/>
                <w:szCs w:val="16"/>
                <w:lang w:val="es-EC" w:eastAsia="es-EC"/>
              </w:rPr>
              <w:t>Centro Múltiple Cuenca</w:t>
            </w:r>
          </w:p>
        </w:tc>
        <w:tc>
          <w:tcPr>
            <w:tcW w:w="1200" w:type="dxa"/>
            <w:tcBorders>
              <w:top w:val="nil"/>
              <w:left w:val="nil"/>
              <w:bottom w:val="single" w:sz="8" w:space="0" w:color="auto"/>
              <w:right w:val="single" w:sz="8" w:space="0" w:color="auto"/>
            </w:tcBorders>
            <w:shd w:val="clear" w:color="auto" w:fill="auto"/>
            <w:noWrap/>
            <w:vAlign w:val="center"/>
          </w:tcPr>
          <w:p w14:paraId="6B9EDC74" w14:textId="53DC9DC4" w:rsidR="00795889" w:rsidRPr="00887068" w:rsidRDefault="00795889" w:rsidP="006E7BDA">
            <w:pPr>
              <w:jc w:val="center"/>
              <w:rPr>
                <w:rFonts w:ascii="Calibri" w:eastAsia="Times New Roman" w:hAnsi="Calibri" w:cs="Calibri"/>
                <w:color w:val="000000"/>
                <w:sz w:val="16"/>
                <w:szCs w:val="16"/>
                <w:lang w:val="es-EC" w:eastAsia="es-EC"/>
              </w:rPr>
            </w:pPr>
          </w:p>
        </w:tc>
        <w:tc>
          <w:tcPr>
            <w:tcW w:w="1200" w:type="dxa"/>
            <w:tcBorders>
              <w:top w:val="nil"/>
              <w:left w:val="nil"/>
              <w:bottom w:val="single" w:sz="8" w:space="0" w:color="auto"/>
              <w:right w:val="single" w:sz="8" w:space="0" w:color="auto"/>
            </w:tcBorders>
            <w:shd w:val="clear" w:color="auto" w:fill="auto"/>
            <w:noWrap/>
            <w:vAlign w:val="center"/>
          </w:tcPr>
          <w:p w14:paraId="487C3CE2" w14:textId="319247E3" w:rsidR="00795889" w:rsidRPr="00887068" w:rsidRDefault="00795889" w:rsidP="006E7BDA">
            <w:pPr>
              <w:jc w:val="center"/>
              <w:rPr>
                <w:rFonts w:ascii="Calibri" w:eastAsia="Times New Roman" w:hAnsi="Calibri" w:cs="Calibri"/>
                <w:color w:val="000000"/>
                <w:sz w:val="16"/>
                <w:szCs w:val="16"/>
                <w:lang w:val="es-EC" w:eastAsia="es-EC"/>
              </w:rPr>
            </w:pPr>
          </w:p>
        </w:tc>
      </w:tr>
      <w:tr w:rsidR="00795889" w:rsidRPr="00887068" w14:paraId="01F7E604" w14:textId="77777777" w:rsidTr="000D035C">
        <w:trPr>
          <w:trHeight w:val="270"/>
          <w:jc w:val="center"/>
        </w:trPr>
        <w:tc>
          <w:tcPr>
            <w:tcW w:w="3640" w:type="dxa"/>
            <w:gridSpan w:val="2"/>
            <w:tcBorders>
              <w:top w:val="single" w:sz="8" w:space="0" w:color="000000"/>
              <w:left w:val="single" w:sz="8" w:space="0" w:color="auto"/>
              <w:bottom w:val="single" w:sz="8" w:space="0" w:color="auto"/>
              <w:right w:val="single" w:sz="8" w:space="0" w:color="000000"/>
            </w:tcBorders>
            <w:shd w:val="clear" w:color="auto" w:fill="auto"/>
            <w:noWrap/>
            <w:vAlign w:val="bottom"/>
            <w:hideMark/>
          </w:tcPr>
          <w:p w14:paraId="52DC672F" w14:textId="77777777" w:rsidR="00795889" w:rsidRPr="00887068" w:rsidRDefault="00795889" w:rsidP="006E7BDA">
            <w:pPr>
              <w:rPr>
                <w:rFonts w:ascii="Arial" w:eastAsia="Times New Roman" w:hAnsi="Arial" w:cs="Arial"/>
                <w:b/>
                <w:bCs/>
                <w:color w:val="000000"/>
                <w:sz w:val="20"/>
                <w:szCs w:val="20"/>
                <w:lang w:val="es-EC" w:eastAsia="es-EC"/>
              </w:rPr>
            </w:pPr>
            <w:r w:rsidRPr="00887068">
              <w:rPr>
                <w:rFonts w:ascii="Arial" w:eastAsia="Times New Roman" w:hAnsi="Arial" w:cs="Arial"/>
                <w:b/>
                <w:bCs/>
                <w:color w:val="000000"/>
                <w:sz w:val="20"/>
                <w:szCs w:val="20"/>
                <w:lang w:val="es-EC" w:eastAsia="es-EC"/>
              </w:rPr>
              <w:t>TOTAL</w:t>
            </w:r>
          </w:p>
        </w:tc>
        <w:tc>
          <w:tcPr>
            <w:tcW w:w="1200" w:type="dxa"/>
            <w:tcBorders>
              <w:top w:val="nil"/>
              <w:left w:val="nil"/>
              <w:bottom w:val="single" w:sz="8" w:space="0" w:color="auto"/>
              <w:right w:val="single" w:sz="8" w:space="0" w:color="auto"/>
            </w:tcBorders>
            <w:shd w:val="clear" w:color="auto" w:fill="auto"/>
            <w:noWrap/>
            <w:vAlign w:val="center"/>
          </w:tcPr>
          <w:p w14:paraId="6C6F57DA" w14:textId="17EA5DF5" w:rsidR="00795889" w:rsidRPr="00887068" w:rsidRDefault="00795889" w:rsidP="006E7BDA">
            <w:pPr>
              <w:jc w:val="center"/>
              <w:rPr>
                <w:rFonts w:ascii="Arial" w:eastAsia="Times New Roman" w:hAnsi="Arial" w:cs="Arial"/>
                <w:color w:val="000000"/>
                <w:sz w:val="20"/>
                <w:szCs w:val="20"/>
                <w:lang w:val="es-EC" w:eastAsia="es-EC"/>
              </w:rPr>
            </w:pPr>
          </w:p>
        </w:tc>
        <w:tc>
          <w:tcPr>
            <w:tcW w:w="1200" w:type="dxa"/>
            <w:tcBorders>
              <w:top w:val="nil"/>
              <w:left w:val="nil"/>
              <w:bottom w:val="single" w:sz="8" w:space="0" w:color="auto"/>
              <w:right w:val="single" w:sz="8" w:space="0" w:color="auto"/>
            </w:tcBorders>
            <w:shd w:val="clear" w:color="auto" w:fill="auto"/>
            <w:noWrap/>
            <w:vAlign w:val="center"/>
          </w:tcPr>
          <w:p w14:paraId="068A47FA" w14:textId="519D3AEC" w:rsidR="00795889" w:rsidRPr="00887068" w:rsidRDefault="00795889" w:rsidP="006E7BDA">
            <w:pPr>
              <w:jc w:val="center"/>
              <w:rPr>
                <w:rFonts w:ascii="Arial" w:eastAsia="Times New Roman" w:hAnsi="Arial" w:cs="Arial"/>
                <w:color w:val="000000"/>
                <w:sz w:val="20"/>
                <w:szCs w:val="20"/>
                <w:lang w:val="es-EC" w:eastAsia="es-EC"/>
              </w:rPr>
            </w:pPr>
          </w:p>
        </w:tc>
      </w:tr>
    </w:tbl>
    <w:p w14:paraId="1E3FD0AB" w14:textId="77777777" w:rsidR="00795889" w:rsidRPr="00C9797F" w:rsidRDefault="00795889" w:rsidP="00795889">
      <w:pPr>
        <w:jc w:val="center"/>
        <w:rPr>
          <w:rFonts w:asciiTheme="majorHAnsi" w:eastAsiaTheme="majorEastAsia" w:hAnsiTheme="majorHAnsi" w:cstheme="majorBidi"/>
          <w:sz w:val="16"/>
          <w:szCs w:val="16"/>
        </w:rPr>
      </w:pPr>
      <w:r w:rsidRPr="25623CFE">
        <w:rPr>
          <w:rFonts w:asciiTheme="majorHAnsi" w:eastAsiaTheme="majorEastAsia" w:hAnsiTheme="majorHAnsi" w:cstheme="majorBidi"/>
          <w:sz w:val="16"/>
          <w:szCs w:val="16"/>
        </w:rPr>
        <w:t>Fuente: Ejecución evaluaciones año 2023</w:t>
      </w:r>
    </w:p>
    <w:p w14:paraId="1134DFDB" w14:textId="77777777" w:rsidR="00795889" w:rsidRPr="00C9797F" w:rsidRDefault="00795889" w:rsidP="00795889">
      <w:pPr>
        <w:jc w:val="center"/>
        <w:rPr>
          <w:rFonts w:asciiTheme="majorHAnsi" w:eastAsiaTheme="majorEastAsia" w:hAnsiTheme="majorHAnsi" w:cstheme="majorBidi"/>
          <w:sz w:val="16"/>
          <w:szCs w:val="16"/>
        </w:rPr>
      </w:pPr>
      <w:r w:rsidRPr="25623CFE">
        <w:rPr>
          <w:rFonts w:asciiTheme="majorHAnsi" w:eastAsiaTheme="majorEastAsia" w:hAnsiTheme="majorHAnsi" w:cstheme="majorBidi"/>
          <w:sz w:val="16"/>
          <w:szCs w:val="16"/>
        </w:rPr>
        <w:t>Elaboración: Dirección de Evaluación Técnica de Servicios</w:t>
      </w:r>
    </w:p>
    <w:p w14:paraId="347C93B9" w14:textId="77777777" w:rsidR="00795889" w:rsidRPr="00023890" w:rsidRDefault="00795889" w:rsidP="00795889">
      <w:pPr>
        <w:rPr>
          <w:rFonts w:asciiTheme="majorHAnsi" w:hAnsiTheme="majorHAnsi" w:cstheme="majorHAnsi"/>
          <w:sz w:val="22"/>
          <w:szCs w:val="22"/>
          <w:lang w:val="es-ES"/>
        </w:rPr>
      </w:pPr>
    </w:p>
    <w:p w14:paraId="2A3BFEC5" w14:textId="1CF00F69" w:rsidR="00795889" w:rsidRDefault="00795889" w:rsidP="00795889">
      <w:pPr>
        <w:jc w:val="both"/>
        <w:rPr>
          <w:rFonts w:asciiTheme="majorHAnsi" w:hAnsiTheme="majorHAnsi" w:cstheme="majorBidi"/>
          <w:lang w:val="es-ES"/>
        </w:rPr>
      </w:pPr>
      <w:r w:rsidRPr="000D035C">
        <w:rPr>
          <w:rFonts w:asciiTheme="majorHAnsi" w:hAnsiTheme="majorHAnsi" w:cstheme="majorBidi"/>
          <w:highlight w:val="yellow"/>
          <w:lang w:val="es-ES"/>
        </w:rPr>
        <w:t xml:space="preserve">La tabla muestra cifras comparativas, entre el número de evaluaciones que se ejecutaron de enero a junio del 2023 con el número de </w:t>
      </w:r>
      <w:r w:rsidR="00E4653A" w:rsidRPr="000D035C">
        <w:rPr>
          <w:rFonts w:asciiTheme="majorHAnsi" w:hAnsiTheme="majorHAnsi" w:cstheme="majorBidi"/>
          <w:highlight w:val="yellow"/>
          <w:lang w:val="es-ES"/>
        </w:rPr>
        <w:t>las</w:t>
      </w:r>
      <w:r w:rsidRPr="000D035C">
        <w:rPr>
          <w:rFonts w:asciiTheme="majorHAnsi" w:hAnsiTheme="majorHAnsi" w:cstheme="majorBidi"/>
          <w:highlight w:val="yellow"/>
          <w:lang w:val="es-ES"/>
        </w:rPr>
        <w:t xml:space="preserve"> planificadas para el mismo periodo, dando como resultado de ejecución el 98%, esto debido a que durante las evaluaciones se presentaron requerimientos emergentes que debieron ser atendidos con mayor prioridad lo cual imposibilitó que se evalúen todos los cursos que se habían planificado de acuerdo al plan.</w:t>
      </w:r>
    </w:p>
    <w:p w14:paraId="5AA987E2" w14:textId="77777777" w:rsidR="00795889" w:rsidRDefault="00795889" w:rsidP="00795889">
      <w:pPr>
        <w:jc w:val="both"/>
        <w:rPr>
          <w:rFonts w:asciiTheme="majorHAnsi" w:hAnsiTheme="majorHAnsi" w:cstheme="majorHAnsi"/>
          <w:sz w:val="22"/>
          <w:szCs w:val="22"/>
          <w:lang w:val="es-ES"/>
        </w:rPr>
      </w:pPr>
    </w:p>
    <w:p w14:paraId="34CECB69" w14:textId="77777777" w:rsidR="00795889" w:rsidRDefault="00795889" w:rsidP="00795889">
      <w:pPr>
        <w:pStyle w:val="Ttulo3"/>
        <w:ind w:left="708"/>
        <w:rPr>
          <w:sz w:val="24"/>
          <w:lang w:val="es-ES"/>
        </w:rPr>
      </w:pPr>
      <w:bookmarkStart w:id="33" w:name="_Toc141711126"/>
      <w:bookmarkStart w:id="34" w:name="_Toc143845944"/>
      <w:r w:rsidRPr="25623CFE">
        <w:rPr>
          <w:sz w:val="24"/>
          <w:lang w:val="es-ES"/>
        </w:rPr>
        <w:t>4.1.4. Centros Reprogramados.</w:t>
      </w:r>
      <w:bookmarkEnd w:id="33"/>
      <w:bookmarkEnd w:id="34"/>
    </w:p>
    <w:p w14:paraId="7C5E3A9B" w14:textId="77777777" w:rsidR="00795889" w:rsidRPr="00BF6BBA" w:rsidRDefault="00795889" w:rsidP="00795889">
      <w:pPr>
        <w:rPr>
          <w:lang w:val="es-ES"/>
        </w:rPr>
      </w:pPr>
    </w:p>
    <w:p w14:paraId="45FB46BE" w14:textId="03D7BCF8" w:rsidR="00795889" w:rsidRDefault="00E4653A" w:rsidP="00795889">
      <w:pPr>
        <w:jc w:val="both"/>
        <w:rPr>
          <w:rFonts w:asciiTheme="majorHAnsi" w:hAnsiTheme="majorHAnsi" w:cstheme="majorBidi"/>
          <w:lang w:val="es-ES"/>
        </w:rPr>
      </w:pPr>
      <w:r>
        <w:rPr>
          <w:rFonts w:asciiTheme="majorHAnsi" w:hAnsiTheme="majorHAnsi" w:cstheme="majorBidi"/>
          <w:lang w:val="es-ES"/>
        </w:rPr>
        <w:t>Es</w:t>
      </w:r>
      <w:r w:rsidR="00795889" w:rsidRPr="25623CFE">
        <w:rPr>
          <w:rFonts w:asciiTheme="majorHAnsi" w:hAnsiTheme="majorHAnsi" w:cstheme="majorBidi"/>
          <w:lang w:val="es-ES"/>
        </w:rPr>
        <w:t xml:space="preserve"> necesario mencionar que</w:t>
      </w:r>
      <w:r w:rsidR="00A86756">
        <w:rPr>
          <w:rFonts w:asciiTheme="majorHAnsi" w:hAnsiTheme="majorHAnsi" w:cstheme="majorBidi"/>
          <w:lang w:val="es-ES"/>
        </w:rPr>
        <w:t>,</w:t>
      </w:r>
      <w:r w:rsidR="00795889" w:rsidRPr="25623CFE">
        <w:rPr>
          <w:rFonts w:asciiTheme="majorHAnsi" w:hAnsiTheme="majorHAnsi" w:cstheme="majorBidi"/>
          <w:lang w:val="es-ES"/>
        </w:rPr>
        <w:t xml:space="preserve"> de acuerdo a disposiciones de las autoridades y</w:t>
      </w:r>
      <w:r>
        <w:rPr>
          <w:rFonts w:asciiTheme="majorHAnsi" w:hAnsiTheme="majorHAnsi" w:cstheme="majorBidi"/>
          <w:lang w:val="es-ES"/>
        </w:rPr>
        <w:t xml:space="preserve"> </w:t>
      </w:r>
      <w:r w:rsidR="00795889" w:rsidRPr="25623CFE">
        <w:rPr>
          <w:rFonts w:asciiTheme="majorHAnsi" w:hAnsiTheme="majorHAnsi" w:cstheme="majorBidi"/>
          <w:lang w:val="es-ES"/>
        </w:rPr>
        <w:t xml:space="preserve">factores </w:t>
      </w:r>
      <w:r>
        <w:rPr>
          <w:rFonts w:asciiTheme="majorHAnsi" w:hAnsiTheme="majorHAnsi" w:cstheme="majorBidi"/>
          <w:lang w:val="es-ES"/>
        </w:rPr>
        <w:t>externos (</w:t>
      </w:r>
      <w:r w:rsidR="00795889" w:rsidRPr="25623CFE">
        <w:rPr>
          <w:rFonts w:asciiTheme="majorHAnsi" w:hAnsiTheme="majorHAnsi" w:cstheme="majorBidi"/>
          <w:lang w:val="es-ES"/>
        </w:rPr>
        <w:t xml:space="preserve">emergencia vial </w:t>
      </w:r>
      <w:r>
        <w:rPr>
          <w:rFonts w:asciiTheme="majorHAnsi" w:hAnsiTheme="majorHAnsi" w:cstheme="majorBidi"/>
          <w:lang w:val="es-ES"/>
        </w:rPr>
        <w:t>e</w:t>
      </w:r>
      <w:r w:rsidR="00795889" w:rsidRPr="25623CFE">
        <w:rPr>
          <w:rFonts w:asciiTheme="majorHAnsi" w:hAnsiTheme="majorHAnsi" w:cstheme="majorBidi"/>
          <w:lang w:val="es-ES"/>
        </w:rPr>
        <w:t xml:space="preserve"> inseguridad</w:t>
      </w:r>
      <w:r>
        <w:rPr>
          <w:rFonts w:asciiTheme="majorHAnsi" w:hAnsiTheme="majorHAnsi" w:cstheme="majorBidi"/>
          <w:lang w:val="es-ES"/>
        </w:rPr>
        <w:t>),</w:t>
      </w:r>
      <w:r w:rsidR="00795889" w:rsidRPr="25623CFE">
        <w:rPr>
          <w:rFonts w:asciiTheme="majorHAnsi" w:hAnsiTheme="majorHAnsi" w:cstheme="majorBidi"/>
          <w:lang w:val="es-ES"/>
        </w:rPr>
        <w:t xml:space="preserve"> se replanificaron los siguientes Centros para el segundo semestre del año: </w:t>
      </w:r>
    </w:p>
    <w:p w14:paraId="53D5B95E" w14:textId="77777777" w:rsidR="00795889" w:rsidRDefault="00795889" w:rsidP="00795889">
      <w:pPr>
        <w:jc w:val="both"/>
        <w:rPr>
          <w:rFonts w:asciiTheme="majorHAnsi" w:hAnsiTheme="majorHAnsi" w:cstheme="majorHAnsi"/>
          <w:sz w:val="22"/>
          <w:szCs w:val="22"/>
          <w:lang w:val="es-ES"/>
        </w:rPr>
      </w:pPr>
    </w:p>
    <w:p w14:paraId="49353CE4" w14:textId="77777777" w:rsidR="00795889" w:rsidRDefault="00795889" w:rsidP="00795889">
      <w:pPr>
        <w:jc w:val="both"/>
        <w:rPr>
          <w:rFonts w:asciiTheme="majorHAnsi" w:hAnsiTheme="majorHAnsi" w:cstheme="majorHAnsi"/>
          <w:sz w:val="22"/>
          <w:szCs w:val="22"/>
          <w:lang w:val="es-ES"/>
        </w:rPr>
      </w:pPr>
    </w:p>
    <w:p w14:paraId="1A6DC654" w14:textId="77777777" w:rsidR="00795889" w:rsidRPr="0023084E" w:rsidRDefault="00795889" w:rsidP="00795889">
      <w:pPr>
        <w:pStyle w:val="Descripcin"/>
        <w:keepNext/>
        <w:spacing w:after="0"/>
        <w:rPr>
          <w:rFonts w:asciiTheme="majorHAnsi" w:hAnsiTheme="majorHAnsi" w:cstheme="majorHAnsi"/>
          <w:i w:val="0"/>
          <w:iCs w:val="0"/>
          <w:lang w:val="es-ES"/>
        </w:rPr>
      </w:pPr>
      <w:r w:rsidRPr="00D85566">
        <w:rPr>
          <w:rFonts w:asciiTheme="majorHAnsi" w:hAnsiTheme="majorHAnsi" w:cstheme="majorHAnsi"/>
          <w:i w:val="0"/>
          <w:iCs w:val="0"/>
        </w:rPr>
        <w:t xml:space="preserve">Tabla </w:t>
      </w:r>
      <w:r>
        <w:rPr>
          <w:rFonts w:asciiTheme="majorHAnsi" w:hAnsiTheme="majorHAnsi" w:cstheme="majorHAnsi"/>
          <w:i w:val="0"/>
          <w:iCs w:val="0"/>
        </w:rPr>
        <w:t>4.</w:t>
      </w:r>
      <w:r w:rsidRPr="00D85566">
        <w:rPr>
          <w:rFonts w:asciiTheme="majorHAnsi" w:hAnsiTheme="majorHAnsi" w:cstheme="majorHAnsi"/>
          <w:i w:val="0"/>
          <w:iCs w:val="0"/>
        </w:rPr>
        <w:t xml:space="preserve"> </w:t>
      </w:r>
      <w:r>
        <w:rPr>
          <w:rFonts w:asciiTheme="majorHAnsi" w:hAnsiTheme="majorHAnsi" w:cstheme="majorHAnsi"/>
          <w:i w:val="0"/>
          <w:iCs w:val="0"/>
          <w:lang w:val="es-ES"/>
        </w:rPr>
        <w:t>Centros Reprogramados</w:t>
      </w:r>
    </w:p>
    <w:tbl>
      <w:tblPr>
        <w:tblW w:w="3440" w:type="dxa"/>
        <w:jc w:val="center"/>
        <w:tblCellMar>
          <w:left w:w="70" w:type="dxa"/>
          <w:right w:w="70" w:type="dxa"/>
        </w:tblCellMar>
        <w:tblLook w:val="04A0" w:firstRow="1" w:lastRow="0" w:firstColumn="1" w:lastColumn="0" w:noHBand="0" w:noVBand="1"/>
      </w:tblPr>
      <w:tblGrid>
        <w:gridCol w:w="940"/>
        <w:gridCol w:w="2500"/>
      </w:tblGrid>
      <w:tr w:rsidR="00795889" w:rsidRPr="00124CD2" w14:paraId="5F25AAF5" w14:textId="77777777" w:rsidTr="006E7BDA">
        <w:trPr>
          <w:trHeight w:val="255"/>
          <w:jc w:val="center"/>
        </w:trPr>
        <w:tc>
          <w:tcPr>
            <w:tcW w:w="940"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005E53A5" w14:textId="77777777" w:rsidR="00795889" w:rsidRPr="00124CD2" w:rsidRDefault="00795889" w:rsidP="006E7BDA">
            <w:pPr>
              <w:jc w:val="center"/>
              <w:rPr>
                <w:rFonts w:ascii="Calibri" w:eastAsia="Times New Roman" w:hAnsi="Calibri" w:cs="Calibri"/>
                <w:b/>
                <w:bCs/>
                <w:color w:val="000000"/>
                <w:sz w:val="18"/>
                <w:szCs w:val="18"/>
                <w:lang w:val="es-EC" w:eastAsia="es-EC"/>
              </w:rPr>
            </w:pPr>
            <w:r w:rsidRPr="00124CD2">
              <w:rPr>
                <w:rFonts w:ascii="Calibri" w:eastAsia="Times New Roman" w:hAnsi="Calibri" w:cs="Calibri"/>
                <w:b/>
                <w:bCs/>
                <w:color w:val="000000"/>
                <w:sz w:val="18"/>
                <w:szCs w:val="18"/>
                <w:lang w:val="es-EC" w:eastAsia="es-EC"/>
              </w:rPr>
              <w:t>Zona</w:t>
            </w:r>
          </w:p>
        </w:tc>
        <w:tc>
          <w:tcPr>
            <w:tcW w:w="2500" w:type="dxa"/>
            <w:tcBorders>
              <w:top w:val="single" w:sz="4" w:space="0" w:color="auto"/>
              <w:left w:val="nil"/>
              <w:bottom w:val="single" w:sz="4" w:space="0" w:color="auto"/>
              <w:right w:val="single" w:sz="4" w:space="0" w:color="auto"/>
            </w:tcBorders>
            <w:shd w:val="clear" w:color="000000" w:fill="95B3D7"/>
            <w:vAlign w:val="center"/>
            <w:hideMark/>
          </w:tcPr>
          <w:p w14:paraId="3DBB8D39" w14:textId="77777777" w:rsidR="00795889" w:rsidRPr="00124CD2" w:rsidRDefault="00795889" w:rsidP="006E7BDA">
            <w:pPr>
              <w:jc w:val="center"/>
              <w:rPr>
                <w:rFonts w:ascii="Calibri" w:eastAsia="Times New Roman" w:hAnsi="Calibri" w:cs="Calibri"/>
                <w:b/>
                <w:bCs/>
                <w:color w:val="000000"/>
                <w:sz w:val="18"/>
                <w:szCs w:val="18"/>
                <w:lang w:val="es-EC" w:eastAsia="es-EC"/>
              </w:rPr>
            </w:pPr>
            <w:r w:rsidRPr="00124CD2">
              <w:rPr>
                <w:rFonts w:ascii="Calibri" w:eastAsia="Times New Roman" w:hAnsi="Calibri" w:cs="Calibri"/>
                <w:b/>
                <w:bCs/>
                <w:color w:val="000000"/>
                <w:sz w:val="18"/>
                <w:szCs w:val="18"/>
                <w:lang w:val="es-EC" w:eastAsia="es-EC"/>
              </w:rPr>
              <w:t>Centro</w:t>
            </w:r>
          </w:p>
        </w:tc>
      </w:tr>
      <w:tr w:rsidR="00795889" w:rsidRPr="00124CD2" w14:paraId="028E2EA4" w14:textId="77777777" w:rsidTr="006E7BDA">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1C6CC5" w14:textId="77777777" w:rsidR="00795889" w:rsidRPr="00124CD2" w:rsidRDefault="00795889" w:rsidP="006E7BDA">
            <w:pPr>
              <w:jc w:val="center"/>
              <w:rPr>
                <w:rFonts w:ascii="Calibri" w:eastAsia="Times New Roman" w:hAnsi="Calibri" w:cs="Calibri"/>
                <w:b/>
                <w:bCs/>
                <w:color w:val="000000"/>
                <w:sz w:val="16"/>
                <w:szCs w:val="16"/>
                <w:lang w:val="es-EC" w:eastAsia="es-EC"/>
              </w:rPr>
            </w:pPr>
            <w:r w:rsidRPr="00124CD2">
              <w:rPr>
                <w:rFonts w:ascii="Calibri" w:eastAsia="Times New Roman" w:hAnsi="Calibri" w:cs="Calibri"/>
                <w:b/>
                <w:bCs/>
                <w:color w:val="000000"/>
                <w:sz w:val="16"/>
                <w:szCs w:val="16"/>
                <w:lang w:val="es-EC" w:eastAsia="es-EC"/>
              </w:rPr>
              <w:t>1</w:t>
            </w:r>
          </w:p>
        </w:tc>
        <w:tc>
          <w:tcPr>
            <w:tcW w:w="2500" w:type="dxa"/>
            <w:tcBorders>
              <w:top w:val="nil"/>
              <w:left w:val="nil"/>
              <w:bottom w:val="single" w:sz="4" w:space="0" w:color="auto"/>
              <w:right w:val="single" w:sz="4" w:space="0" w:color="auto"/>
            </w:tcBorders>
            <w:shd w:val="clear" w:color="auto" w:fill="auto"/>
            <w:noWrap/>
            <w:vAlign w:val="center"/>
            <w:hideMark/>
          </w:tcPr>
          <w:p w14:paraId="34858D65" w14:textId="77777777" w:rsidR="00795889" w:rsidRPr="00124CD2" w:rsidRDefault="00795889" w:rsidP="006E7BDA">
            <w:pPr>
              <w:rPr>
                <w:rFonts w:ascii="Calibri" w:eastAsia="Times New Roman" w:hAnsi="Calibri" w:cs="Calibri"/>
                <w:color w:val="000000"/>
                <w:sz w:val="16"/>
                <w:szCs w:val="16"/>
                <w:lang w:val="es-EC" w:eastAsia="es-EC"/>
              </w:rPr>
            </w:pPr>
            <w:r w:rsidRPr="00124CD2">
              <w:rPr>
                <w:rFonts w:ascii="Calibri" w:eastAsia="Times New Roman" w:hAnsi="Calibri" w:cs="Calibri"/>
                <w:color w:val="000000"/>
                <w:sz w:val="16"/>
                <w:szCs w:val="16"/>
                <w:lang w:val="es-EC" w:eastAsia="es-EC"/>
              </w:rPr>
              <w:t>Centro Operativo Lago Agrio</w:t>
            </w:r>
          </w:p>
        </w:tc>
      </w:tr>
      <w:tr w:rsidR="00795889" w:rsidRPr="00124CD2" w14:paraId="4C71CB9B" w14:textId="77777777" w:rsidTr="006E7BDA">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9FFFFA" w14:textId="77777777" w:rsidR="00795889" w:rsidRPr="00124CD2" w:rsidRDefault="00795889" w:rsidP="006E7BDA">
            <w:pPr>
              <w:jc w:val="center"/>
              <w:rPr>
                <w:rFonts w:ascii="Calibri" w:eastAsia="Times New Roman" w:hAnsi="Calibri" w:cs="Calibri"/>
                <w:b/>
                <w:bCs/>
                <w:color w:val="000000"/>
                <w:sz w:val="16"/>
                <w:szCs w:val="16"/>
                <w:lang w:val="es-EC" w:eastAsia="es-EC"/>
              </w:rPr>
            </w:pPr>
            <w:r w:rsidRPr="00124CD2">
              <w:rPr>
                <w:rFonts w:ascii="Calibri" w:eastAsia="Times New Roman" w:hAnsi="Calibri" w:cs="Calibri"/>
                <w:b/>
                <w:bCs/>
                <w:color w:val="000000"/>
                <w:sz w:val="16"/>
                <w:szCs w:val="16"/>
                <w:lang w:val="es-EC" w:eastAsia="es-EC"/>
              </w:rPr>
              <w:t>4</w:t>
            </w:r>
          </w:p>
        </w:tc>
        <w:tc>
          <w:tcPr>
            <w:tcW w:w="2500" w:type="dxa"/>
            <w:tcBorders>
              <w:top w:val="nil"/>
              <w:left w:val="nil"/>
              <w:bottom w:val="single" w:sz="4" w:space="0" w:color="auto"/>
              <w:right w:val="single" w:sz="4" w:space="0" w:color="auto"/>
            </w:tcBorders>
            <w:shd w:val="clear" w:color="auto" w:fill="auto"/>
            <w:noWrap/>
            <w:vAlign w:val="center"/>
            <w:hideMark/>
          </w:tcPr>
          <w:p w14:paraId="4C2BEEB7" w14:textId="77777777" w:rsidR="00795889" w:rsidRPr="00124CD2" w:rsidRDefault="00795889" w:rsidP="006E7BDA">
            <w:pPr>
              <w:rPr>
                <w:rFonts w:ascii="Calibri" w:eastAsia="Times New Roman" w:hAnsi="Calibri" w:cs="Calibri"/>
                <w:color w:val="000000"/>
                <w:sz w:val="16"/>
                <w:szCs w:val="16"/>
                <w:lang w:val="es-EC" w:eastAsia="es-EC"/>
              </w:rPr>
            </w:pPr>
            <w:r w:rsidRPr="00124CD2">
              <w:rPr>
                <w:rFonts w:ascii="Calibri" w:eastAsia="Times New Roman" w:hAnsi="Calibri" w:cs="Calibri"/>
                <w:color w:val="000000"/>
                <w:sz w:val="16"/>
                <w:szCs w:val="16"/>
                <w:lang w:val="es-EC" w:eastAsia="es-EC"/>
              </w:rPr>
              <w:t>Centro Operativo Santo Domingo</w:t>
            </w:r>
          </w:p>
        </w:tc>
      </w:tr>
      <w:tr w:rsidR="00795889" w:rsidRPr="00124CD2" w14:paraId="5FEBE290" w14:textId="77777777" w:rsidTr="006E7BDA">
        <w:trPr>
          <w:trHeight w:val="286"/>
          <w:jc w:val="center"/>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14:paraId="449CCD14" w14:textId="77777777" w:rsidR="00795889" w:rsidRPr="00124CD2" w:rsidRDefault="00795889" w:rsidP="006E7BDA">
            <w:pPr>
              <w:jc w:val="center"/>
              <w:rPr>
                <w:rFonts w:ascii="Calibri" w:eastAsia="Times New Roman" w:hAnsi="Calibri" w:cs="Calibri"/>
                <w:b/>
                <w:bCs/>
                <w:color w:val="000000"/>
                <w:sz w:val="16"/>
                <w:szCs w:val="16"/>
                <w:lang w:val="es-EC" w:eastAsia="es-EC"/>
              </w:rPr>
            </w:pPr>
            <w:r w:rsidRPr="00124CD2">
              <w:rPr>
                <w:rFonts w:ascii="Calibri" w:eastAsia="Times New Roman" w:hAnsi="Calibri" w:cs="Calibri"/>
                <w:b/>
                <w:bCs/>
                <w:color w:val="000000"/>
                <w:sz w:val="16"/>
                <w:szCs w:val="16"/>
                <w:lang w:val="es-EC" w:eastAsia="es-EC"/>
              </w:rPr>
              <w:t>7</w:t>
            </w:r>
          </w:p>
        </w:tc>
        <w:tc>
          <w:tcPr>
            <w:tcW w:w="2500" w:type="dxa"/>
            <w:tcBorders>
              <w:top w:val="nil"/>
              <w:left w:val="nil"/>
              <w:bottom w:val="single" w:sz="4" w:space="0" w:color="auto"/>
              <w:right w:val="single" w:sz="4" w:space="0" w:color="auto"/>
            </w:tcBorders>
            <w:shd w:val="clear" w:color="auto" w:fill="auto"/>
            <w:noWrap/>
            <w:vAlign w:val="center"/>
            <w:hideMark/>
          </w:tcPr>
          <w:p w14:paraId="4E7454F4" w14:textId="77777777" w:rsidR="00795889" w:rsidRPr="00124CD2" w:rsidRDefault="00795889" w:rsidP="006E7BDA">
            <w:pPr>
              <w:rPr>
                <w:rFonts w:ascii="Calibri" w:eastAsia="Times New Roman" w:hAnsi="Calibri" w:cs="Calibri"/>
                <w:color w:val="000000"/>
                <w:sz w:val="16"/>
                <w:szCs w:val="16"/>
                <w:lang w:val="es-EC" w:eastAsia="es-EC"/>
              </w:rPr>
            </w:pPr>
            <w:r w:rsidRPr="00124CD2">
              <w:rPr>
                <w:rFonts w:ascii="Calibri" w:eastAsia="Times New Roman" w:hAnsi="Calibri" w:cs="Calibri"/>
                <w:color w:val="000000"/>
                <w:sz w:val="16"/>
                <w:szCs w:val="16"/>
                <w:lang w:val="es-EC" w:eastAsia="es-EC"/>
              </w:rPr>
              <w:t>Centro Múltiple Loja</w:t>
            </w:r>
          </w:p>
        </w:tc>
      </w:tr>
      <w:tr w:rsidR="00795889" w:rsidRPr="00124CD2" w14:paraId="4F142BE9" w14:textId="77777777" w:rsidTr="006E7BDA">
        <w:trPr>
          <w:trHeight w:val="270"/>
          <w:jc w:val="center"/>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14:paraId="775FAAEA" w14:textId="77777777" w:rsidR="00795889" w:rsidRPr="00124CD2" w:rsidRDefault="00795889" w:rsidP="006E7BDA">
            <w:pPr>
              <w:jc w:val="center"/>
              <w:rPr>
                <w:rFonts w:ascii="Calibri" w:eastAsia="Times New Roman" w:hAnsi="Calibri" w:cs="Calibri"/>
                <w:b/>
                <w:bCs/>
                <w:color w:val="000000"/>
                <w:sz w:val="16"/>
                <w:szCs w:val="16"/>
                <w:lang w:val="es-EC" w:eastAsia="es-EC"/>
              </w:rPr>
            </w:pPr>
            <w:r w:rsidRPr="00124CD2">
              <w:rPr>
                <w:rFonts w:ascii="Calibri" w:eastAsia="Times New Roman" w:hAnsi="Calibri" w:cs="Calibri"/>
                <w:b/>
                <w:bCs/>
                <w:color w:val="000000"/>
                <w:sz w:val="16"/>
                <w:szCs w:val="16"/>
                <w:lang w:val="es-EC" w:eastAsia="es-EC"/>
              </w:rPr>
              <w:t>7</w:t>
            </w:r>
          </w:p>
        </w:tc>
        <w:tc>
          <w:tcPr>
            <w:tcW w:w="2500" w:type="dxa"/>
            <w:tcBorders>
              <w:top w:val="nil"/>
              <w:left w:val="nil"/>
              <w:bottom w:val="single" w:sz="4" w:space="0" w:color="auto"/>
              <w:right w:val="single" w:sz="4" w:space="0" w:color="auto"/>
            </w:tcBorders>
            <w:shd w:val="clear" w:color="auto" w:fill="auto"/>
            <w:noWrap/>
            <w:vAlign w:val="center"/>
            <w:hideMark/>
          </w:tcPr>
          <w:p w14:paraId="2C2CD5D6" w14:textId="77777777" w:rsidR="00795889" w:rsidRPr="00124CD2" w:rsidRDefault="00795889" w:rsidP="006E7BDA">
            <w:pPr>
              <w:rPr>
                <w:rFonts w:ascii="Calibri" w:eastAsia="Times New Roman" w:hAnsi="Calibri" w:cs="Calibri"/>
                <w:color w:val="000000"/>
                <w:sz w:val="16"/>
                <w:szCs w:val="16"/>
                <w:lang w:val="es-EC" w:eastAsia="es-EC"/>
              </w:rPr>
            </w:pPr>
            <w:r w:rsidRPr="00124CD2">
              <w:rPr>
                <w:rFonts w:ascii="Calibri" w:eastAsia="Times New Roman" w:hAnsi="Calibri" w:cs="Calibri"/>
                <w:color w:val="000000"/>
                <w:sz w:val="16"/>
                <w:szCs w:val="16"/>
                <w:lang w:val="es-EC" w:eastAsia="es-EC"/>
              </w:rPr>
              <w:t>Centro Operativo Machala</w:t>
            </w:r>
          </w:p>
        </w:tc>
      </w:tr>
    </w:tbl>
    <w:p w14:paraId="53E57A30" w14:textId="77777777" w:rsidR="00795889" w:rsidRPr="00C9797F" w:rsidRDefault="00795889" w:rsidP="00795889">
      <w:pPr>
        <w:jc w:val="center"/>
        <w:rPr>
          <w:rFonts w:asciiTheme="majorHAnsi" w:eastAsiaTheme="majorEastAsia" w:hAnsiTheme="majorHAnsi" w:cstheme="majorBidi"/>
          <w:sz w:val="16"/>
          <w:szCs w:val="16"/>
        </w:rPr>
      </w:pPr>
      <w:r w:rsidRPr="25623CFE">
        <w:rPr>
          <w:rFonts w:asciiTheme="majorHAnsi" w:eastAsiaTheme="majorEastAsia" w:hAnsiTheme="majorHAnsi" w:cstheme="majorBidi"/>
          <w:sz w:val="16"/>
          <w:szCs w:val="16"/>
        </w:rPr>
        <w:t>Fuente: Dirección de Evaluación Técnica de Servicios</w:t>
      </w:r>
    </w:p>
    <w:p w14:paraId="258D5689" w14:textId="77777777" w:rsidR="00795889" w:rsidRPr="00C9797F" w:rsidRDefault="00795889" w:rsidP="00795889">
      <w:pPr>
        <w:jc w:val="center"/>
        <w:rPr>
          <w:rFonts w:asciiTheme="majorHAnsi" w:eastAsiaTheme="majorEastAsia" w:hAnsiTheme="majorHAnsi" w:cstheme="majorBidi"/>
          <w:sz w:val="16"/>
          <w:szCs w:val="16"/>
        </w:rPr>
      </w:pPr>
      <w:r w:rsidRPr="25623CFE">
        <w:rPr>
          <w:rFonts w:asciiTheme="majorHAnsi" w:eastAsiaTheme="majorEastAsia" w:hAnsiTheme="majorHAnsi" w:cstheme="majorBidi"/>
          <w:sz w:val="16"/>
          <w:szCs w:val="16"/>
        </w:rPr>
        <w:t>Elaboración: Dirección de Evaluación Técnica de Servicios</w:t>
      </w:r>
    </w:p>
    <w:p w14:paraId="49194F74" w14:textId="77777777" w:rsidR="00795889" w:rsidRPr="00023890" w:rsidRDefault="00795889" w:rsidP="00795889">
      <w:pPr>
        <w:jc w:val="both"/>
        <w:rPr>
          <w:rFonts w:asciiTheme="majorHAnsi" w:hAnsiTheme="majorHAnsi" w:cstheme="majorHAnsi"/>
          <w:sz w:val="22"/>
          <w:szCs w:val="22"/>
          <w:lang w:val="es-ES"/>
        </w:rPr>
      </w:pPr>
    </w:p>
    <w:p w14:paraId="6B09EE27" w14:textId="77777777" w:rsidR="00795889" w:rsidRDefault="00795889" w:rsidP="00795889">
      <w:pPr>
        <w:pStyle w:val="Ttulo1"/>
        <w:numPr>
          <w:ilvl w:val="0"/>
          <w:numId w:val="43"/>
        </w:numPr>
        <w:rPr>
          <w:rFonts w:cstheme="majorHAnsi"/>
          <w:szCs w:val="22"/>
          <w:lang w:val="es-ES"/>
        </w:rPr>
      </w:pPr>
      <w:bookmarkStart w:id="35" w:name="_Toc141711127"/>
      <w:bookmarkStart w:id="36" w:name="_Toc143845945"/>
      <w:r w:rsidRPr="00D85566">
        <w:rPr>
          <w:rFonts w:cstheme="majorHAnsi"/>
          <w:szCs w:val="22"/>
          <w:lang w:val="es-ES"/>
        </w:rPr>
        <w:t xml:space="preserve">EVALUACIÓN DE PROCESOS </w:t>
      </w:r>
      <w:r>
        <w:rPr>
          <w:rFonts w:cstheme="majorHAnsi"/>
          <w:szCs w:val="22"/>
          <w:lang w:val="es-ES"/>
        </w:rPr>
        <w:t>DE CAPACITACIÓN</w:t>
      </w:r>
      <w:bookmarkEnd w:id="35"/>
      <w:bookmarkEnd w:id="36"/>
    </w:p>
    <w:p w14:paraId="77024646" w14:textId="77777777" w:rsidR="00795889" w:rsidRPr="00023890" w:rsidRDefault="00795889" w:rsidP="00795889">
      <w:pPr>
        <w:rPr>
          <w:rFonts w:asciiTheme="majorHAnsi" w:hAnsiTheme="majorHAnsi" w:cstheme="majorHAnsi"/>
          <w:sz w:val="22"/>
          <w:szCs w:val="22"/>
          <w:lang w:val="es-ES"/>
        </w:rPr>
      </w:pPr>
    </w:p>
    <w:p w14:paraId="2D4EF23A" w14:textId="77777777" w:rsidR="00795889" w:rsidRPr="00181230" w:rsidRDefault="00795889" w:rsidP="00795889">
      <w:pPr>
        <w:pStyle w:val="Ttulo2"/>
        <w:rPr>
          <w:sz w:val="24"/>
          <w:szCs w:val="24"/>
          <w:lang w:val="es-ES"/>
        </w:rPr>
      </w:pPr>
      <w:bookmarkStart w:id="37" w:name="_Toc141711128"/>
      <w:bookmarkStart w:id="38" w:name="_Toc143845946"/>
      <w:r w:rsidRPr="4DC4CEE3">
        <w:rPr>
          <w:sz w:val="24"/>
          <w:szCs w:val="24"/>
          <w:lang w:val="es-ES"/>
        </w:rPr>
        <w:t xml:space="preserve">5.1. Gestión de planificación de los Procesos </w:t>
      </w:r>
      <w:r>
        <w:rPr>
          <w:sz w:val="24"/>
          <w:szCs w:val="24"/>
          <w:lang w:val="es-ES"/>
        </w:rPr>
        <w:t>Capacitación</w:t>
      </w:r>
      <w:r w:rsidRPr="4DC4CEE3">
        <w:rPr>
          <w:sz w:val="24"/>
          <w:szCs w:val="24"/>
          <w:lang w:val="es-ES"/>
        </w:rPr>
        <w:t>.</w:t>
      </w:r>
      <w:bookmarkEnd w:id="37"/>
      <w:bookmarkEnd w:id="38"/>
    </w:p>
    <w:p w14:paraId="48AF6C38" w14:textId="77777777" w:rsidR="00795889" w:rsidRPr="00491D0C" w:rsidRDefault="00795889" w:rsidP="00795889">
      <w:pPr>
        <w:rPr>
          <w:lang w:val="es-ES"/>
        </w:rPr>
      </w:pPr>
    </w:p>
    <w:p w14:paraId="0CD76F52" w14:textId="77777777" w:rsidR="00795889" w:rsidRPr="00181230" w:rsidRDefault="00795889" w:rsidP="00795889">
      <w:pPr>
        <w:pStyle w:val="Ttulo3"/>
        <w:ind w:left="708"/>
        <w:rPr>
          <w:sz w:val="24"/>
          <w:lang w:val="es-ES"/>
        </w:rPr>
      </w:pPr>
      <w:bookmarkStart w:id="39" w:name="_Toc141711129"/>
      <w:bookmarkStart w:id="40" w:name="_Toc143845947"/>
      <w:r w:rsidRPr="02376354">
        <w:rPr>
          <w:sz w:val="24"/>
          <w:lang w:val="es-ES"/>
        </w:rPr>
        <w:t xml:space="preserve">5.1.1. Programación de los </w:t>
      </w:r>
      <w:r w:rsidRPr="4DC4CEE3">
        <w:rPr>
          <w:sz w:val="24"/>
          <w:lang w:val="es-ES"/>
        </w:rPr>
        <w:t xml:space="preserve">Procesos </w:t>
      </w:r>
      <w:r>
        <w:rPr>
          <w:sz w:val="24"/>
          <w:lang w:val="es-ES"/>
        </w:rPr>
        <w:t>Capacitación</w:t>
      </w:r>
      <w:r w:rsidRPr="02376354">
        <w:rPr>
          <w:sz w:val="24"/>
          <w:lang w:val="es-ES"/>
        </w:rPr>
        <w:t>.</w:t>
      </w:r>
      <w:bookmarkEnd w:id="39"/>
      <w:bookmarkEnd w:id="40"/>
    </w:p>
    <w:p w14:paraId="3FD66180" w14:textId="77777777" w:rsidR="00795889" w:rsidRPr="00023890" w:rsidRDefault="00795889" w:rsidP="00795889">
      <w:pPr>
        <w:jc w:val="both"/>
        <w:rPr>
          <w:rFonts w:asciiTheme="majorHAnsi" w:hAnsiTheme="majorHAnsi" w:cstheme="majorHAnsi"/>
          <w:sz w:val="22"/>
          <w:szCs w:val="22"/>
          <w:lang w:val="es-ES"/>
        </w:rPr>
      </w:pPr>
    </w:p>
    <w:p w14:paraId="1E6734A2" w14:textId="77777777" w:rsidR="00795889" w:rsidRPr="00181230" w:rsidRDefault="00795889" w:rsidP="00795889">
      <w:pPr>
        <w:jc w:val="both"/>
        <w:rPr>
          <w:rFonts w:asciiTheme="majorHAnsi" w:hAnsiTheme="majorHAnsi" w:cstheme="majorHAnsi"/>
          <w:lang w:val="es-ES"/>
        </w:rPr>
      </w:pPr>
      <w:r w:rsidRPr="00181230">
        <w:rPr>
          <w:rFonts w:asciiTheme="majorHAnsi" w:hAnsiTheme="majorHAnsi" w:cstheme="majorHAnsi"/>
          <w:lang w:val="es-ES"/>
        </w:rPr>
        <w:t>Cada Centro Múltiple, Operativo y Punto de Atención y Servicio sube la programación de su oferta al SISECAP</w:t>
      </w:r>
      <w:r w:rsidRPr="00181230">
        <w:rPr>
          <w:rStyle w:val="Refdenotaalpie"/>
          <w:rFonts w:asciiTheme="majorHAnsi" w:hAnsiTheme="majorHAnsi" w:cstheme="majorHAnsi"/>
          <w:lang w:val="es-ES"/>
        </w:rPr>
        <w:footnoteReference w:id="1"/>
      </w:r>
      <w:r w:rsidRPr="00181230">
        <w:rPr>
          <w:rFonts w:asciiTheme="majorHAnsi" w:hAnsiTheme="majorHAnsi" w:cstheme="majorHAnsi"/>
          <w:lang w:val="es-ES"/>
        </w:rPr>
        <w:t xml:space="preserve">, dentro de esta programación la Dirección de Evaluación Técnica de Servicios revisa el cumplimiento de los siguientes Sub-Criterios:  </w:t>
      </w:r>
    </w:p>
    <w:p w14:paraId="785AE91D" w14:textId="77777777" w:rsidR="00795889" w:rsidRPr="00023890" w:rsidRDefault="00795889" w:rsidP="00795889">
      <w:pPr>
        <w:rPr>
          <w:rFonts w:asciiTheme="majorHAnsi" w:hAnsiTheme="majorHAnsi" w:cstheme="majorHAnsi"/>
          <w:sz w:val="22"/>
          <w:szCs w:val="22"/>
          <w:lang w:val="es-ES"/>
        </w:rPr>
      </w:pPr>
    </w:p>
    <w:p w14:paraId="52ADFB90" w14:textId="77777777" w:rsidR="00795889" w:rsidRPr="00D85566" w:rsidRDefault="00795889" w:rsidP="00795889">
      <w:pPr>
        <w:pStyle w:val="Descripcin"/>
        <w:keepNext/>
        <w:rPr>
          <w:rFonts w:asciiTheme="majorHAnsi" w:hAnsiTheme="majorHAnsi" w:cstheme="majorHAnsi"/>
        </w:rPr>
      </w:pPr>
      <w:r w:rsidRPr="00D85566">
        <w:rPr>
          <w:rFonts w:asciiTheme="majorHAnsi" w:hAnsiTheme="majorHAnsi" w:cstheme="majorHAnsi"/>
          <w:i w:val="0"/>
          <w:iCs w:val="0"/>
        </w:rPr>
        <w:t xml:space="preserve">Tabla </w:t>
      </w:r>
      <w:r>
        <w:rPr>
          <w:rFonts w:asciiTheme="majorHAnsi" w:hAnsiTheme="majorHAnsi" w:cstheme="majorHAnsi"/>
          <w:i w:val="0"/>
          <w:iCs w:val="0"/>
        </w:rPr>
        <w:t>5.</w:t>
      </w:r>
      <w:r w:rsidRPr="00D85566">
        <w:rPr>
          <w:rFonts w:asciiTheme="majorHAnsi" w:hAnsiTheme="majorHAnsi" w:cstheme="majorHAnsi"/>
          <w:i w:val="0"/>
          <w:iCs w:val="0"/>
        </w:rPr>
        <w:t xml:space="preserve"> </w:t>
      </w:r>
      <w:r w:rsidRPr="00D85566">
        <w:rPr>
          <w:rFonts w:asciiTheme="majorHAnsi" w:hAnsiTheme="majorHAnsi" w:cstheme="majorHAnsi"/>
          <w:i w:val="0"/>
          <w:iCs w:val="0"/>
          <w:lang w:val="es-ES"/>
        </w:rPr>
        <w:t>Sub-Criterio: Proceso de programación.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tblGrid>
      <w:tr w:rsidR="00795889" w:rsidRPr="00546286" w14:paraId="37D4102E" w14:textId="77777777" w:rsidTr="006E7BDA">
        <w:trPr>
          <w:trHeight w:val="63"/>
          <w:jc w:val="center"/>
        </w:trPr>
        <w:tc>
          <w:tcPr>
            <w:tcW w:w="5364" w:type="dxa"/>
            <w:shd w:val="clear" w:color="auto" w:fill="9CC2E5"/>
          </w:tcPr>
          <w:p w14:paraId="7798B13B" w14:textId="77777777" w:rsidR="00795889" w:rsidRPr="00546286" w:rsidRDefault="00795889" w:rsidP="006E7BDA">
            <w:pPr>
              <w:jc w:val="both"/>
              <w:rPr>
                <w:rFonts w:asciiTheme="majorHAnsi" w:hAnsiTheme="majorHAnsi" w:cstheme="majorHAnsi"/>
                <w:b/>
                <w:sz w:val="18"/>
                <w:szCs w:val="18"/>
                <w:lang w:val="es-ES"/>
              </w:rPr>
            </w:pPr>
            <w:r w:rsidRPr="00546286">
              <w:rPr>
                <w:rFonts w:asciiTheme="majorHAnsi" w:hAnsiTheme="majorHAnsi" w:cstheme="majorHAnsi"/>
                <w:b/>
                <w:sz w:val="18"/>
                <w:szCs w:val="18"/>
                <w:lang w:val="es-ES"/>
              </w:rPr>
              <w:t>Sub-Criterio: Proceso de programación.</w:t>
            </w:r>
          </w:p>
        </w:tc>
      </w:tr>
      <w:tr w:rsidR="00795889" w:rsidRPr="00546286" w14:paraId="35FD7B72" w14:textId="77777777" w:rsidTr="006E7BDA">
        <w:trPr>
          <w:trHeight w:val="63"/>
          <w:jc w:val="center"/>
        </w:trPr>
        <w:tc>
          <w:tcPr>
            <w:tcW w:w="5364" w:type="dxa"/>
            <w:shd w:val="clear" w:color="auto" w:fill="auto"/>
          </w:tcPr>
          <w:p w14:paraId="5D7D9657" w14:textId="77777777" w:rsidR="00795889" w:rsidRPr="00546286" w:rsidRDefault="00795889" w:rsidP="006E7BDA">
            <w:pPr>
              <w:jc w:val="both"/>
              <w:rPr>
                <w:rFonts w:asciiTheme="majorHAnsi" w:hAnsiTheme="majorHAnsi" w:cstheme="majorHAnsi"/>
                <w:sz w:val="18"/>
                <w:szCs w:val="18"/>
                <w:lang w:val="es-ES"/>
              </w:rPr>
            </w:pPr>
            <w:r w:rsidRPr="00546286">
              <w:rPr>
                <w:rFonts w:asciiTheme="majorHAnsi" w:hAnsiTheme="majorHAnsi" w:cstheme="majorHAnsi"/>
                <w:sz w:val="18"/>
                <w:szCs w:val="18"/>
                <w:lang w:val="es-ES"/>
              </w:rPr>
              <w:t>¿Cumple con los días establecidos?</w:t>
            </w:r>
          </w:p>
        </w:tc>
      </w:tr>
      <w:tr w:rsidR="00795889" w:rsidRPr="00546286" w14:paraId="3236C171" w14:textId="77777777" w:rsidTr="006E7BDA">
        <w:trPr>
          <w:trHeight w:val="63"/>
          <w:jc w:val="center"/>
        </w:trPr>
        <w:tc>
          <w:tcPr>
            <w:tcW w:w="5364" w:type="dxa"/>
            <w:shd w:val="clear" w:color="auto" w:fill="auto"/>
          </w:tcPr>
          <w:p w14:paraId="58759735" w14:textId="77777777" w:rsidR="00795889" w:rsidRPr="00546286" w:rsidRDefault="00795889" w:rsidP="006E7BDA">
            <w:pPr>
              <w:jc w:val="both"/>
              <w:rPr>
                <w:rFonts w:asciiTheme="majorHAnsi" w:hAnsiTheme="majorHAnsi" w:cstheme="majorHAnsi"/>
                <w:sz w:val="18"/>
                <w:szCs w:val="18"/>
                <w:lang w:val="es-ES"/>
              </w:rPr>
            </w:pPr>
            <w:r w:rsidRPr="00546286">
              <w:rPr>
                <w:rFonts w:asciiTheme="majorHAnsi" w:hAnsiTheme="majorHAnsi" w:cstheme="majorHAnsi"/>
                <w:sz w:val="18"/>
                <w:szCs w:val="18"/>
                <w:lang w:val="es-ES"/>
              </w:rPr>
              <w:t>¿Cumple horario establecido?</w:t>
            </w:r>
          </w:p>
        </w:tc>
      </w:tr>
      <w:tr w:rsidR="00795889" w:rsidRPr="00546286" w14:paraId="39A9A7CF" w14:textId="77777777" w:rsidTr="006E7BDA">
        <w:trPr>
          <w:trHeight w:val="63"/>
          <w:jc w:val="center"/>
        </w:trPr>
        <w:tc>
          <w:tcPr>
            <w:tcW w:w="5364" w:type="dxa"/>
            <w:shd w:val="clear" w:color="auto" w:fill="auto"/>
          </w:tcPr>
          <w:p w14:paraId="79A7E92F" w14:textId="77777777" w:rsidR="00795889" w:rsidRPr="00546286" w:rsidRDefault="00795889" w:rsidP="006E7BDA">
            <w:pPr>
              <w:jc w:val="both"/>
              <w:rPr>
                <w:rFonts w:asciiTheme="majorHAnsi" w:hAnsiTheme="majorHAnsi" w:cstheme="majorHAnsi"/>
                <w:sz w:val="18"/>
                <w:szCs w:val="18"/>
                <w:lang w:val="es-ES"/>
              </w:rPr>
            </w:pPr>
            <w:r w:rsidRPr="00546286">
              <w:rPr>
                <w:rFonts w:asciiTheme="majorHAnsi" w:hAnsiTheme="majorHAnsi" w:cstheme="majorHAnsi"/>
                <w:sz w:val="18"/>
                <w:szCs w:val="18"/>
                <w:lang w:val="es-ES"/>
              </w:rPr>
              <w:t>¿Cumple con la ubicación establecida?</w:t>
            </w:r>
          </w:p>
        </w:tc>
      </w:tr>
      <w:tr w:rsidR="00795889" w:rsidRPr="00546286" w14:paraId="1E1E61B8" w14:textId="77777777" w:rsidTr="006E7BDA">
        <w:trPr>
          <w:trHeight w:val="63"/>
          <w:jc w:val="center"/>
        </w:trPr>
        <w:tc>
          <w:tcPr>
            <w:tcW w:w="5364" w:type="dxa"/>
            <w:shd w:val="clear" w:color="auto" w:fill="auto"/>
          </w:tcPr>
          <w:p w14:paraId="3C97943B" w14:textId="77777777" w:rsidR="00795889" w:rsidRPr="00546286" w:rsidRDefault="00795889" w:rsidP="006E7BDA">
            <w:pPr>
              <w:jc w:val="both"/>
              <w:rPr>
                <w:rFonts w:asciiTheme="majorHAnsi" w:hAnsiTheme="majorHAnsi" w:cstheme="majorHAnsi"/>
                <w:sz w:val="18"/>
                <w:szCs w:val="18"/>
                <w:lang w:val="es-ES"/>
              </w:rPr>
            </w:pPr>
            <w:r w:rsidRPr="00546286">
              <w:rPr>
                <w:rFonts w:asciiTheme="majorHAnsi" w:hAnsiTheme="majorHAnsi" w:cstheme="majorHAnsi"/>
                <w:sz w:val="18"/>
                <w:szCs w:val="18"/>
                <w:lang w:val="es-ES"/>
              </w:rPr>
              <w:t>¿Los cambios realizados en la programación tienen autorización?</w:t>
            </w:r>
          </w:p>
        </w:tc>
      </w:tr>
      <w:tr w:rsidR="00795889" w:rsidRPr="00546286" w14:paraId="67C3595F" w14:textId="77777777" w:rsidTr="006E7BDA">
        <w:trPr>
          <w:trHeight w:val="63"/>
          <w:jc w:val="center"/>
        </w:trPr>
        <w:tc>
          <w:tcPr>
            <w:tcW w:w="5364" w:type="dxa"/>
            <w:shd w:val="clear" w:color="auto" w:fill="auto"/>
          </w:tcPr>
          <w:p w14:paraId="0E9791DC" w14:textId="77777777" w:rsidR="00795889" w:rsidRPr="00546286" w:rsidRDefault="00795889" w:rsidP="006E7BDA">
            <w:pPr>
              <w:jc w:val="both"/>
              <w:rPr>
                <w:rFonts w:asciiTheme="majorHAnsi" w:hAnsiTheme="majorHAnsi" w:cstheme="majorHAnsi"/>
                <w:sz w:val="18"/>
                <w:szCs w:val="18"/>
                <w:lang w:val="es-ES"/>
              </w:rPr>
            </w:pPr>
            <w:r w:rsidRPr="00546286">
              <w:rPr>
                <w:rFonts w:asciiTheme="majorHAnsi" w:hAnsiTheme="majorHAnsi" w:cstheme="majorHAnsi"/>
                <w:sz w:val="18"/>
                <w:szCs w:val="18"/>
                <w:lang w:val="es-ES"/>
              </w:rPr>
              <w:t>¿Cumple con el facilitador de la programación?</w:t>
            </w:r>
          </w:p>
        </w:tc>
      </w:tr>
      <w:tr w:rsidR="00795889" w:rsidRPr="00546286" w14:paraId="1225A38B" w14:textId="77777777" w:rsidTr="006E7BDA">
        <w:trPr>
          <w:trHeight w:val="63"/>
          <w:jc w:val="center"/>
        </w:trPr>
        <w:tc>
          <w:tcPr>
            <w:tcW w:w="5364" w:type="dxa"/>
            <w:shd w:val="clear" w:color="auto" w:fill="auto"/>
          </w:tcPr>
          <w:p w14:paraId="4C48710B" w14:textId="77777777" w:rsidR="00795889" w:rsidRPr="00546286" w:rsidRDefault="00795889" w:rsidP="006E7BDA">
            <w:pPr>
              <w:jc w:val="both"/>
              <w:rPr>
                <w:rFonts w:asciiTheme="majorHAnsi" w:hAnsiTheme="majorHAnsi" w:cstheme="majorHAnsi"/>
                <w:bCs/>
                <w:sz w:val="18"/>
                <w:szCs w:val="18"/>
                <w:lang w:val="es-ES"/>
              </w:rPr>
            </w:pPr>
            <w:r w:rsidRPr="00546286">
              <w:rPr>
                <w:rFonts w:asciiTheme="majorHAnsi" w:hAnsiTheme="majorHAnsi" w:cstheme="majorHAnsi"/>
                <w:bCs/>
                <w:sz w:val="18"/>
                <w:szCs w:val="18"/>
                <w:lang w:val="es-ES"/>
              </w:rPr>
              <w:t>¿Pertenece a un programa?</w:t>
            </w:r>
          </w:p>
        </w:tc>
      </w:tr>
      <w:tr w:rsidR="00795889" w:rsidRPr="00546286" w14:paraId="154B73C5" w14:textId="77777777" w:rsidTr="006E7BDA">
        <w:trPr>
          <w:trHeight w:val="63"/>
          <w:jc w:val="center"/>
        </w:trPr>
        <w:tc>
          <w:tcPr>
            <w:tcW w:w="5364" w:type="dxa"/>
            <w:shd w:val="clear" w:color="auto" w:fill="auto"/>
          </w:tcPr>
          <w:p w14:paraId="48FFB83A" w14:textId="77777777" w:rsidR="00795889" w:rsidRPr="00546286" w:rsidRDefault="00795889" w:rsidP="006E7BDA">
            <w:pPr>
              <w:jc w:val="both"/>
              <w:rPr>
                <w:rFonts w:asciiTheme="majorHAnsi" w:hAnsiTheme="majorHAnsi" w:cstheme="majorHAnsi"/>
                <w:bCs/>
                <w:sz w:val="18"/>
                <w:szCs w:val="18"/>
                <w:lang w:val="es-ES"/>
              </w:rPr>
            </w:pPr>
            <w:r w:rsidRPr="00546286">
              <w:rPr>
                <w:rFonts w:asciiTheme="majorHAnsi" w:hAnsiTheme="majorHAnsi" w:cstheme="majorHAnsi"/>
                <w:bCs/>
                <w:sz w:val="18"/>
                <w:szCs w:val="18"/>
                <w:lang w:val="es-ES"/>
              </w:rPr>
              <w:t>¿Los cursos del programa se encuentran concatenados?</w:t>
            </w:r>
          </w:p>
        </w:tc>
      </w:tr>
      <w:tr w:rsidR="00795889" w:rsidRPr="00546286" w14:paraId="7AC54C36" w14:textId="77777777" w:rsidTr="006E7BDA">
        <w:trPr>
          <w:trHeight w:val="63"/>
          <w:jc w:val="center"/>
        </w:trPr>
        <w:tc>
          <w:tcPr>
            <w:tcW w:w="5364" w:type="dxa"/>
            <w:shd w:val="clear" w:color="auto" w:fill="auto"/>
          </w:tcPr>
          <w:p w14:paraId="0AA51939" w14:textId="77777777" w:rsidR="00795889" w:rsidRPr="00546286" w:rsidRDefault="00795889" w:rsidP="006E7BDA">
            <w:pPr>
              <w:jc w:val="both"/>
              <w:rPr>
                <w:rFonts w:asciiTheme="majorHAnsi" w:hAnsiTheme="majorHAnsi" w:cstheme="majorHAnsi"/>
                <w:bCs/>
                <w:sz w:val="18"/>
                <w:szCs w:val="18"/>
                <w:lang w:val="es-ES"/>
              </w:rPr>
            </w:pPr>
            <w:r w:rsidRPr="00546286">
              <w:rPr>
                <w:rFonts w:asciiTheme="majorHAnsi" w:hAnsiTheme="majorHAnsi" w:cstheme="majorHAnsi"/>
                <w:bCs/>
                <w:sz w:val="18"/>
                <w:szCs w:val="18"/>
                <w:lang w:val="es-ES"/>
              </w:rPr>
              <w:t>¿Cumple con los días establecidos entre un curso y otro?</w:t>
            </w:r>
          </w:p>
        </w:tc>
      </w:tr>
      <w:tr w:rsidR="00795889" w:rsidRPr="00546286" w14:paraId="54A91805" w14:textId="77777777" w:rsidTr="006E7BDA">
        <w:trPr>
          <w:trHeight w:val="63"/>
          <w:jc w:val="center"/>
        </w:trPr>
        <w:tc>
          <w:tcPr>
            <w:tcW w:w="5364" w:type="dxa"/>
            <w:shd w:val="clear" w:color="auto" w:fill="auto"/>
          </w:tcPr>
          <w:p w14:paraId="7E09AFC5" w14:textId="77777777" w:rsidR="00795889" w:rsidRPr="00546286" w:rsidRDefault="00795889" w:rsidP="006E7BDA">
            <w:pPr>
              <w:jc w:val="both"/>
              <w:rPr>
                <w:rFonts w:asciiTheme="majorHAnsi" w:hAnsiTheme="majorHAnsi" w:cstheme="majorHAnsi"/>
                <w:bCs/>
                <w:sz w:val="18"/>
                <w:szCs w:val="18"/>
                <w:lang w:val="es-ES"/>
              </w:rPr>
            </w:pPr>
            <w:r w:rsidRPr="00546286">
              <w:rPr>
                <w:rFonts w:asciiTheme="majorHAnsi" w:hAnsiTheme="majorHAnsi" w:cstheme="majorHAnsi"/>
                <w:bCs/>
                <w:sz w:val="18"/>
                <w:szCs w:val="18"/>
                <w:lang w:val="es-ES"/>
              </w:rPr>
              <w:t>¿El curso reprogramado cuenta con la autorización correspondiente?</w:t>
            </w:r>
          </w:p>
        </w:tc>
      </w:tr>
    </w:tbl>
    <w:p w14:paraId="760B509A" w14:textId="77777777" w:rsidR="00795889" w:rsidRPr="00D85566" w:rsidRDefault="00795889" w:rsidP="00795889">
      <w:pPr>
        <w:jc w:val="center"/>
        <w:rPr>
          <w:rFonts w:asciiTheme="majorHAnsi" w:hAnsiTheme="majorHAnsi" w:cstheme="majorHAnsi"/>
          <w:sz w:val="16"/>
          <w:szCs w:val="16"/>
        </w:rPr>
      </w:pPr>
      <w:r w:rsidRPr="00D85566">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20506FED" w14:textId="25EB4B7C" w:rsidR="00795889" w:rsidRDefault="00795889" w:rsidP="001E4C4C">
      <w:pPr>
        <w:jc w:val="center"/>
        <w:rPr>
          <w:rFonts w:asciiTheme="majorHAnsi" w:hAnsiTheme="majorHAnsi" w:cstheme="majorHAnsi"/>
          <w:sz w:val="22"/>
          <w:szCs w:val="22"/>
        </w:rPr>
      </w:pPr>
      <w:r w:rsidRPr="00D85566">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w:t>
      </w:r>
      <w:r w:rsidR="001E4C4C">
        <w:rPr>
          <w:rFonts w:asciiTheme="majorHAnsi" w:hAnsiTheme="majorHAnsi" w:cstheme="majorHAnsi"/>
          <w:sz w:val="16"/>
          <w:szCs w:val="16"/>
        </w:rPr>
        <w:t>s</w:t>
      </w:r>
    </w:p>
    <w:p w14:paraId="48E288A0" w14:textId="77777777" w:rsidR="00795889" w:rsidRDefault="00795889" w:rsidP="00795889">
      <w:pPr>
        <w:rPr>
          <w:rFonts w:asciiTheme="majorHAnsi" w:hAnsiTheme="majorHAnsi" w:cstheme="majorHAnsi"/>
          <w:sz w:val="22"/>
          <w:szCs w:val="22"/>
        </w:rPr>
      </w:pPr>
    </w:p>
    <w:p w14:paraId="35A04CD3" w14:textId="77777777" w:rsidR="00795889" w:rsidRPr="00023890" w:rsidRDefault="00795889" w:rsidP="00795889">
      <w:pPr>
        <w:rPr>
          <w:rFonts w:asciiTheme="majorHAnsi" w:hAnsiTheme="majorHAnsi" w:cstheme="majorHAnsi"/>
          <w:sz w:val="22"/>
          <w:szCs w:val="22"/>
        </w:rPr>
      </w:pPr>
    </w:p>
    <w:p w14:paraId="61B0074D" w14:textId="77777777" w:rsidR="00795889" w:rsidRPr="00181230" w:rsidRDefault="00795889" w:rsidP="00795889">
      <w:pPr>
        <w:pStyle w:val="Descripcin"/>
        <w:rPr>
          <w:rFonts w:asciiTheme="majorHAnsi" w:hAnsiTheme="majorHAnsi" w:cstheme="majorHAnsi"/>
          <w:i w:val="0"/>
          <w:iCs w:val="0"/>
          <w:lang w:val="es-ES"/>
        </w:rPr>
      </w:pPr>
      <w:bookmarkStart w:id="41" w:name="_Toc46508772"/>
      <w:r w:rsidRPr="00D85566">
        <w:rPr>
          <w:rFonts w:asciiTheme="majorHAnsi" w:hAnsiTheme="majorHAnsi" w:cstheme="majorHAnsi"/>
          <w:i w:val="0"/>
          <w:iCs w:val="0"/>
        </w:rPr>
        <w:t xml:space="preserve">Gráfico </w:t>
      </w:r>
      <w:r w:rsidRPr="00D85566">
        <w:rPr>
          <w:rFonts w:asciiTheme="majorHAnsi" w:hAnsiTheme="majorHAnsi" w:cstheme="majorHAnsi"/>
          <w:i w:val="0"/>
          <w:iCs w:val="0"/>
        </w:rPr>
        <w:fldChar w:fldCharType="begin"/>
      </w:r>
      <w:r w:rsidRPr="00D85566">
        <w:rPr>
          <w:rFonts w:asciiTheme="majorHAnsi" w:hAnsiTheme="majorHAnsi" w:cstheme="majorHAnsi"/>
          <w:i w:val="0"/>
          <w:iCs w:val="0"/>
        </w:rPr>
        <w:instrText xml:space="preserve"> SEQ Gráfico \* ARABIC </w:instrText>
      </w:r>
      <w:r w:rsidRPr="00D85566">
        <w:rPr>
          <w:rFonts w:asciiTheme="majorHAnsi" w:hAnsiTheme="majorHAnsi" w:cstheme="majorHAnsi"/>
          <w:i w:val="0"/>
          <w:iCs w:val="0"/>
        </w:rPr>
        <w:fldChar w:fldCharType="separate"/>
      </w:r>
      <w:r>
        <w:rPr>
          <w:rFonts w:asciiTheme="majorHAnsi" w:hAnsiTheme="majorHAnsi" w:cstheme="majorHAnsi"/>
          <w:i w:val="0"/>
          <w:iCs w:val="0"/>
          <w:noProof/>
        </w:rPr>
        <w:t>1</w:t>
      </w:r>
      <w:r w:rsidRPr="00D85566">
        <w:rPr>
          <w:rFonts w:asciiTheme="majorHAnsi" w:hAnsiTheme="majorHAnsi" w:cstheme="majorHAnsi"/>
          <w:i w:val="0"/>
          <w:iCs w:val="0"/>
        </w:rPr>
        <w:fldChar w:fldCharType="end"/>
      </w:r>
      <w:r>
        <w:rPr>
          <w:rFonts w:asciiTheme="majorHAnsi" w:hAnsiTheme="majorHAnsi" w:cstheme="majorHAnsi"/>
          <w:i w:val="0"/>
          <w:iCs w:val="0"/>
        </w:rPr>
        <w:t>.</w:t>
      </w:r>
      <w:r w:rsidRPr="00D85566">
        <w:rPr>
          <w:rFonts w:asciiTheme="majorHAnsi" w:hAnsiTheme="majorHAnsi" w:cstheme="majorHAnsi"/>
          <w:i w:val="0"/>
          <w:iCs w:val="0"/>
        </w:rPr>
        <w:t xml:space="preserve"> </w:t>
      </w:r>
      <w:r w:rsidRPr="00D85566">
        <w:rPr>
          <w:rFonts w:asciiTheme="majorHAnsi" w:hAnsiTheme="majorHAnsi" w:cstheme="majorHAnsi"/>
          <w:i w:val="0"/>
          <w:iCs w:val="0"/>
          <w:lang w:val="es-ES"/>
        </w:rPr>
        <w:t xml:space="preserve">Cumplimiento de la programación SISECAP consolidado por Centros evaluados </w:t>
      </w:r>
      <w:bookmarkEnd w:id="41"/>
    </w:p>
    <w:p w14:paraId="39150E35" w14:textId="15233AE7" w:rsidR="00795889" w:rsidRDefault="00795889" w:rsidP="00795889">
      <w:pPr>
        <w:jc w:val="center"/>
        <w:rPr>
          <w:noProof/>
        </w:rPr>
      </w:pPr>
    </w:p>
    <w:p w14:paraId="6079BA9F" w14:textId="77777777" w:rsidR="000D035C" w:rsidRDefault="000D035C" w:rsidP="00795889">
      <w:pPr>
        <w:jc w:val="center"/>
        <w:rPr>
          <w:noProof/>
        </w:rPr>
      </w:pPr>
    </w:p>
    <w:p w14:paraId="6A463AE2" w14:textId="77777777" w:rsidR="000D035C" w:rsidRDefault="000D035C" w:rsidP="00795889">
      <w:pPr>
        <w:jc w:val="center"/>
        <w:rPr>
          <w:noProof/>
        </w:rPr>
      </w:pPr>
    </w:p>
    <w:p w14:paraId="7C21CEE8" w14:textId="77777777" w:rsidR="000D035C" w:rsidRPr="00023890" w:rsidRDefault="000D035C" w:rsidP="00795889">
      <w:pPr>
        <w:jc w:val="center"/>
        <w:rPr>
          <w:rFonts w:asciiTheme="majorHAnsi" w:hAnsiTheme="majorHAnsi" w:cstheme="majorBidi"/>
          <w:sz w:val="22"/>
          <w:szCs w:val="22"/>
          <w:lang w:val="es-ES" w:eastAsia="en-US"/>
        </w:rPr>
      </w:pPr>
    </w:p>
    <w:p w14:paraId="77CEDD0B" w14:textId="77777777" w:rsidR="00795889" w:rsidRPr="00D85566" w:rsidRDefault="00795889" w:rsidP="00795889">
      <w:pPr>
        <w:jc w:val="center"/>
        <w:rPr>
          <w:rFonts w:asciiTheme="majorHAnsi" w:hAnsiTheme="majorHAnsi" w:cstheme="majorHAnsi"/>
          <w:sz w:val="16"/>
          <w:szCs w:val="16"/>
        </w:rPr>
      </w:pPr>
      <w:r w:rsidRPr="00D85566">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5602EE60" w14:textId="77777777" w:rsidR="00795889" w:rsidRPr="00D85566" w:rsidRDefault="00795889" w:rsidP="00795889">
      <w:pPr>
        <w:jc w:val="center"/>
        <w:rPr>
          <w:rFonts w:asciiTheme="majorHAnsi" w:hAnsiTheme="majorHAnsi" w:cstheme="majorHAnsi"/>
          <w:sz w:val="16"/>
          <w:szCs w:val="16"/>
        </w:rPr>
      </w:pPr>
      <w:r w:rsidRPr="00D85566">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497FAA9F" w14:textId="77777777" w:rsidR="00795889" w:rsidRPr="00023890" w:rsidRDefault="00795889" w:rsidP="00795889">
      <w:pPr>
        <w:jc w:val="center"/>
        <w:rPr>
          <w:rFonts w:asciiTheme="majorHAnsi" w:hAnsiTheme="majorHAnsi" w:cstheme="majorHAnsi"/>
          <w:sz w:val="22"/>
          <w:szCs w:val="22"/>
        </w:rPr>
      </w:pPr>
    </w:p>
    <w:p w14:paraId="41C1761F" w14:textId="49C8CD15" w:rsidR="00795889" w:rsidRPr="00181230" w:rsidRDefault="000D035C" w:rsidP="00795889">
      <w:pPr>
        <w:jc w:val="both"/>
        <w:rPr>
          <w:rFonts w:asciiTheme="majorHAnsi" w:hAnsiTheme="majorHAnsi" w:cstheme="majorHAnsi"/>
          <w:lang w:val="es-ES"/>
        </w:rPr>
      </w:pPr>
      <w:r>
        <w:rPr>
          <w:rFonts w:asciiTheme="majorHAnsi" w:hAnsiTheme="majorHAnsi" w:cstheme="majorHAnsi"/>
          <w:lang w:val="es-ES"/>
        </w:rPr>
        <w:t xml:space="preserve">Análisis </w:t>
      </w:r>
    </w:p>
    <w:p w14:paraId="35DD4D5E" w14:textId="77777777" w:rsidR="00795889" w:rsidRPr="004235F0" w:rsidRDefault="00795889" w:rsidP="00795889">
      <w:pPr>
        <w:jc w:val="both"/>
        <w:rPr>
          <w:rFonts w:asciiTheme="majorHAnsi" w:hAnsiTheme="majorHAnsi" w:cstheme="majorHAnsi"/>
          <w:szCs w:val="22"/>
          <w:lang w:val="es-ES"/>
        </w:rPr>
      </w:pPr>
      <w:r w:rsidRPr="004235F0">
        <w:rPr>
          <w:rFonts w:asciiTheme="majorHAnsi" w:hAnsiTheme="majorHAnsi" w:cstheme="majorHAnsi"/>
          <w:szCs w:val="22"/>
          <w:lang w:val="es-ES"/>
        </w:rPr>
        <w:t xml:space="preserve">                                                                                                                                                                                                                                                                                                                                                                                                                                                                                                                                                                                                                                                                                                                                                                                                                                                                                                                                                                                                                                                                                                                                                                                                                                                                                                                                                                                                                                                                                                                                                                   </w:t>
      </w:r>
    </w:p>
    <w:p w14:paraId="05EDDB48" w14:textId="77777777" w:rsidR="00795889" w:rsidRPr="00717169" w:rsidRDefault="00795889" w:rsidP="00795889">
      <w:pPr>
        <w:pStyle w:val="Ttulo3"/>
        <w:ind w:left="708"/>
        <w:rPr>
          <w:rFonts w:cstheme="majorHAnsi"/>
          <w:sz w:val="24"/>
          <w:lang w:val="es-ES" w:eastAsia="en-US"/>
        </w:rPr>
      </w:pPr>
      <w:bookmarkStart w:id="42" w:name="_Toc141711130"/>
      <w:bookmarkStart w:id="43" w:name="_Toc143845948"/>
      <w:r w:rsidRPr="00717169">
        <w:rPr>
          <w:rFonts w:cstheme="majorHAnsi"/>
          <w:sz w:val="24"/>
          <w:lang w:val="es-ES" w:eastAsia="en-US"/>
        </w:rPr>
        <w:t>5.1.2. Proceso de Inscripción de Participantes.</w:t>
      </w:r>
      <w:bookmarkEnd w:id="42"/>
      <w:bookmarkEnd w:id="43"/>
    </w:p>
    <w:p w14:paraId="1101FB40" w14:textId="77777777" w:rsidR="00795889" w:rsidRPr="00023890" w:rsidRDefault="00795889" w:rsidP="00795889">
      <w:pPr>
        <w:rPr>
          <w:rFonts w:asciiTheme="majorHAnsi" w:hAnsiTheme="majorHAnsi" w:cstheme="majorHAnsi"/>
          <w:sz w:val="22"/>
          <w:szCs w:val="22"/>
          <w:lang w:val="es-ES" w:eastAsia="en-US"/>
        </w:rPr>
      </w:pPr>
    </w:p>
    <w:p w14:paraId="14109288" w14:textId="5860FEAF" w:rsidR="00795889" w:rsidRPr="00F023F0" w:rsidRDefault="00795889" w:rsidP="00795889">
      <w:pPr>
        <w:jc w:val="both"/>
        <w:rPr>
          <w:rFonts w:asciiTheme="majorHAnsi" w:hAnsiTheme="majorHAnsi" w:cstheme="majorBidi"/>
          <w:lang w:val="es-ES" w:eastAsia="en-US"/>
        </w:rPr>
      </w:pPr>
      <w:r w:rsidRPr="2089CD02">
        <w:rPr>
          <w:rFonts w:asciiTheme="majorHAnsi" w:hAnsiTheme="majorHAnsi" w:cstheme="majorBidi"/>
          <w:lang w:val="es-ES" w:eastAsia="en-US"/>
        </w:rPr>
        <w:t>Se evalúa la documentación relacionada a la inscripción del participante en el Proceso de Capacitación, así como también los requisitos</w:t>
      </w:r>
      <w:r w:rsidR="00E4653A">
        <w:rPr>
          <w:rFonts w:asciiTheme="majorHAnsi" w:hAnsiTheme="majorHAnsi" w:cstheme="majorBidi"/>
          <w:lang w:val="es-ES" w:eastAsia="en-US"/>
        </w:rPr>
        <w:t xml:space="preserve"> para </w:t>
      </w:r>
      <w:r w:rsidRPr="2089CD02">
        <w:rPr>
          <w:rFonts w:asciiTheme="majorHAnsi" w:hAnsiTheme="majorHAnsi" w:cstheme="majorBidi"/>
          <w:lang w:val="es-ES" w:eastAsia="en-US"/>
        </w:rPr>
        <w:t>la inscripción.</w:t>
      </w:r>
    </w:p>
    <w:p w14:paraId="5AD21B6F" w14:textId="0F92A753" w:rsidR="00795889" w:rsidRPr="00181230" w:rsidRDefault="00795889" w:rsidP="00795889">
      <w:pPr>
        <w:jc w:val="both"/>
        <w:rPr>
          <w:rFonts w:asciiTheme="majorHAnsi" w:hAnsiTheme="majorHAnsi" w:cstheme="majorHAnsi"/>
          <w:lang w:val="es-ES" w:eastAsia="en-US"/>
        </w:rPr>
      </w:pPr>
      <w:r w:rsidRPr="00181230">
        <w:rPr>
          <w:rFonts w:asciiTheme="majorHAnsi" w:hAnsiTheme="majorHAnsi" w:cstheme="majorHAnsi"/>
          <w:lang w:val="es-ES" w:eastAsia="en-US"/>
        </w:rPr>
        <w:t>Los Sub</w:t>
      </w:r>
      <w:r w:rsidR="004C03E9">
        <w:rPr>
          <w:rFonts w:asciiTheme="majorHAnsi" w:hAnsiTheme="majorHAnsi" w:cstheme="majorHAnsi"/>
          <w:lang w:val="es-ES" w:eastAsia="en-US"/>
        </w:rPr>
        <w:t>c</w:t>
      </w:r>
      <w:r w:rsidRPr="00181230">
        <w:rPr>
          <w:rFonts w:asciiTheme="majorHAnsi" w:hAnsiTheme="majorHAnsi" w:cstheme="majorHAnsi"/>
          <w:lang w:val="es-ES" w:eastAsia="en-US"/>
        </w:rPr>
        <w:t>riterios que se evalúan son:</w:t>
      </w:r>
    </w:p>
    <w:p w14:paraId="49735BB9" w14:textId="77777777" w:rsidR="00795889" w:rsidRPr="00023890" w:rsidRDefault="00795889" w:rsidP="00795889">
      <w:pPr>
        <w:jc w:val="both"/>
        <w:rPr>
          <w:rFonts w:asciiTheme="majorHAnsi" w:hAnsiTheme="majorHAnsi" w:cstheme="majorHAnsi"/>
          <w:sz w:val="22"/>
          <w:szCs w:val="22"/>
          <w:lang w:val="es-ES" w:eastAsia="en-US"/>
        </w:rPr>
      </w:pPr>
    </w:p>
    <w:p w14:paraId="69929F59" w14:textId="77777777" w:rsidR="00795889" w:rsidRPr="004235F0" w:rsidRDefault="00795889" w:rsidP="00795889">
      <w:pPr>
        <w:pStyle w:val="Descripcin"/>
        <w:keepNext/>
        <w:rPr>
          <w:rFonts w:asciiTheme="majorHAnsi" w:hAnsiTheme="majorHAnsi" w:cstheme="majorHAnsi"/>
          <w:lang w:val="es-ES"/>
        </w:rPr>
      </w:pPr>
      <w:r w:rsidRPr="004235F0">
        <w:rPr>
          <w:rFonts w:asciiTheme="majorHAnsi" w:hAnsiTheme="majorHAnsi" w:cstheme="majorHAnsi"/>
          <w:i w:val="0"/>
          <w:iCs w:val="0"/>
        </w:rPr>
        <w:t xml:space="preserve">Tabla </w:t>
      </w:r>
      <w:r>
        <w:rPr>
          <w:rFonts w:asciiTheme="majorHAnsi" w:hAnsiTheme="majorHAnsi" w:cstheme="majorHAnsi"/>
          <w:i w:val="0"/>
          <w:iCs w:val="0"/>
        </w:rPr>
        <w:t>6.</w:t>
      </w:r>
      <w:r w:rsidRPr="004235F0">
        <w:rPr>
          <w:rFonts w:asciiTheme="majorHAnsi" w:hAnsiTheme="majorHAnsi" w:cstheme="majorHAnsi"/>
          <w:i w:val="0"/>
          <w:iCs w:val="0"/>
        </w:rPr>
        <w:t xml:space="preserve"> </w:t>
      </w:r>
      <w:r w:rsidRPr="004235F0">
        <w:rPr>
          <w:rFonts w:asciiTheme="majorHAnsi" w:hAnsiTheme="majorHAnsi" w:cstheme="majorHAnsi"/>
          <w:i w:val="0"/>
          <w:iCs w:val="0"/>
          <w:lang w:val="es-ES"/>
        </w:rPr>
        <w:t>Sub-Criterio: Inscripción.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1"/>
      </w:tblGrid>
      <w:tr w:rsidR="00795889" w:rsidRPr="00546286" w14:paraId="1CA5C03C" w14:textId="77777777" w:rsidTr="006E7BDA">
        <w:trPr>
          <w:trHeight w:val="55"/>
          <w:jc w:val="center"/>
        </w:trPr>
        <w:tc>
          <w:tcPr>
            <w:tcW w:w="5411" w:type="dxa"/>
            <w:shd w:val="clear" w:color="auto" w:fill="9CC2E5"/>
          </w:tcPr>
          <w:p w14:paraId="38F7FCB0" w14:textId="77777777" w:rsidR="00795889" w:rsidRPr="00546286" w:rsidRDefault="00795889" w:rsidP="006E7BDA">
            <w:pPr>
              <w:jc w:val="both"/>
              <w:rPr>
                <w:rFonts w:asciiTheme="majorHAnsi" w:hAnsiTheme="majorHAnsi" w:cstheme="majorHAnsi"/>
                <w:b/>
                <w:sz w:val="18"/>
                <w:szCs w:val="18"/>
                <w:lang w:val="es-ES"/>
              </w:rPr>
            </w:pPr>
            <w:r w:rsidRPr="00546286">
              <w:rPr>
                <w:rFonts w:asciiTheme="majorHAnsi" w:hAnsiTheme="majorHAnsi" w:cstheme="majorHAnsi"/>
                <w:b/>
                <w:sz w:val="18"/>
                <w:szCs w:val="18"/>
                <w:lang w:val="es-ES"/>
              </w:rPr>
              <w:t>Sub-Criterio: Inscripción</w:t>
            </w:r>
          </w:p>
        </w:tc>
      </w:tr>
      <w:tr w:rsidR="00795889" w:rsidRPr="00546286" w14:paraId="491F2536" w14:textId="77777777" w:rsidTr="006E7BDA">
        <w:trPr>
          <w:trHeight w:val="55"/>
          <w:jc w:val="center"/>
        </w:trPr>
        <w:tc>
          <w:tcPr>
            <w:tcW w:w="5411" w:type="dxa"/>
            <w:shd w:val="clear" w:color="auto" w:fill="auto"/>
          </w:tcPr>
          <w:p w14:paraId="1DCC7E8A" w14:textId="77777777" w:rsidR="00795889" w:rsidRPr="00546286" w:rsidRDefault="00795889" w:rsidP="006E7BDA">
            <w:pPr>
              <w:jc w:val="both"/>
              <w:rPr>
                <w:rFonts w:asciiTheme="majorHAnsi" w:hAnsiTheme="majorHAnsi" w:cstheme="majorHAnsi"/>
                <w:sz w:val="18"/>
                <w:szCs w:val="18"/>
                <w:lang w:val="es-ES"/>
              </w:rPr>
            </w:pPr>
            <w:r w:rsidRPr="00546286">
              <w:rPr>
                <w:rFonts w:asciiTheme="majorHAnsi" w:hAnsiTheme="majorHAnsi" w:cstheme="majorHAnsi"/>
                <w:sz w:val="18"/>
                <w:szCs w:val="18"/>
                <w:lang w:val="es-ES"/>
              </w:rPr>
              <w:t>¿Cumple estándar de participantes requeridos para el inicio del curso?</w:t>
            </w:r>
          </w:p>
        </w:tc>
      </w:tr>
      <w:tr w:rsidR="00795889" w:rsidRPr="00546286" w14:paraId="101F95DC" w14:textId="77777777" w:rsidTr="006E7BDA">
        <w:trPr>
          <w:trHeight w:val="55"/>
          <w:jc w:val="center"/>
        </w:trPr>
        <w:tc>
          <w:tcPr>
            <w:tcW w:w="5411" w:type="dxa"/>
            <w:shd w:val="clear" w:color="auto" w:fill="auto"/>
          </w:tcPr>
          <w:p w14:paraId="4AE3617B" w14:textId="77777777" w:rsidR="00795889" w:rsidRPr="00546286" w:rsidRDefault="00795889" w:rsidP="006E7BDA">
            <w:pPr>
              <w:jc w:val="both"/>
              <w:rPr>
                <w:rFonts w:asciiTheme="majorHAnsi" w:hAnsiTheme="majorHAnsi" w:cstheme="majorHAnsi"/>
                <w:sz w:val="18"/>
                <w:szCs w:val="18"/>
                <w:lang w:val="es-ES"/>
              </w:rPr>
            </w:pPr>
            <w:r w:rsidRPr="00546286">
              <w:rPr>
                <w:rFonts w:asciiTheme="majorHAnsi" w:hAnsiTheme="majorHAnsi" w:cstheme="majorHAnsi"/>
                <w:sz w:val="18"/>
                <w:szCs w:val="18"/>
                <w:lang w:val="es-ES"/>
              </w:rPr>
              <w:t>¿El curso cuenta con la autorización de la subdirección técnica para la ejecución con # de participantes inferior al mínimo requerido?</w:t>
            </w:r>
          </w:p>
        </w:tc>
      </w:tr>
      <w:tr w:rsidR="00795889" w:rsidRPr="00546286" w14:paraId="69187D3F" w14:textId="77777777" w:rsidTr="006E7BDA">
        <w:trPr>
          <w:trHeight w:val="55"/>
          <w:jc w:val="center"/>
        </w:trPr>
        <w:tc>
          <w:tcPr>
            <w:tcW w:w="5411" w:type="dxa"/>
            <w:shd w:val="clear" w:color="auto" w:fill="auto"/>
          </w:tcPr>
          <w:p w14:paraId="26C4DB29" w14:textId="77777777" w:rsidR="00795889" w:rsidRPr="00546286" w:rsidRDefault="00795889" w:rsidP="006E7BDA">
            <w:pPr>
              <w:jc w:val="both"/>
              <w:rPr>
                <w:rFonts w:asciiTheme="majorHAnsi" w:hAnsiTheme="majorHAnsi" w:cstheme="majorHAnsi"/>
                <w:sz w:val="18"/>
                <w:szCs w:val="18"/>
                <w:lang w:val="es-ES"/>
              </w:rPr>
            </w:pPr>
            <w:r w:rsidRPr="00546286">
              <w:rPr>
                <w:rFonts w:asciiTheme="majorHAnsi" w:hAnsiTheme="majorHAnsi" w:cstheme="majorHAnsi"/>
                <w:sz w:val="18"/>
                <w:szCs w:val="18"/>
                <w:lang w:val="es-ES"/>
              </w:rPr>
              <w:t xml:space="preserve">¿El estado del participante en el </w:t>
            </w:r>
            <w:r w:rsidRPr="00546286">
              <w:rPr>
                <w:rFonts w:asciiTheme="majorHAnsi" w:hAnsiTheme="majorHAnsi" w:cstheme="majorHAnsi"/>
                <w:caps/>
                <w:sz w:val="18"/>
                <w:szCs w:val="18"/>
                <w:lang w:val="es-ES"/>
              </w:rPr>
              <w:t>sisecap</w:t>
            </w:r>
            <w:r w:rsidRPr="00546286">
              <w:rPr>
                <w:rFonts w:asciiTheme="majorHAnsi" w:hAnsiTheme="majorHAnsi" w:cstheme="majorHAnsi"/>
                <w:sz w:val="18"/>
                <w:szCs w:val="18"/>
                <w:lang w:val="es-ES"/>
              </w:rPr>
              <w:t xml:space="preserve"> es el indicado?</w:t>
            </w:r>
          </w:p>
        </w:tc>
      </w:tr>
      <w:tr w:rsidR="00795889" w:rsidRPr="00546286" w14:paraId="2180A18A" w14:textId="77777777" w:rsidTr="006E7BDA">
        <w:trPr>
          <w:trHeight w:val="55"/>
          <w:jc w:val="center"/>
        </w:trPr>
        <w:tc>
          <w:tcPr>
            <w:tcW w:w="5411" w:type="dxa"/>
            <w:shd w:val="clear" w:color="auto" w:fill="auto"/>
          </w:tcPr>
          <w:p w14:paraId="6B89D36B" w14:textId="77777777" w:rsidR="00795889" w:rsidRPr="00546286" w:rsidRDefault="00795889" w:rsidP="006E7BDA">
            <w:pPr>
              <w:jc w:val="both"/>
              <w:rPr>
                <w:rFonts w:asciiTheme="majorHAnsi" w:hAnsiTheme="majorHAnsi" w:cstheme="majorHAnsi"/>
                <w:sz w:val="18"/>
                <w:szCs w:val="18"/>
                <w:lang w:val="es-ES"/>
              </w:rPr>
            </w:pPr>
            <w:r w:rsidRPr="00546286">
              <w:rPr>
                <w:rFonts w:asciiTheme="majorHAnsi" w:hAnsiTheme="majorHAnsi" w:cstheme="majorHAnsi"/>
                <w:sz w:val="18"/>
                <w:szCs w:val="18"/>
              </w:rPr>
              <w:t>¿El listado de los participantes es verificado por el analista del centro conforme al formato establecido?</w:t>
            </w:r>
          </w:p>
        </w:tc>
      </w:tr>
      <w:tr w:rsidR="00795889" w:rsidRPr="00546286" w14:paraId="51B073E0" w14:textId="77777777" w:rsidTr="006E7BDA">
        <w:trPr>
          <w:trHeight w:val="55"/>
          <w:jc w:val="center"/>
        </w:trPr>
        <w:tc>
          <w:tcPr>
            <w:tcW w:w="5411" w:type="dxa"/>
            <w:shd w:val="clear" w:color="auto" w:fill="auto"/>
          </w:tcPr>
          <w:p w14:paraId="5EC1F3BD" w14:textId="77777777" w:rsidR="00795889" w:rsidRPr="00546286" w:rsidRDefault="00795889" w:rsidP="006E7BDA">
            <w:pPr>
              <w:jc w:val="both"/>
              <w:rPr>
                <w:rFonts w:asciiTheme="majorHAnsi" w:hAnsiTheme="majorHAnsi" w:cstheme="majorHAnsi"/>
                <w:sz w:val="18"/>
                <w:szCs w:val="18"/>
              </w:rPr>
            </w:pPr>
            <w:r w:rsidRPr="00546286">
              <w:rPr>
                <w:rFonts w:asciiTheme="majorHAnsi" w:hAnsiTheme="majorHAnsi" w:cstheme="majorHAnsi"/>
                <w:sz w:val="18"/>
                <w:szCs w:val="18"/>
              </w:rPr>
              <w:t>pago de factura del participante en el tiempo establecido</w:t>
            </w:r>
          </w:p>
        </w:tc>
      </w:tr>
      <w:tr w:rsidR="00795889" w:rsidRPr="00546286" w14:paraId="1284CDD5" w14:textId="77777777" w:rsidTr="006E7BDA">
        <w:trPr>
          <w:trHeight w:val="55"/>
          <w:jc w:val="center"/>
        </w:trPr>
        <w:tc>
          <w:tcPr>
            <w:tcW w:w="5411" w:type="dxa"/>
            <w:shd w:val="clear" w:color="auto" w:fill="auto"/>
          </w:tcPr>
          <w:p w14:paraId="795A2686" w14:textId="77777777" w:rsidR="00795889" w:rsidRPr="00546286" w:rsidRDefault="00795889" w:rsidP="006E7BDA">
            <w:pPr>
              <w:jc w:val="both"/>
              <w:rPr>
                <w:rFonts w:asciiTheme="majorHAnsi" w:hAnsiTheme="majorHAnsi" w:cstheme="majorHAnsi"/>
                <w:sz w:val="18"/>
                <w:szCs w:val="18"/>
                <w:lang w:val="es-ES"/>
              </w:rPr>
            </w:pPr>
            <w:r w:rsidRPr="00546286">
              <w:rPr>
                <w:rFonts w:asciiTheme="majorHAnsi" w:hAnsiTheme="majorHAnsi" w:cstheme="majorHAnsi"/>
                <w:sz w:val="18"/>
                <w:szCs w:val="18"/>
              </w:rPr>
              <w:t xml:space="preserve">¿Facturas emitidas de acuerdo al </w:t>
            </w:r>
            <w:r w:rsidRPr="00546286">
              <w:rPr>
                <w:rFonts w:asciiTheme="majorHAnsi" w:hAnsiTheme="majorHAnsi" w:cstheme="majorHAnsi"/>
                <w:caps/>
                <w:sz w:val="18"/>
                <w:szCs w:val="18"/>
              </w:rPr>
              <w:t>tdr?</w:t>
            </w:r>
          </w:p>
        </w:tc>
      </w:tr>
    </w:tbl>
    <w:p w14:paraId="0BD90E44" w14:textId="77777777" w:rsidR="00795889" w:rsidRPr="004235F0" w:rsidRDefault="00795889" w:rsidP="00795889">
      <w:pPr>
        <w:jc w:val="center"/>
        <w:rPr>
          <w:rFonts w:asciiTheme="majorHAnsi" w:hAnsiTheme="majorHAnsi" w:cstheme="majorHAnsi"/>
          <w:sz w:val="16"/>
          <w:szCs w:val="16"/>
        </w:rPr>
      </w:pPr>
      <w:r w:rsidRPr="004235F0">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21050EC9" w14:textId="77777777" w:rsidR="00795889" w:rsidRPr="00F023F0" w:rsidRDefault="00795889" w:rsidP="00795889">
      <w:pPr>
        <w:jc w:val="center"/>
        <w:rPr>
          <w:rFonts w:asciiTheme="majorHAnsi" w:hAnsiTheme="majorHAnsi" w:cstheme="majorHAnsi"/>
          <w:sz w:val="16"/>
          <w:szCs w:val="16"/>
        </w:rPr>
      </w:pPr>
      <w:r w:rsidRPr="004235F0">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5A1504D1" w14:textId="77777777" w:rsidR="00795889" w:rsidRPr="00412FDA" w:rsidRDefault="00795889" w:rsidP="00795889">
      <w:pPr>
        <w:pStyle w:val="Descripcin"/>
        <w:keepNext/>
        <w:rPr>
          <w:rFonts w:asciiTheme="majorHAnsi" w:hAnsiTheme="majorHAnsi" w:cstheme="majorHAnsi"/>
          <w:i w:val="0"/>
          <w:iCs w:val="0"/>
        </w:rPr>
      </w:pPr>
      <w:r w:rsidRPr="00546286">
        <w:rPr>
          <w:rFonts w:asciiTheme="majorHAnsi" w:hAnsiTheme="majorHAnsi" w:cstheme="majorHAnsi"/>
          <w:i w:val="0"/>
          <w:iCs w:val="0"/>
        </w:rPr>
        <w:t xml:space="preserve">Gráfico </w:t>
      </w:r>
      <w:r w:rsidRPr="00546286">
        <w:rPr>
          <w:rFonts w:asciiTheme="majorHAnsi" w:hAnsiTheme="majorHAnsi" w:cstheme="majorHAnsi"/>
          <w:i w:val="0"/>
          <w:iCs w:val="0"/>
        </w:rPr>
        <w:fldChar w:fldCharType="begin"/>
      </w:r>
      <w:r w:rsidRPr="00546286">
        <w:rPr>
          <w:rFonts w:asciiTheme="majorHAnsi" w:hAnsiTheme="majorHAnsi" w:cstheme="majorHAnsi"/>
          <w:i w:val="0"/>
          <w:iCs w:val="0"/>
        </w:rPr>
        <w:instrText xml:space="preserve"> SEQ Gráfico \* ARABIC </w:instrText>
      </w:r>
      <w:r w:rsidRPr="00546286">
        <w:rPr>
          <w:rFonts w:asciiTheme="majorHAnsi" w:hAnsiTheme="majorHAnsi" w:cstheme="majorHAnsi"/>
          <w:i w:val="0"/>
          <w:iCs w:val="0"/>
        </w:rPr>
        <w:fldChar w:fldCharType="separate"/>
      </w:r>
      <w:r>
        <w:rPr>
          <w:rFonts w:asciiTheme="majorHAnsi" w:hAnsiTheme="majorHAnsi" w:cstheme="majorHAnsi"/>
          <w:i w:val="0"/>
          <w:iCs w:val="0"/>
          <w:noProof/>
        </w:rPr>
        <w:t>2</w:t>
      </w:r>
      <w:r w:rsidRPr="00546286">
        <w:rPr>
          <w:rFonts w:asciiTheme="majorHAnsi" w:hAnsiTheme="majorHAnsi" w:cstheme="majorHAnsi"/>
          <w:i w:val="0"/>
          <w:iCs w:val="0"/>
        </w:rPr>
        <w:fldChar w:fldCharType="end"/>
      </w:r>
      <w:r>
        <w:rPr>
          <w:rFonts w:asciiTheme="majorHAnsi" w:hAnsiTheme="majorHAnsi" w:cstheme="majorHAnsi"/>
          <w:i w:val="0"/>
          <w:iCs w:val="0"/>
        </w:rPr>
        <w:t>.</w:t>
      </w:r>
      <w:r w:rsidRPr="00546286">
        <w:rPr>
          <w:rFonts w:asciiTheme="majorHAnsi" w:hAnsiTheme="majorHAnsi" w:cstheme="majorHAnsi"/>
          <w:i w:val="0"/>
          <w:iCs w:val="0"/>
        </w:rPr>
        <w:t xml:space="preserve"> Cumplimiento del proceso de inscripción por Centros evaluados  </w:t>
      </w:r>
    </w:p>
    <w:p w14:paraId="7366B0EC" w14:textId="37707672" w:rsidR="00795889" w:rsidRDefault="00795889" w:rsidP="00795889">
      <w:pPr>
        <w:jc w:val="center"/>
        <w:rPr>
          <w:noProof/>
        </w:rPr>
      </w:pPr>
    </w:p>
    <w:p w14:paraId="7E2E900B" w14:textId="77777777" w:rsidR="000D035C" w:rsidRPr="00023890" w:rsidRDefault="000D035C" w:rsidP="00795889">
      <w:pPr>
        <w:jc w:val="center"/>
        <w:rPr>
          <w:rFonts w:asciiTheme="majorHAnsi" w:hAnsiTheme="majorHAnsi" w:cstheme="majorBidi"/>
          <w:sz w:val="22"/>
          <w:szCs w:val="22"/>
          <w:lang w:val="es-EC" w:eastAsia="en-US"/>
        </w:rPr>
      </w:pPr>
    </w:p>
    <w:p w14:paraId="459E3642" w14:textId="77777777" w:rsidR="00795889" w:rsidRPr="00546286" w:rsidRDefault="00795889" w:rsidP="00795889">
      <w:pPr>
        <w:jc w:val="center"/>
        <w:rPr>
          <w:rFonts w:asciiTheme="majorHAnsi" w:hAnsiTheme="majorHAnsi" w:cstheme="majorHAnsi"/>
          <w:sz w:val="16"/>
          <w:szCs w:val="16"/>
        </w:rPr>
      </w:pPr>
      <w:r w:rsidRPr="00546286">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61946ACD" w14:textId="77777777" w:rsidR="00795889" w:rsidRDefault="00795889" w:rsidP="00795889">
      <w:pPr>
        <w:jc w:val="center"/>
        <w:rPr>
          <w:rFonts w:asciiTheme="majorHAnsi" w:hAnsiTheme="majorHAnsi" w:cstheme="majorHAnsi"/>
          <w:sz w:val="16"/>
          <w:szCs w:val="16"/>
        </w:rPr>
      </w:pPr>
      <w:r w:rsidRPr="00546286">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15D218BC" w14:textId="77777777" w:rsidR="00795889" w:rsidRDefault="00795889" w:rsidP="00795889">
      <w:pPr>
        <w:jc w:val="center"/>
        <w:rPr>
          <w:rFonts w:asciiTheme="majorHAnsi" w:hAnsiTheme="majorHAnsi" w:cstheme="majorHAnsi"/>
          <w:sz w:val="16"/>
          <w:szCs w:val="16"/>
        </w:rPr>
      </w:pPr>
    </w:p>
    <w:p w14:paraId="380BAB1B" w14:textId="77777777" w:rsidR="00795889" w:rsidRPr="00546286" w:rsidRDefault="00795889" w:rsidP="00795889">
      <w:pPr>
        <w:jc w:val="center"/>
        <w:rPr>
          <w:rFonts w:asciiTheme="majorHAnsi" w:hAnsiTheme="majorHAnsi" w:cstheme="majorHAnsi"/>
          <w:sz w:val="16"/>
          <w:szCs w:val="16"/>
        </w:rPr>
      </w:pPr>
    </w:p>
    <w:p w14:paraId="23AC9D21" w14:textId="1E58AAF4" w:rsidR="00795889" w:rsidRPr="00181230" w:rsidRDefault="000D035C" w:rsidP="00795889">
      <w:pPr>
        <w:jc w:val="both"/>
        <w:rPr>
          <w:rFonts w:asciiTheme="majorHAnsi" w:hAnsiTheme="majorHAnsi" w:cstheme="majorHAnsi"/>
          <w:lang w:val="es-ES"/>
        </w:rPr>
      </w:pPr>
      <w:r w:rsidRPr="000D035C">
        <w:rPr>
          <w:rFonts w:asciiTheme="majorHAnsi" w:hAnsiTheme="majorHAnsi" w:cstheme="majorHAnsi"/>
          <w:highlight w:val="yellow"/>
          <w:lang w:val="es-ES"/>
        </w:rPr>
        <w:t>Análisis</w:t>
      </w:r>
    </w:p>
    <w:p w14:paraId="3014B6C8" w14:textId="77777777" w:rsidR="00795889" w:rsidRPr="00023890" w:rsidRDefault="00795889" w:rsidP="00795889">
      <w:pPr>
        <w:jc w:val="both"/>
        <w:rPr>
          <w:rFonts w:asciiTheme="majorHAnsi" w:hAnsiTheme="majorHAnsi" w:cstheme="majorHAnsi"/>
          <w:sz w:val="22"/>
          <w:szCs w:val="22"/>
          <w:lang w:val="es-ES"/>
        </w:rPr>
      </w:pPr>
    </w:p>
    <w:p w14:paraId="25B4EE8D" w14:textId="77777777" w:rsidR="00795889" w:rsidRPr="00023890" w:rsidRDefault="00795889" w:rsidP="00795889">
      <w:pPr>
        <w:pStyle w:val="Ttulo2"/>
        <w:rPr>
          <w:sz w:val="24"/>
          <w:szCs w:val="24"/>
          <w:lang w:val="es-ES"/>
        </w:rPr>
      </w:pPr>
      <w:bookmarkStart w:id="44" w:name="_Toc141711131"/>
      <w:bookmarkStart w:id="45" w:name="_Toc143845949"/>
      <w:r w:rsidRPr="25623CFE">
        <w:rPr>
          <w:sz w:val="24"/>
          <w:szCs w:val="24"/>
          <w:lang w:val="es-ES"/>
        </w:rPr>
        <w:t>5.2. Gestión de Facilitador</w:t>
      </w:r>
      <w:bookmarkEnd w:id="44"/>
      <w:bookmarkEnd w:id="45"/>
    </w:p>
    <w:p w14:paraId="29304D2C" w14:textId="77777777" w:rsidR="00795889" w:rsidRPr="00023890" w:rsidRDefault="00795889" w:rsidP="00795889">
      <w:pPr>
        <w:rPr>
          <w:rFonts w:asciiTheme="majorHAnsi" w:hAnsiTheme="majorHAnsi" w:cstheme="majorHAnsi"/>
          <w:sz w:val="22"/>
          <w:szCs w:val="22"/>
          <w:lang w:val="es-ES"/>
        </w:rPr>
      </w:pPr>
    </w:p>
    <w:p w14:paraId="3D0D626F" w14:textId="77777777" w:rsidR="00795889" w:rsidRPr="00023890" w:rsidRDefault="00795889" w:rsidP="00795889">
      <w:pPr>
        <w:pStyle w:val="Ttulo3"/>
        <w:ind w:left="708"/>
        <w:rPr>
          <w:sz w:val="24"/>
        </w:rPr>
      </w:pPr>
      <w:bookmarkStart w:id="46" w:name="_Toc141711132"/>
      <w:bookmarkStart w:id="47" w:name="_Toc143845950"/>
      <w:r w:rsidRPr="25623CFE">
        <w:rPr>
          <w:sz w:val="24"/>
        </w:rPr>
        <w:t>5.2.1. Calificación Facilitador</w:t>
      </w:r>
      <w:bookmarkEnd w:id="46"/>
      <w:bookmarkEnd w:id="47"/>
    </w:p>
    <w:p w14:paraId="458600CF" w14:textId="77777777" w:rsidR="00795889" w:rsidRPr="00023890" w:rsidRDefault="00795889" w:rsidP="00795889">
      <w:pPr>
        <w:rPr>
          <w:rFonts w:asciiTheme="majorHAnsi" w:hAnsiTheme="majorHAnsi" w:cstheme="majorHAnsi"/>
          <w:sz w:val="22"/>
          <w:szCs w:val="22"/>
        </w:rPr>
      </w:pPr>
    </w:p>
    <w:p w14:paraId="40D9DFCA" w14:textId="50B70930" w:rsidR="00795889" w:rsidRPr="00717169" w:rsidRDefault="00795889" w:rsidP="00795889">
      <w:pPr>
        <w:jc w:val="both"/>
        <w:rPr>
          <w:rFonts w:asciiTheme="majorHAnsi" w:hAnsiTheme="majorHAnsi" w:cstheme="majorHAnsi"/>
        </w:rPr>
      </w:pPr>
      <w:r w:rsidRPr="00717169">
        <w:rPr>
          <w:rFonts w:asciiTheme="majorHAnsi" w:hAnsiTheme="majorHAnsi" w:cstheme="majorHAnsi"/>
        </w:rPr>
        <w:t>Este criterio evalúa que el S</w:t>
      </w:r>
      <w:r w:rsidR="002C6C83">
        <w:rPr>
          <w:rFonts w:asciiTheme="majorHAnsi" w:hAnsiTheme="majorHAnsi" w:cstheme="majorHAnsi"/>
        </w:rPr>
        <w:t>ECAP</w:t>
      </w:r>
      <w:r w:rsidRPr="00717169">
        <w:rPr>
          <w:rFonts w:asciiTheme="majorHAnsi" w:hAnsiTheme="majorHAnsi" w:cstheme="majorHAnsi"/>
        </w:rPr>
        <w:t xml:space="preserve"> cuente con un registro y los respectivos respaldos actualizados de todos los instructores </w:t>
      </w:r>
      <w:r w:rsidR="002C6C83">
        <w:rPr>
          <w:rFonts w:asciiTheme="majorHAnsi" w:hAnsiTheme="majorHAnsi" w:cstheme="majorHAnsi"/>
        </w:rPr>
        <w:t xml:space="preserve">acreditados </w:t>
      </w:r>
      <w:r w:rsidRPr="00717169">
        <w:rPr>
          <w:rFonts w:asciiTheme="majorHAnsi" w:hAnsiTheme="majorHAnsi" w:cstheme="majorHAnsi"/>
        </w:rPr>
        <w:t>bajo los estándares establecidos</w:t>
      </w:r>
      <w:r w:rsidR="002C6C83">
        <w:rPr>
          <w:rFonts w:asciiTheme="majorHAnsi" w:hAnsiTheme="majorHAnsi" w:cstheme="majorHAnsi"/>
        </w:rPr>
        <w:t xml:space="preserve"> </w:t>
      </w:r>
      <w:r w:rsidRPr="00717169">
        <w:rPr>
          <w:rFonts w:asciiTheme="majorHAnsi" w:hAnsiTheme="majorHAnsi" w:cstheme="majorHAnsi"/>
        </w:rPr>
        <w:t>por la Dirección de Diseño Pedagógico.</w:t>
      </w:r>
    </w:p>
    <w:p w14:paraId="016B1304" w14:textId="77777777" w:rsidR="00795889" w:rsidRPr="00717169" w:rsidRDefault="00795889" w:rsidP="00795889">
      <w:pPr>
        <w:jc w:val="both"/>
        <w:rPr>
          <w:rFonts w:asciiTheme="majorHAnsi" w:hAnsiTheme="majorHAnsi" w:cstheme="majorHAnsi"/>
          <w:sz w:val="22"/>
          <w:szCs w:val="22"/>
          <w:lang w:val="es-ES" w:eastAsia="en-US"/>
        </w:rPr>
      </w:pPr>
    </w:p>
    <w:p w14:paraId="03C530A3" w14:textId="77777777" w:rsidR="00795889" w:rsidRPr="00717169" w:rsidRDefault="00795889" w:rsidP="00795889">
      <w:pPr>
        <w:jc w:val="both"/>
        <w:rPr>
          <w:rFonts w:asciiTheme="majorHAnsi" w:hAnsiTheme="majorHAnsi" w:cstheme="majorHAnsi"/>
          <w:lang w:val="es-ES" w:eastAsia="en-US"/>
        </w:rPr>
      </w:pPr>
      <w:r w:rsidRPr="00717169">
        <w:rPr>
          <w:rFonts w:asciiTheme="majorHAnsi" w:hAnsiTheme="majorHAnsi" w:cstheme="majorHAnsi"/>
          <w:lang w:val="es-ES" w:eastAsia="en-US"/>
        </w:rPr>
        <w:t>Los Sub-Criterios que se evalúan son:</w:t>
      </w:r>
    </w:p>
    <w:p w14:paraId="3EE788D3" w14:textId="77777777" w:rsidR="00795889" w:rsidRPr="00023890" w:rsidRDefault="00795889" w:rsidP="00795889">
      <w:pPr>
        <w:jc w:val="both"/>
        <w:rPr>
          <w:rFonts w:asciiTheme="majorHAnsi" w:hAnsiTheme="majorHAnsi" w:cstheme="majorHAnsi"/>
          <w:sz w:val="22"/>
          <w:szCs w:val="22"/>
          <w:lang w:val="es-ES" w:eastAsia="en-US"/>
        </w:rPr>
      </w:pPr>
    </w:p>
    <w:p w14:paraId="5378E10C" w14:textId="77777777" w:rsidR="00795889" w:rsidRPr="00FE7942" w:rsidRDefault="00795889" w:rsidP="00795889">
      <w:pPr>
        <w:pStyle w:val="Descripcin"/>
        <w:keepNext/>
        <w:rPr>
          <w:rFonts w:asciiTheme="majorHAnsi" w:hAnsiTheme="majorHAnsi" w:cstheme="majorHAnsi"/>
          <w:i w:val="0"/>
          <w:iCs w:val="0"/>
        </w:rPr>
      </w:pPr>
      <w:r w:rsidRPr="00FE7942">
        <w:rPr>
          <w:rFonts w:asciiTheme="majorHAnsi" w:hAnsiTheme="majorHAnsi" w:cstheme="majorHAnsi"/>
          <w:i w:val="0"/>
          <w:iCs w:val="0"/>
        </w:rPr>
        <w:t xml:space="preserve">Tabla </w:t>
      </w:r>
      <w:r>
        <w:rPr>
          <w:rFonts w:asciiTheme="majorHAnsi" w:hAnsiTheme="majorHAnsi" w:cstheme="majorHAnsi"/>
          <w:i w:val="0"/>
          <w:iCs w:val="0"/>
        </w:rPr>
        <w:t>7.</w:t>
      </w:r>
      <w:r w:rsidRPr="00FE7942">
        <w:rPr>
          <w:rFonts w:asciiTheme="majorHAnsi" w:hAnsiTheme="majorHAnsi" w:cstheme="majorHAnsi"/>
          <w:i w:val="0"/>
          <w:iCs w:val="0"/>
        </w:rPr>
        <w:t xml:space="preserve"> Sub-Criterio: Calificación facilitador</w:t>
      </w:r>
    </w:p>
    <w:tbl>
      <w:tblPr>
        <w:tblW w:w="6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3"/>
      </w:tblGrid>
      <w:tr w:rsidR="00795889" w:rsidRPr="00FE7942" w14:paraId="45A86F53" w14:textId="77777777" w:rsidTr="006E7BDA">
        <w:trPr>
          <w:trHeight w:val="65"/>
          <w:tblHeader/>
          <w:jc w:val="center"/>
        </w:trPr>
        <w:tc>
          <w:tcPr>
            <w:tcW w:w="6313" w:type="dxa"/>
            <w:shd w:val="clear" w:color="auto" w:fill="9CC2E5"/>
          </w:tcPr>
          <w:p w14:paraId="5F5E7481" w14:textId="77777777" w:rsidR="00795889" w:rsidRPr="00FE7942" w:rsidRDefault="00795889" w:rsidP="006E7BDA">
            <w:pPr>
              <w:tabs>
                <w:tab w:val="left" w:pos="3288"/>
              </w:tabs>
              <w:jc w:val="both"/>
              <w:rPr>
                <w:rFonts w:asciiTheme="majorHAnsi" w:hAnsiTheme="majorHAnsi" w:cstheme="majorHAnsi"/>
                <w:b/>
                <w:sz w:val="18"/>
                <w:szCs w:val="18"/>
                <w:lang w:val="es-ES"/>
              </w:rPr>
            </w:pPr>
            <w:r w:rsidRPr="00FE7942">
              <w:rPr>
                <w:rFonts w:asciiTheme="majorHAnsi" w:hAnsiTheme="majorHAnsi" w:cstheme="majorHAnsi"/>
                <w:b/>
                <w:sz w:val="18"/>
                <w:szCs w:val="18"/>
                <w:lang w:val="es-ES"/>
              </w:rPr>
              <w:t>Sub-Criterio: Calificación facilitador</w:t>
            </w:r>
            <w:r w:rsidRPr="00FE7942">
              <w:rPr>
                <w:rFonts w:asciiTheme="majorHAnsi" w:hAnsiTheme="majorHAnsi" w:cstheme="majorHAnsi"/>
                <w:b/>
                <w:sz w:val="18"/>
                <w:szCs w:val="18"/>
                <w:lang w:val="es-ES"/>
              </w:rPr>
              <w:tab/>
            </w:r>
          </w:p>
        </w:tc>
      </w:tr>
      <w:tr w:rsidR="00795889" w:rsidRPr="00FE7942" w14:paraId="116A6270" w14:textId="77777777" w:rsidTr="006E7BDA">
        <w:trPr>
          <w:trHeight w:val="65"/>
          <w:jc w:val="center"/>
        </w:trPr>
        <w:tc>
          <w:tcPr>
            <w:tcW w:w="6313" w:type="dxa"/>
            <w:shd w:val="clear" w:color="auto" w:fill="auto"/>
          </w:tcPr>
          <w:p w14:paraId="69C3A3A8" w14:textId="77777777" w:rsidR="00795889" w:rsidRPr="00FE7942" w:rsidRDefault="00795889" w:rsidP="006E7BDA">
            <w:pPr>
              <w:jc w:val="both"/>
              <w:rPr>
                <w:rFonts w:asciiTheme="majorHAnsi" w:hAnsiTheme="majorHAnsi" w:cstheme="majorHAnsi"/>
                <w:sz w:val="18"/>
                <w:szCs w:val="18"/>
                <w:lang w:val="es-ES"/>
              </w:rPr>
            </w:pPr>
            <w:bookmarkStart w:id="48" w:name="_Hlk79490669"/>
            <w:r>
              <w:rPr>
                <w:rFonts w:asciiTheme="majorHAnsi" w:hAnsiTheme="majorHAnsi" w:cstheme="majorHAnsi"/>
                <w:sz w:val="18"/>
                <w:szCs w:val="18"/>
                <w:lang w:val="es-ES"/>
              </w:rPr>
              <w:t>F</w:t>
            </w:r>
            <w:r w:rsidRPr="004E4908">
              <w:rPr>
                <w:rFonts w:asciiTheme="majorHAnsi" w:hAnsiTheme="majorHAnsi" w:cstheme="majorHAnsi"/>
                <w:sz w:val="18"/>
                <w:szCs w:val="18"/>
                <w:lang w:val="es-ES"/>
              </w:rPr>
              <w:t>icha simplificada dato seguro</w:t>
            </w:r>
          </w:p>
        </w:tc>
      </w:tr>
      <w:tr w:rsidR="00795889" w:rsidRPr="00FE7942" w14:paraId="2C879E9C" w14:textId="77777777" w:rsidTr="006E7BDA">
        <w:trPr>
          <w:trHeight w:val="65"/>
          <w:jc w:val="center"/>
        </w:trPr>
        <w:tc>
          <w:tcPr>
            <w:tcW w:w="6313" w:type="dxa"/>
            <w:shd w:val="clear" w:color="auto" w:fill="auto"/>
          </w:tcPr>
          <w:p w14:paraId="394F2693" w14:textId="77777777" w:rsidR="00795889" w:rsidRPr="00FE7942" w:rsidRDefault="00795889" w:rsidP="006E7BDA">
            <w:pPr>
              <w:jc w:val="both"/>
              <w:rPr>
                <w:rFonts w:asciiTheme="majorHAnsi" w:hAnsiTheme="majorHAnsi" w:cstheme="majorHAnsi"/>
                <w:sz w:val="18"/>
                <w:szCs w:val="18"/>
                <w:lang w:val="es-ES"/>
              </w:rPr>
            </w:pPr>
            <w:r w:rsidRPr="00FE7942">
              <w:rPr>
                <w:rFonts w:asciiTheme="majorHAnsi" w:hAnsiTheme="majorHAnsi" w:cstheme="majorHAnsi"/>
                <w:sz w:val="18"/>
                <w:szCs w:val="18"/>
                <w:lang w:val="es-ES"/>
              </w:rPr>
              <w:t>Hoja de vida red socio empleo.</w:t>
            </w:r>
          </w:p>
        </w:tc>
      </w:tr>
      <w:tr w:rsidR="00795889" w:rsidRPr="00FE7942" w14:paraId="4CF016D3" w14:textId="77777777" w:rsidTr="006E7BDA">
        <w:trPr>
          <w:trHeight w:val="65"/>
          <w:jc w:val="center"/>
        </w:trPr>
        <w:tc>
          <w:tcPr>
            <w:tcW w:w="6313" w:type="dxa"/>
            <w:shd w:val="clear" w:color="auto" w:fill="auto"/>
          </w:tcPr>
          <w:p w14:paraId="69DC8BE7" w14:textId="77777777" w:rsidR="00795889" w:rsidRPr="00FE7942" w:rsidRDefault="00795889" w:rsidP="006E7BDA">
            <w:pPr>
              <w:jc w:val="both"/>
              <w:rPr>
                <w:rFonts w:asciiTheme="majorHAnsi" w:hAnsiTheme="majorHAnsi" w:cstheme="majorHAnsi"/>
                <w:sz w:val="18"/>
                <w:szCs w:val="18"/>
                <w:lang w:val="es-ES"/>
              </w:rPr>
            </w:pPr>
            <w:r w:rsidRPr="00FE7942">
              <w:rPr>
                <w:rFonts w:asciiTheme="majorHAnsi" w:hAnsiTheme="majorHAnsi" w:cstheme="majorHAnsi"/>
                <w:sz w:val="18"/>
                <w:szCs w:val="18"/>
                <w:lang w:val="es-ES"/>
              </w:rPr>
              <w:t>Nivel de formación del facilitador.</w:t>
            </w:r>
          </w:p>
        </w:tc>
      </w:tr>
      <w:tr w:rsidR="00795889" w:rsidRPr="00FE7942" w14:paraId="29E18E66" w14:textId="77777777" w:rsidTr="006E7BDA">
        <w:trPr>
          <w:trHeight w:val="65"/>
          <w:jc w:val="center"/>
        </w:trPr>
        <w:tc>
          <w:tcPr>
            <w:tcW w:w="6313" w:type="dxa"/>
            <w:shd w:val="clear" w:color="auto" w:fill="auto"/>
          </w:tcPr>
          <w:p w14:paraId="31A88ACC" w14:textId="77777777" w:rsidR="00795889" w:rsidRPr="00FE7942" w:rsidRDefault="00795889" w:rsidP="006E7BDA">
            <w:pPr>
              <w:jc w:val="both"/>
              <w:rPr>
                <w:rFonts w:asciiTheme="majorHAnsi" w:hAnsiTheme="majorHAnsi" w:cstheme="majorHAnsi"/>
                <w:sz w:val="18"/>
                <w:szCs w:val="18"/>
                <w:lang w:val="es-ES"/>
              </w:rPr>
            </w:pPr>
            <w:r>
              <w:rPr>
                <w:rFonts w:asciiTheme="majorHAnsi" w:hAnsiTheme="majorHAnsi" w:cstheme="majorHAnsi"/>
                <w:sz w:val="18"/>
                <w:szCs w:val="18"/>
                <w:lang w:val="es-ES"/>
              </w:rPr>
              <w:t>F</w:t>
            </w:r>
            <w:r w:rsidRPr="000C023A">
              <w:rPr>
                <w:rFonts w:asciiTheme="majorHAnsi" w:hAnsiTheme="majorHAnsi" w:cstheme="majorHAnsi"/>
                <w:sz w:val="18"/>
                <w:szCs w:val="18"/>
                <w:lang w:val="es-ES"/>
              </w:rPr>
              <w:t>acilitador cumple con la experiencia profesional específica</w:t>
            </w:r>
          </w:p>
        </w:tc>
      </w:tr>
      <w:tr w:rsidR="00795889" w:rsidRPr="00FE7942" w14:paraId="7AACE302" w14:textId="77777777" w:rsidTr="006E7BDA">
        <w:trPr>
          <w:trHeight w:val="65"/>
          <w:jc w:val="center"/>
        </w:trPr>
        <w:tc>
          <w:tcPr>
            <w:tcW w:w="6313" w:type="dxa"/>
            <w:shd w:val="clear" w:color="auto" w:fill="auto"/>
          </w:tcPr>
          <w:p w14:paraId="4D20B42C" w14:textId="77777777" w:rsidR="00795889" w:rsidRPr="00FE7942" w:rsidRDefault="00795889" w:rsidP="006E7BDA">
            <w:pPr>
              <w:jc w:val="both"/>
              <w:rPr>
                <w:rFonts w:asciiTheme="majorHAnsi" w:hAnsiTheme="majorHAnsi" w:cstheme="majorHAnsi"/>
                <w:sz w:val="18"/>
                <w:szCs w:val="18"/>
                <w:lang w:val="es-ES"/>
              </w:rPr>
            </w:pPr>
            <w:r w:rsidRPr="00FE7942">
              <w:rPr>
                <w:rFonts w:asciiTheme="majorHAnsi" w:hAnsiTheme="majorHAnsi" w:cstheme="majorHAnsi"/>
                <w:sz w:val="18"/>
                <w:szCs w:val="18"/>
                <w:lang w:val="es-ES"/>
              </w:rPr>
              <w:t>Facilitador cumple con la formación pedagógica solicitada (60 horas).</w:t>
            </w:r>
          </w:p>
        </w:tc>
      </w:tr>
      <w:tr w:rsidR="00795889" w:rsidRPr="00FE7942" w14:paraId="393B0373" w14:textId="77777777" w:rsidTr="006E7BDA">
        <w:trPr>
          <w:trHeight w:val="65"/>
          <w:jc w:val="center"/>
        </w:trPr>
        <w:tc>
          <w:tcPr>
            <w:tcW w:w="6313" w:type="dxa"/>
            <w:shd w:val="clear" w:color="auto" w:fill="auto"/>
          </w:tcPr>
          <w:p w14:paraId="558DBA90" w14:textId="77777777" w:rsidR="00795889" w:rsidRPr="00FE7942" w:rsidRDefault="00795889" w:rsidP="006E7BDA">
            <w:pPr>
              <w:jc w:val="both"/>
              <w:rPr>
                <w:rFonts w:asciiTheme="majorHAnsi" w:hAnsiTheme="majorHAnsi" w:cstheme="majorHAnsi"/>
                <w:sz w:val="18"/>
                <w:szCs w:val="18"/>
                <w:lang w:val="es-ES"/>
              </w:rPr>
            </w:pPr>
            <w:r w:rsidRPr="00FE7942">
              <w:rPr>
                <w:rFonts w:asciiTheme="majorHAnsi" w:hAnsiTheme="majorHAnsi" w:cstheme="majorHAnsi"/>
                <w:sz w:val="18"/>
                <w:szCs w:val="18"/>
                <w:lang w:val="es-ES"/>
              </w:rPr>
              <w:t xml:space="preserve">Experiencia pedagógica </w:t>
            </w:r>
          </w:p>
        </w:tc>
      </w:tr>
    </w:tbl>
    <w:bookmarkEnd w:id="48"/>
    <w:p w14:paraId="28002427" w14:textId="77777777" w:rsidR="00795889" w:rsidRPr="00FE7942" w:rsidRDefault="00795889" w:rsidP="00795889">
      <w:pPr>
        <w:jc w:val="center"/>
        <w:rPr>
          <w:rFonts w:asciiTheme="majorHAnsi" w:hAnsiTheme="majorHAnsi" w:cstheme="majorHAnsi"/>
          <w:sz w:val="16"/>
          <w:szCs w:val="16"/>
        </w:rPr>
      </w:pPr>
      <w:r w:rsidRPr="00FE7942">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2877A9B0" w14:textId="77777777" w:rsidR="00795889" w:rsidRPr="00FE7942" w:rsidRDefault="00795889" w:rsidP="00795889">
      <w:pPr>
        <w:jc w:val="center"/>
        <w:rPr>
          <w:rFonts w:asciiTheme="majorHAnsi" w:hAnsiTheme="majorHAnsi" w:cstheme="majorHAnsi"/>
          <w:sz w:val="16"/>
          <w:szCs w:val="16"/>
        </w:rPr>
      </w:pPr>
      <w:r w:rsidRPr="00FE7942">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11B57D49" w14:textId="77777777" w:rsidR="00795889" w:rsidRPr="00023890" w:rsidRDefault="00795889" w:rsidP="00795889">
      <w:pPr>
        <w:jc w:val="both"/>
        <w:rPr>
          <w:rFonts w:asciiTheme="majorHAnsi" w:hAnsiTheme="majorHAnsi" w:cstheme="majorHAnsi"/>
          <w:sz w:val="22"/>
          <w:szCs w:val="22"/>
        </w:rPr>
      </w:pPr>
    </w:p>
    <w:p w14:paraId="7A9423C5" w14:textId="77777777" w:rsidR="00795889" w:rsidRPr="00FE7942" w:rsidRDefault="00795889" w:rsidP="00795889">
      <w:pPr>
        <w:pStyle w:val="Descripcin"/>
        <w:keepNext/>
        <w:rPr>
          <w:rFonts w:asciiTheme="majorHAnsi" w:hAnsiTheme="majorHAnsi" w:cstheme="majorHAnsi"/>
        </w:rPr>
      </w:pPr>
      <w:bookmarkStart w:id="49" w:name="_Toc46508776"/>
      <w:r w:rsidRPr="00FE7942">
        <w:rPr>
          <w:rFonts w:asciiTheme="majorHAnsi" w:hAnsiTheme="majorHAnsi" w:cstheme="majorHAnsi"/>
          <w:i w:val="0"/>
          <w:iCs w:val="0"/>
        </w:rPr>
        <w:t xml:space="preserve">Gráfico </w:t>
      </w:r>
      <w:r>
        <w:rPr>
          <w:rFonts w:asciiTheme="majorHAnsi" w:hAnsiTheme="majorHAnsi" w:cstheme="majorHAnsi"/>
          <w:i w:val="0"/>
          <w:iCs w:val="0"/>
        </w:rPr>
        <w:t>3.</w:t>
      </w:r>
      <w:r w:rsidRPr="00FE7942">
        <w:rPr>
          <w:rFonts w:asciiTheme="majorHAnsi" w:hAnsiTheme="majorHAnsi" w:cstheme="majorHAnsi"/>
          <w:i w:val="0"/>
          <w:iCs w:val="0"/>
        </w:rPr>
        <w:t xml:space="preserve"> Cumplimiento de calificación facilitador por Centros evaluados</w:t>
      </w:r>
      <w:r w:rsidRPr="00FE7942">
        <w:rPr>
          <w:rFonts w:asciiTheme="majorHAnsi" w:hAnsiTheme="majorHAnsi" w:cstheme="majorHAnsi"/>
        </w:rPr>
        <w:t>.</w:t>
      </w:r>
      <w:bookmarkEnd w:id="49"/>
    </w:p>
    <w:p w14:paraId="202D3CFF" w14:textId="4AA31088" w:rsidR="00795889" w:rsidRDefault="00795889" w:rsidP="00795889">
      <w:pPr>
        <w:spacing w:before="240"/>
        <w:jc w:val="center"/>
        <w:rPr>
          <w:noProof/>
        </w:rPr>
      </w:pPr>
    </w:p>
    <w:p w14:paraId="51F5FF3B" w14:textId="77777777" w:rsidR="000D035C" w:rsidRDefault="000D035C" w:rsidP="00795889">
      <w:pPr>
        <w:spacing w:before="240"/>
        <w:jc w:val="center"/>
        <w:rPr>
          <w:noProof/>
        </w:rPr>
      </w:pPr>
    </w:p>
    <w:p w14:paraId="66B5D42D" w14:textId="77777777" w:rsidR="000D035C" w:rsidRDefault="000D035C" w:rsidP="00795889">
      <w:pPr>
        <w:spacing w:before="240"/>
        <w:jc w:val="center"/>
        <w:rPr>
          <w:noProof/>
        </w:rPr>
      </w:pPr>
    </w:p>
    <w:p w14:paraId="6B7C2767" w14:textId="77777777" w:rsidR="000D035C" w:rsidRPr="00023890" w:rsidRDefault="000D035C" w:rsidP="00795889">
      <w:pPr>
        <w:spacing w:before="240"/>
        <w:jc w:val="center"/>
        <w:rPr>
          <w:rFonts w:asciiTheme="majorHAnsi" w:hAnsiTheme="majorHAnsi" w:cstheme="majorBidi"/>
          <w:sz w:val="22"/>
          <w:szCs w:val="22"/>
        </w:rPr>
      </w:pPr>
    </w:p>
    <w:p w14:paraId="0289C301" w14:textId="77777777" w:rsidR="00795889" w:rsidRPr="00FE7942" w:rsidRDefault="00795889" w:rsidP="00795889">
      <w:pPr>
        <w:jc w:val="center"/>
        <w:rPr>
          <w:rFonts w:asciiTheme="majorHAnsi" w:hAnsiTheme="majorHAnsi" w:cstheme="majorHAnsi"/>
          <w:sz w:val="16"/>
          <w:szCs w:val="16"/>
        </w:rPr>
      </w:pPr>
      <w:r w:rsidRPr="00FE7942">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7A0AB1F6" w14:textId="77777777" w:rsidR="00795889" w:rsidRPr="00FE7942" w:rsidRDefault="00795889" w:rsidP="00795889">
      <w:pPr>
        <w:jc w:val="center"/>
        <w:rPr>
          <w:rFonts w:asciiTheme="majorHAnsi" w:hAnsiTheme="majorHAnsi" w:cstheme="majorHAnsi"/>
          <w:sz w:val="16"/>
          <w:szCs w:val="16"/>
        </w:rPr>
      </w:pPr>
      <w:r w:rsidRPr="00FE7942">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075A17D8" w14:textId="77777777" w:rsidR="00795889" w:rsidRPr="00FE7942" w:rsidRDefault="00795889" w:rsidP="00795889">
      <w:pPr>
        <w:rPr>
          <w:rFonts w:asciiTheme="majorHAnsi" w:eastAsia="Times New Roman" w:hAnsiTheme="majorHAnsi" w:cstheme="majorHAnsi"/>
          <w:iCs/>
          <w:sz w:val="16"/>
          <w:szCs w:val="16"/>
          <w:lang w:eastAsia="en-US"/>
        </w:rPr>
      </w:pPr>
    </w:p>
    <w:p w14:paraId="26516C0C" w14:textId="77777777" w:rsidR="00795889" w:rsidRPr="00023890" w:rsidRDefault="00795889" w:rsidP="00795889">
      <w:pPr>
        <w:jc w:val="center"/>
        <w:rPr>
          <w:rFonts w:asciiTheme="majorHAnsi" w:hAnsiTheme="majorHAnsi" w:cstheme="majorHAnsi"/>
          <w:sz w:val="22"/>
          <w:szCs w:val="22"/>
          <w:lang w:val="es-EC" w:eastAsia="en-US"/>
        </w:rPr>
      </w:pPr>
    </w:p>
    <w:p w14:paraId="00943F92" w14:textId="21F9A769" w:rsidR="002C6C83" w:rsidRDefault="000D035C" w:rsidP="00795889">
      <w:pPr>
        <w:jc w:val="both"/>
        <w:rPr>
          <w:rFonts w:asciiTheme="majorHAnsi" w:hAnsiTheme="majorHAnsi" w:cstheme="majorBidi"/>
          <w:lang w:val="es-ES"/>
        </w:rPr>
      </w:pPr>
      <w:r w:rsidRPr="000D035C">
        <w:rPr>
          <w:rFonts w:asciiTheme="majorHAnsi" w:hAnsiTheme="majorHAnsi" w:cstheme="majorBidi"/>
          <w:highlight w:val="yellow"/>
          <w:lang w:val="es-ES"/>
        </w:rPr>
        <w:t>Análisis</w:t>
      </w:r>
    </w:p>
    <w:p w14:paraId="01C746AA" w14:textId="77777777" w:rsidR="002C6C83" w:rsidRDefault="002C6C83" w:rsidP="00795889">
      <w:pPr>
        <w:jc w:val="both"/>
        <w:rPr>
          <w:rFonts w:asciiTheme="majorHAnsi" w:hAnsiTheme="majorHAnsi" w:cstheme="majorBidi"/>
          <w:lang w:val="es-ES"/>
        </w:rPr>
      </w:pPr>
    </w:p>
    <w:p w14:paraId="1CAAD324" w14:textId="194E43F6" w:rsidR="00795889" w:rsidRPr="00717169" w:rsidRDefault="002C6C83" w:rsidP="00795889">
      <w:pPr>
        <w:jc w:val="both"/>
        <w:rPr>
          <w:rFonts w:asciiTheme="majorHAnsi" w:hAnsiTheme="majorHAnsi" w:cstheme="majorBidi"/>
          <w:lang w:val="es-ES"/>
        </w:rPr>
      </w:pPr>
      <w:r>
        <w:rPr>
          <w:rFonts w:asciiTheme="majorHAnsi" w:hAnsiTheme="majorHAnsi" w:cstheme="majorBidi"/>
          <w:lang w:val="es-ES"/>
        </w:rPr>
        <w:t>L</w:t>
      </w:r>
      <w:r w:rsidR="00795889" w:rsidRPr="00717169">
        <w:rPr>
          <w:rFonts w:asciiTheme="majorHAnsi" w:hAnsiTheme="majorHAnsi" w:cstheme="majorBidi"/>
          <w:lang w:val="es-ES"/>
        </w:rPr>
        <w:t>os subcriterios que e</w:t>
      </w:r>
      <w:r>
        <w:rPr>
          <w:rFonts w:asciiTheme="majorHAnsi" w:hAnsiTheme="majorHAnsi" w:cstheme="majorBidi"/>
          <w:lang w:val="es-ES"/>
        </w:rPr>
        <w:t>ste</w:t>
      </w:r>
      <w:r w:rsidR="00795889" w:rsidRPr="00717169">
        <w:rPr>
          <w:rFonts w:asciiTheme="majorHAnsi" w:hAnsiTheme="majorHAnsi" w:cstheme="majorBidi"/>
          <w:lang w:val="es-ES"/>
        </w:rPr>
        <w:t xml:space="preserve"> Centro </w:t>
      </w:r>
      <w:r>
        <w:rPr>
          <w:rFonts w:asciiTheme="majorHAnsi" w:hAnsiTheme="majorHAnsi" w:cstheme="majorBidi"/>
          <w:lang w:val="es-ES"/>
        </w:rPr>
        <w:t>in</w:t>
      </w:r>
      <w:r w:rsidR="00795889" w:rsidRPr="00717169">
        <w:rPr>
          <w:rFonts w:asciiTheme="majorHAnsi" w:hAnsiTheme="majorHAnsi" w:cstheme="majorBidi"/>
          <w:lang w:val="es-ES"/>
        </w:rPr>
        <w:t>cumplió son</w:t>
      </w:r>
      <w:r>
        <w:rPr>
          <w:rFonts w:asciiTheme="majorHAnsi" w:hAnsiTheme="majorHAnsi" w:cstheme="majorBidi"/>
          <w:lang w:val="es-ES"/>
        </w:rPr>
        <w:t>:</w:t>
      </w:r>
    </w:p>
    <w:p w14:paraId="6072CA31" w14:textId="77777777" w:rsidR="00795889" w:rsidRPr="00717169" w:rsidRDefault="00795889" w:rsidP="00795889">
      <w:pPr>
        <w:jc w:val="both"/>
        <w:rPr>
          <w:rFonts w:asciiTheme="majorHAnsi" w:hAnsiTheme="majorHAnsi" w:cstheme="majorHAnsi"/>
          <w:lang w:val="es-ES"/>
        </w:rPr>
      </w:pPr>
    </w:p>
    <w:p w14:paraId="2EC3A9E5" w14:textId="77777777" w:rsidR="00795889" w:rsidRPr="00717169" w:rsidRDefault="00795889" w:rsidP="00795889">
      <w:pPr>
        <w:pStyle w:val="Prrafodelista"/>
        <w:numPr>
          <w:ilvl w:val="0"/>
          <w:numId w:val="22"/>
        </w:numPr>
        <w:jc w:val="both"/>
        <w:rPr>
          <w:rFonts w:asciiTheme="majorHAnsi" w:hAnsiTheme="majorHAnsi" w:cstheme="majorHAnsi"/>
          <w:sz w:val="24"/>
          <w:lang w:val="es-ES"/>
        </w:rPr>
      </w:pPr>
      <w:r w:rsidRPr="00717169">
        <w:rPr>
          <w:rFonts w:asciiTheme="majorHAnsi" w:hAnsiTheme="majorHAnsi" w:cstheme="majorHAnsi"/>
          <w:sz w:val="24"/>
          <w:lang w:val="es-ES"/>
        </w:rPr>
        <w:t>¿Facilitador cumple con la ficha simplificada de dato seguro de acuerdo a lo solicitado por el Instructivo de Calificación de Facilitadores?</w:t>
      </w:r>
    </w:p>
    <w:p w14:paraId="235985D8" w14:textId="77777777" w:rsidR="00795889" w:rsidRDefault="00795889" w:rsidP="00795889">
      <w:pPr>
        <w:pStyle w:val="Prrafodelista"/>
        <w:numPr>
          <w:ilvl w:val="0"/>
          <w:numId w:val="22"/>
        </w:numPr>
        <w:jc w:val="both"/>
        <w:rPr>
          <w:rFonts w:asciiTheme="majorHAnsi" w:hAnsiTheme="majorHAnsi" w:cstheme="majorHAnsi"/>
          <w:sz w:val="24"/>
          <w:lang w:val="es-ES"/>
        </w:rPr>
      </w:pPr>
      <w:r w:rsidRPr="00717169">
        <w:rPr>
          <w:rFonts w:asciiTheme="majorHAnsi" w:hAnsiTheme="majorHAnsi" w:cstheme="majorHAnsi"/>
          <w:sz w:val="24"/>
          <w:lang w:val="es-ES"/>
        </w:rPr>
        <w:t>¿El expediente cuenta con Hoja de Vida del Facilitador de acuerdo al formato establecido?</w:t>
      </w:r>
    </w:p>
    <w:p w14:paraId="3C70662B" w14:textId="77777777" w:rsidR="00795889" w:rsidRPr="00717169" w:rsidRDefault="00795889" w:rsidP="00795889">
      <w:pPr>
        <w:pStyle w:val="Prrafodelista"/>
        <w:jc w:val="both"/>
        <w:rPr>
          <w:rFonts w:asciiTheme="majorHAnsi" w:hAnsiTheme="majorHAnsi" w:cstheme="majorHAnsi"/>
          <w:sz w:val="24"/>
          <w:lang w:val="es-ES"/>
        </w:rPr>
      </w:pPr>
    </w:p>
    <w:p w14:paraId="3F0C4A06" w14:textId="77777777" w:rsidR="00795889" w:rsidRPr="00023890" w:rsidRDefault="00795889" w:rsidP="00795889">
      <w:pPr>
        <w:pStyle w:val="Ttulo3"/>
        <w:ind w:left="708"/>
        <w:rPr>
          <w:sz w:val="24"/>
        </w:rPr>
      </w:pPr>
      <w:bookmarkStart w:id="50" w:name="_Toc141711133"/>
      <w:bookmarkStart w:id="51" w:name="_Toc143845951"/>
      <w:r w:rsidRPr="25623CFE">
        <w:rPr>
          <w:sz w:val="24"/>
        </w:rPr>
        <w:t>5.2.2. Contratación del Facilitador.</w:t>
      </w:r>
      <w:bookmarkEnd w:id="50"/>
      <w:bookmarkEnd w:id="51"/>
    </w:p>
    <w:p w14:paraId="5580B02E" w14:textId="77777777" w:rsidR="00795889" w:rsidRPr="00023890" w:rsidRDefault="00795889" w:rsidP="00795889">
      <w:pPr>
        <w:rPr>
          <w:rFonts w:asciiTheme="majorHAnsi" w:hAnsiTheme="majorHAnsi" w:cstheme="majorHAnsi"/>
          <w:sz w:val="22"/>
          <w:szCs w:val="22"/>
        </w:rPr>
      </w:pPr>
    </w:p>
    <w:p w14:paraId="44F3B30C" w14:textId="6A91FC39" w:rsidR="00795889" w:rsidRPr="00717169" w:rsidRDefault="00795889" w:rsidP="00795889">
      <w:pPr>
        <w:jc w:val="both"/>
        <w:rPr>
          <w:rFonts w:asciiTheme="majorHAnsi" w:hAnsiTheme="majorHAnsi" w:cstheme="majorBidi"/>
        </w:rPr>
      </w:pPr>
      <w:r w:rsidRPr="00717169">
        <w:rPr>
          <w:rFonts w:asciiTheme="majorHAnsi" w:hAnsiTheme="majorHAnsi" w:cstheme="majorBidi"/>
        </w:rPr>
        <w:t>Este criterio verifica que el contrato del facilitador haya sido emitido antes de iniciar el Proceso de Capacitación</w:t>
      </w:r>
      <w:r w:rsidR="002C6C83">
        <w:rPr>
          <w:rFonts w:asciiTheme="majorHAnsi" w:hAnsiTheme="majorHAnsi" w:cstheme="majorBidi"/>
        </w:rPr>
        <w:t>,</w:t>
      </w:r>
      <w:r w:rsidRPr="00717169">
        <w:rPr>
          <w:rFonts w:asciiTheme="majorHAnsi" w:hAnsiTheme="majorHAnsi" w:cstheme="majorBidi"/>
        </w:rPr>
        <w:t xml:space="preserve"> en el tiempo establecido.</w:t>
      </w:r>
    </w:p>
    <w:p w14:paraId="5428A122" w14:textId="77777777" w:rsidR="00795889" w:rsidRPr="00717169" w:rsidRDefault="00795889" w:rsidP="00795889">
      <w:pPr>
        <w:jc w:val="both"/>
        <w:rPr>
          <w:rFonts w:asciiTheme="majorHAnsi" w:hAnsiTheme="majorHAnsi" w:cstheme="majorHAnsi"/>
        </w:rPr>
      </w:pPr>
    </w:p>
    <w:p w14:paraId="35BA8406" w14:textId="17D1F441" w:rsidR="00795889" w:rsidRPr="00717169" w:rsidRDefault="00795889" w:rsidP="00795889">
      <w:pPr>
        <w:jc w:val="both"/>
        <w:rPr>
          <w:rFonts w:asciiTheme="majorHAnsi" w:hAnsiTheme="majorHAnsi" w:cstheme="majorHAnsi"/>
          <w:lang w:val="es-ES" w:eastAsia="en-US"/>
        </w:rPr>
      </w:pPr>
      <w:r w:rsidRPr="00717169">
        <w:rPr>
          <w:rFonts w:asciiTheme="majorHAnsi" w:hAnsiTheme="majorHAnsi" w:cstheme="majorHAnsi"/>
          <w:lang w:val="es-ES" w:eastAsia="en-US"/>
        </w:rPr>
        <w:t>Los Su</w:t>
      </w:r>
      <w:r w:rsidR="004C03E9">
        <w:rPr>
          <w:rFonts w:asciiTheme="majorHAnsi" w:hAnsiTheme="majorHAnsi" w:cstheme="majorHAnsi"/>
          <w:lang w:val="es-ES" w:eastAsia="en-US"/>
        </w:rPr>
        <w:t>bc</w:t>
      </w:r>
      <w:r w:rsidRPr="00717169">
        <w:rPr>
          <w:rFonts w:asciiTheme="majorHAnsi" w:hAnsiTheme="majorHAnsi" w:cstheme="majorHAnsi"/>
          <w:lang w:val="es-ES" w:eastAsia="en-US"/>
        </w:rPr>
        <w:t>riterios que se evalúan son:</w:t>
      </w:r>
    </w:p>
    <w:p w14:paraId="4F679885" w14:textId="77777777" w:rsidR="00795889" w:rsidRPr="00023890" w:rsidRDefault="00795889" w:rsidP="00795889">
      <w:pPr>
        <w:rPr>
          <w:rFonts w:asciiTheme="majorHAnsi" w:hAnsiTheme="majorHAnsi" w:cstheme="majorHAnsi"/>
          <w:b/>
          <w:bCs/>
          <w:sz w:val="22"/>
          <w:szCs w:val="22"/>
        </w:rPr>
      </w:pPr>
    </w:p>
    <w:p w14:paraId="545304F3" w14:textId="77777777" w:rsidR="00795889" w:rsidRPr="00FE7942" w:rsidRDefault="00795889" w:rsidP="00795889">
      <w:pPr>
        <w:jc w:val="center"/>
        <w:rPr>
          <w:rFonts w:asciiTheme="majorHAnsi" w:hAnsiTheme="majorHAnsi" w:cstheme="majorHAnsi"/>
          <w:b/>
          <w:bCs/>
          <w:sz w:val="18"/>
          <w:szCs w:val="18"/>
          <w:lang w:val="es-ES"/>
        </w:rPr>
      </w:pPr>
      <w:r w:rsidRPr="00FE7942">
        <w:rPr>
          <w:rFonts w:asciiTheme="majorHAnsi" w:hAnsiTheme="majorHAnsi" w:cstheme="majorHAnsi"/>
          <w:b/>
          <w:bCs/>
          <w:sz w:val="18"/>
          <w:szCs w:val="18"/>
        </w:rPr>
        <w:t xml:space="preserve">Tabla </w:t>
      </w:r>
      <w:r>
        <w:rPr>
          <w:rFonts w:asciiTheme="majorHAnsi" w:hAnsiTheme="majorHAnsi" w:cstheme="majorHAnsi"/>
          <w:b/>
          <w:bCs/>
          <w:sz w:val="18"/>
          <w:szCs w:val="18"/>
        </w:rPr>
        <w:t>8.</w:t>
      </w:r>
      <w:r w:rsidRPr="00FE7942">
        <w:rPr>
          <w:rFonts w:asciiTheme="majorHAnsi" w:hAnsiTheme="majorHAnsi" w:cstheme="majorHAnsi"/>
          <w:b/>
          <w:bCs/>
          <w:sz w:val="18"/>
          <w:szCs w:val="18"/>
        </w:rPr>
        <w:t xml:space="preserve"> </w:t>
      </w:r>
      <w:r w:rsidRPr="00FE7942">
        <w:rPr>
          <w:rFonts w:asciiTheme="majorHAnsi" w:hAnsiTheme="majorHAnsi" w:cstheme="majorHAnsi"/>
          <w:b/>
          <w:bCs/>
          <w:sz w:val="18"/>
          <w:szCs w:val="18"/>
          <w:lang w:val="es-ES"/>
        </w:rPr>
        <w:t>Criterio: Contratación facilitador</w:t>
      </w:r>
    </w:p>
    <w:p w14:paraId="0FF1C7EE" w14:textId="77777777" w:rsidR="00795889" w:rsidRPr="00023890" w:rsidRDefault="00795889" w:rsidP="00795889">
      <w:pPr>
        <w:jc w:val="center"/>
        <w:rPr>
          <w:rFonts w:asciiTheme="majorHAnsi" w:hAnsiTheme="majorHAnsi" w:cstheme="majorHAns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tblGrid>
      <w:tr w:rsidR="00795889" w:rsidRPr="00FE7942" w14:paraId="27F7895C" w14:textId="77777777" w:rsidTr="006E7BDA">
        <w:trPr>
          <w:trHeight w:val="256"/>
          <w:jc w:val="center"/>
        </w:trPr>
        <w:tc>
          <w:tcPr>
            <w:tcW w:w="4669" w:type="dxa"/>
            <w:shd w:val="clear" w:color="auto" w:fill="9CC2E5"/>
          </w:tcPr>
          <w:p w14:paraId="498FAD48" w14:textId="77777777" w:rsidR="00795889" w:rsidRPr="00FE7942" w:rsidRDefault="00795889" w:rsidP="006E7BDA">
            <w:pPr>
              <w:jc w:val="both"/>
              <w:rPr>
                <w:rFonts w:asciiTheme="majorHAnsi" w:hAnsiTheme="majorHAnsi" w:cstheme="majorHAnsi"/>
                <w:b/>
                <w:sz w:val="18"/>
                <w:szCs w:val="18"/>
                <w:lang w:val="es-ES"/>
              </w:rPr>
            </w:pPr>
            <w:r w:rsidRPr="00FE7942">
              <w:rPr>
                <w:rFonts w:asciiTheme="majorHAnsi" w:hAnsiTheme="majorHAnsi" w:cstheme="majorHAnsi"/>
                <w:b/>
                <w:sz w:val="18"/>
                <w:szCs w:val="18"/>
                <w:lang w:val="es-ES"/>
              </w:rPr>
              <w:t>Sub-Criterio: Contratación facilitador</w:t>
            </w:r>
          </w:p>
        </w:tc>
      </w:tr>
      <w:tr w:rsidR="00795889" w:rsidRPr="00FE7942" w14:paraId="3F11340C" w14:textId="77777777" w:rsidTr="006E7BDA">
        <w:trPr>
          <w:trHeight w:val="256"/>
          <w:jc w:val="center"/>
        </w:trPr>
        <w:tc>
          <w:tcPr>
            <w:tcW w:w="4669" w:type="dxa"/>
            <w:shd w:val="clear" w:color="auto" w:fill="auto"/>
          </w:tcPr>
          <w:p w14:paraId="5E5D5EF8" w14:textId="77777777" w:rsidR="00795889" w:rsidRPr="00FE7942" w:rsidRDefault="00795889" w:rsidP="006E7BDA">
            <w:pPr>
              <w:jc w:val="both"/>
              <w:rPr>
                <w:rFonts w:asciiTheme="majorHAnsi" w:hAnsiTheme="majorHAnsi" w:cstheme="majorHAnsi"/>
                <w:sz w:val="18"/>
                <w:szCs w:val="18"/>
                <w:lang w:val="es-ES"/>
              </w:rPr>
            </w:pPr>
            <w:bookmarkStart w:id="52" w:name="_Hlk79490847"/>
            <w:r w:rsidRPr="00FE7942">
              <w:rPr>
                <w:rFonts w:asciiTheme="majorHAnsi" w:hAnsiTheme="majorHAnsi" w:cstheme="majorHAnsi"/>
                <w:sz w:val="18"/>
                <w:szCs w:val="18"/>
              </w:rPr>
              <w:t>¿Se evidencia contrato del facilitador?</w:t>
            </w:r>
          </w:p>
        </w:tc>
      </w:tr>
      <w:tr w:rsidR="00795889" w:rsidRPr="00FE7942" w14:paraId="21B6C3C5" w14:textId="77777777" w:rsidTr="006E7BDA">
        <w:trPr>
          <w:trHeight w:val="256"/>
          <w:jc w:val="center"/>
        </w:trPr>
        <w:tc>
          <w:tcPr>
            <w:tcW w:w="4669" w:type="dxa"/>
            <w:shd w:val="clear" w:color="auto" w:fill="auto"/>
          </w:tcPr>
          <w:p w14:paraId="1206960A" w14:textId="77777777" w:rsidR="00795889" w:rsidRPr="00FE7942" w:rsidRDefault="00795889" w:rsidP="006E7BDA">
            <w:pPr>
              <w:jc w:val="both"/>
              <w:rPr>
                <w:rFonts w:asciiTheme="majorHAnsi" w:hAnsiTheme="majorHAnsi" w:cstheme="majorHAnsi"/>
                <w:b/>
                <w:sz w:val="18"/>
                <w:szCs w:val="18"/>
                <w:lang w:val="es-ES"/>
              </w:rPr>
            </w:pPr>
            <w:r w:rsidRPr="00FE7942">
              <w:rPr>
                <w:rFonts w:asciiTheme="majorHAnsi" w:hAnsiTheme="majorHAnsi" w:cstheme="majorHAnsi"/>
                <w:sz w:val="18"/>
                <w:szCs w:val="18"/>
              </w:rPr>
              <w:t>¿El contrato se encuentra con fecha anterior a la ejecución del curso?</w:t>
            </w:r>
          </w:p>
        </w:tc>
      </w:tr>
      <w:tr w:rsidR="00795889" w:rsidRPr="00FE7942" w14:paraId="216846A3" w14:textId="77777777" w:rsidTr="006E7BDA">
        <w:trPr>
          <w:trHeight w:val="250"/>
          <w:jc w:val="center"/>
        </w:trPr>
        <w:tc>
          <w:tcPr>
            <w:tcW w:w="4669" w:type="dxa"/>
            <w:shd w:val="clear" w:color="auto" w:fill="auto"/>
          </w:tcPr>
          <w:p w14:paraId="7B8110A3" w14:textId="77777777" w:rsidR="00795889" w:rsidRPr="00FE7942" w:rsidRDefault="00795889" w:rsidP="006E7BDA">
            <w:pPr>
              <w:jc w:val="both"/>
              <w:rPr>
                <w:rFonts w:asciiTheme="majorHAnsi" w:hAnsiTheme="majorHAnsi" w:cstheme="majorHAnsi"/>
                <w:sz w:val="18"/>
                <w:szCs w:val="18"/>
                <w:lang w:val="es-ES"/>
              </w:rPr>
            </w:pPr>
            <w:r w:rsidRPr="00FE7942">
              <w:rPr>
                <w:rFonts w:asciiTheme="majorHAnsi" w:hAnsiTheme="majorHAnsi" w:cstheme="majorHAnsi"/>
                <w:sz w:val="18"/>
                <w:szCs w:val="18"/>
                <w:lang w:val="es-ES"/>
              </w:rPr>
              <w:t>Contrato firmado por el facilitador.</w:t>
            </w:r>
          </w:p>
        </w:tc>
      </w:tr>
      <w:tr w:rsidR="00795889" w:rsidRPr="00FE7942" w14:paraId="6BB4652D" w14:textId="77777777" w:rsidTr="006E7BDA">
        <w:trPr>
          <w:trHeight w:val="256"/>
          <w:jc w:val="center"/>
        </w:trPr>
        <w:tc>
          <w:tcPr>
            <w:tcW w:w="4669" w:type="dxa"/>
            <w:shd w:val="clear" w:color="auto" w:fill="auto"/>
          </w:tcPr>
          <w:p w14:paraId="386A93C9" w14:textId="77777777" w:rsidR="00795889" w:rsidRPr="00FE7942" w:rsidRDefault="00795889" w:rsidP="006E7BDA">
            <w:pPr>
              <w:jc w:val="both"/>
              <w:rPr>
                <w:rFonts w:asciiTheme="majorHAnsi" w:hAnsiTheme="majorHAnsi" w:cstheme="majorHAnsi"/>
                <w:sz w:val="18"/>
                <w:szCs w:val="18"/>
                <w:lang w:val="es-ES"/>
              </w:rPr>
            </w:pPr>
            <w:r w:rsidRPr="00FE7942">
              <w:rPr>
                <w:rFonts w:asciiTheme="majorHAnsi" w:hAnsiTheme="majorHAnsi" w:cstheme="majorHAnsi"/>
                <w:sz w:val="18"/>
                <w:szCs w:val="18"/>
                <w:lang w:val="es-ES"/>
              </w:rPr>
              <w:t>Contrato firmado por el Director.</w:t>
            </w:r>
          </w:p>
        </w:tc>
      </w:tr>
      <w:tr w:rsidR="00795889" w:rsidRPr="00FE7942" w14:paraId="77E49AEB" w14:textId="77777777" w:rsidTr="006E7BDA">
        <w:trPr>
          <w:trHeight w:val="256"/>
          <w:jc w:val="center"/>
        </w:trPr>
        <w:tc>
          <w:tcPr>
            <w:tcW w:w="4669" w:type="dxa"/>
            <w:shd w:val="clear" w:color="auto" w:fill="auto"/>
          </w:tcPr>
          <w:p w14:paraId="029A636A" w14:textId="77777777" w:rsidR="00795889" w:rsidRPr="00FE7942" w:rsidRDefault="00795889" w:rsidP="006E7BDA">
            <w:pPr>
              <w:jc w:val="both"/>
              <w:rPr>
                <w:rFonts w:asciiTheme="majorHAnsi" w:hAnsiTheme="majorHAnsi" w:cstheme="majorHAnsi"/>
                <w:sz w:val="18"/>
                <w:szCs w:val="18"/>
                <w:lang w:val="es-ES"/>
              </w:rPr>
            </w:pPr>
            <w:r w:rsidRPr="00BA5C0B">
              <w:rPr>
                <w:rFonts w:asciiTheme="majorHAnsi" w:hAnsiTheme="majorHAnsi" w:cstheme="majorHAnsi"/>
                <w:sz w:val="18"/>
                <w:szCs w:val="18"/>
                <w:lang w:val="es-ES"/>
              </w:rPr>
              <w:t>¿</w:t>
            </w:r>
            <w:r>
              <w:rPr>
                <w:rFonts w:asciiTheme="majorHAnsi" w:hAnsiTheme="majorHAnsi" w:cstheme="majorHAnsi"/>
                <w:sz w:val="18"/>
                <w:szCs w:val="18"/>
                <w:lang w:val="es-ES"/>
              </w:rPr>
              <w:t>Se evidencia la Certificación Presupuestaria</w:t>
            </w:r>
            <w:r w:rsidRPr="00BA5C0B">
              <w:rPr>
                <w:rFonts w:asciiTheme="majorHAnsi" w:hAnsiTheme="majorHAnsi" w:cstheme="majorHAnsi"/>
                <w:sz w:val="18"/>
                <w:szCs w:val="18"/>
                <w:lang w:val="es-ES"/>
              </w:rPr>
              <w:t>?</w:t>
            </w:r>
          </w:p>
        </w:tc>
      </w:tr>
      <w:tr w:rsidR="00795889" w:rsidRPr="00FE7942" w14:paraId="6F8A5179" w14:textId="77777777" w:rsidTr="006E7BDA">
        <w:trPr>
          <w:trHeight w:val="256"/>
          <w:jc w:val="center"/>
        </w:trPr>
        <w:tc>
          <w:tcPr>
            <w:tcW w:w="4669" w:type="dxa"/>
            <w:shd w:val="clear" w:color="auto" w:fill="auto"/>
          </w:tcPr>
          <w:p w14:paraId="1818192B" w14:textId="77777777" w:rsidR="00795889" w:rsidRPr="00FE7942" w:rsidRDefault="00795889" w:rsidP="006E7BDA">
            <w:pPr>
              <w:jc w:val="both"/>
              <w:rPr>
                <w:rFonts w:asciiTheme="majorHAnsi" w:hAnsiTheme="majorHAnsi" w:cstheme="majorHAnsi"/>
                <w:sz w:val="18"/>
                <w:szCs w:val="18"/>
                <w:lang w:val="es-ES"/>
              </w:rPr>
            </w:pPr>
            <w:r w:rsidRPr="00BA5C0B">
              <w:rPr>
                <w:rFonts w:asciiTheme="majorHAnsi" w:hAnsiTheme="majorHAnsi" w:cstheme="majorHAnsi"/>
                <w:sz w:val="18"/>
                <w:szCs w:val="18"/>
                <w:lang w:val="es-ES"/>
              </w:rPr>
              <w:t>¿</w:t>
            </w:r>
            <w:r>
              <w:rPr>
                <w:rFonts w:asciiTheme="majorHAnsi" w:hAnsiTheme="majorHAnsi" w:cstheme="majorHAnsi"/>
                <w:sz w:val="18"/>
                <w:szCs w:val="18"/>
                <w:lang w:val="es-ES"/>
              </w:rPr>
              <w:t>L</w:t>
            </w:r>
            <w:r w:rsidRPr="00BA5C0B">
              <w:rPr>
                <w:rFonts w:asciiTheme="majorHAnsi" w:hAnsiTheme="majorHAnsi" w:cstheme="majorHAnsi"/>
                <w:sz w:val="18"/>
                <w:szCs w:val="18"/>
                <w:lang w:val="es-ES"/>
              </w:rPr>
              <w:t>a fecha de emisión de la certificación presupuestaria es de 48 horas previas al inicio del curso?</w:t>
            </w:r>
          </w:p>
        </w:tc>
      </w:tr>
    </w:tbl>
    <w:bookmarkEnd w:id="52"/>
    <w:p w14:paraId="28647A68" w14:textId="77777777" w:rsidR="00795889" w:rsidRPr="00FE7942" w:rsidRDefault="00795889" w:rsidP="00795889">
      <w:pPr>
        <w:jc w:val="center"/>
        <w:rPr>
          <w:rFonts w:asciiTheme="majorHAnsi" w:hAnsiTheme="majorHAnsi" w:cstheme="majorHAnsi"/>
          <w:sz w:val="16"/>
          <w:szCs w:val="16"/>
        </w:rPr>
      </w:pPr>
      <w:r w:rsidRPr="00FE7942">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31B8AD8A" w14:textId="77777777" w:rsidR="00795889" w:rsidRPr="00FE7942" w:rsidRDefault="00795889" w:rsidP="00795889">
      <w:pPr>
        <w:jc w:val="center"/>
        <w:rPr>
          <w:rFonts w:asciiTheme="majorHAnsi" w:hAnsiTheme="majorHAnsi" w:cstheme="majorHAnsi"/>
          <w:sz w:val="16"/>
          <w:szCs w:val="16"/>
        </w:rPr>
      </w:pPr>
      <w:r w:rsidRPr="00FE7942">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14E66519" w14:textId="77777777" w:rsidR="00795889" w:rsidRDefault="00795889" w:rsidP="00795889">
      <w:pPr>
        <w:pStyle w:val="Descripcin"/>
        <w:keepNext/>
        <w:jc w:val="left"/>
        <w:rPr>
          <w:rFonts w:asciiTheme="majorHAnsi" w:hAnsiTheme="majorHAnsi" w:cstheme="majorHAnsi"/>
          <w:i w:val="0"/>
          <w:iCs w:val="0"/>
        </w:rPr>
      </w:pPr>
      <w:bookmarkStart w:id="53" w:name="_Toc46508777"/>
    </w:p>
    <w:p w14:paraId="65C11B04" w14:textId="77777777" w:rsidR="00795889" w:rsidRPr="00FE7942" w:rsidRDefault="00795889" w:rsidP="00795889">
      <w:pPr>
        <w:pStyle w:val="Descripcin"/>
        <w:keepNext/>
        <w:rPr>
          <w:rFonts w:asciiTheme="majorHAnsi" w:hAnsiTheme="majorHAnsi" w:cstheme="majorHAnsi"/>
          <w:i w:val="0"/>
          <w:iCs w:val="0"/>
        </w:rPr>
      </w:pPr>
      <w:r w:rsidRPr="00FE7942">
        <w:rPr>
          <w:rFonts w:asciiTheme="majorHAnsi" w:hAnsiTheme="majorHAnsi" w:cstheme="majorHAnsi"/>
          <w:i w:val="0"/>
          <w:iCs w:val="0"/>
        </w:rPr>
        <w:t xml:space="preserve">Gráfico </w:t>
      </w:r>
      <w:r>
        <w:rPr>
          <w:rFonts w:asciiTheme="majorHAnsi" w:hAnsiTheme="majorHAnsi" w:cstheme="majorHAnsi"/>
          <w:i w:val="0"/>
          <w:iCs w:val="0"/>
        </w:rPr>
        <w:t>4.</w:t>
      </w:r>
      <w:r w:rsidRPr="00FE7942">
        <w:rPr>
          <w:rFonts w:asciiTheme="majorHAnsi" w:hAnsiTheme="majorHAnsi" w:cstheme="majorHAnsi"/>
          <w:i w:val="0"/>
          <w:iCs w:val="0"/>
        </w:rPr>
        <w:t xml:space="preserve"> Cumplimiento de la contratación facilitador consolidado Centros evaluados.</w:t>
      </w:r>
      <w:bookmarkEnd w:id="53"/>
    </w:p>
    <w:p w14:paraId="3C36455D" w14:textId="01983AB2" w:rsidR="00795889" w:rsidRDefault="00795889" w:rsidP="00795889">
      <w:pPr>
        <w:spacing w:before="240"/>
        <w:jc w:val="center"/>
        <w:rPr>
          <w:noProof/>
        </w:rPr>
      </w:pPr>
    </w:p>
    <w:p w14:paraId="38FC1C11" w14:textId="77777777" w:rsidR="000D035C" w:rsidRDefault="000D035C" w:rsidP="00795889">
      <w:pPr>
        <w:spacing w:before="240"/>
        <w:jc w:val="center"/>
        <w:rPr>
          <w:noProof/>
        </w:rPr>
      </w:pPr>
    </w:p>
    <w:p w14:paraId="76BBC341" w14:textId="77777777" w:rsidR="000D035C" w:rsidRPr="00023890" w:rsidRDefault="000D035C" w:rsidP="00795889">
      <w:pPr>
        <w:spacing w:before="240"/>
        <w:jc w:val="center"/>
        <w:rPr>
          <w:rFonts w:asciiTheme="majorHAnsi" w:hAnsiTheme="majorHAnsi" w:cstheme="majorBidi"/>
          <w:sz w:val="22"/>
          <w:szCs w:val="22"/>
          <w:lang w:val="es-ES"/>
        </w:rPr>
      </w:pPr>
    </w:p>
    <w:p w14:paraId="090FE39F" w14:textId="77777777" w:rsidR="00795889" w:rsidRPr="00FE7942" w:rsidRDefault="00795889" w:rsidP="00795889">
      <w:pPr>
        <w:jc w:val="center"/>
        <w:rPr>
          <w:rFonts w:asciiTheme="majorHAnsi" w:hAnsiTheme="majorHAnsi" w:cstheme="majorHAnsi"/>
          <w:sz w:val="16"/>
          <w:szCs w:val="16"/>
        </w:rPr>
      </w:pPr>
      <w:r w:rsidRPr="00FE7942">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419BEE47" w14:textId="77777777" w:rsidR="00795889" w:rsidRDefault="00795889" w:rsidP="00795889">
      <w:pPr>
        <w:jc w:val="center"/>
        <w:rPr>
          <w:rFonts w:asciiTheme="majorHAnsi" w:hAnsiTheme="majorHAnsi" w:cstheme="majorHAnsi"/>
          <w:sz w:val="16"/>
          <w:szCs w:val="16"/>
        </w:rPr>
      </w:pPr>
      <w:r w:rsidRPr="00FE7942">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1610F762" w14:textId="77777777" w:rsidR="00795889" w:rsidRPr="00FE7942" w:rsidRDefault="00795889" w:rsidP="00795889">
      <w:pPr>
        <w:jc w:val="center"/>
        <w:rPr>
          <w:rFonts w:asciiTheme="majorHAnsi" w:hAnsiTheme="majorHAnsi" w:cstheme="majorHAnsi"/>
          <w:sz w:val="16"/>
          <w:szCs w:val="16"/>
        </w:rPr>
      </w:pPr>
    </w:p>
    <w:p w14:paraId="23EF190F" w14:textId="77777777" w:rsidR="00795889" w:rsidRDefault="00795889" w:rsidP="00795889">
      <w:pPr>
        <w:jc w:val="both"/>
        <w:rPr>
          <w:rFonts w:asciiTheme="majorHAnsi" w:hAnsiTheme="majorHAnsi" w:cstheme="majorHAnsi"/>
          <w:sz w:val="22"/>
          <w:szCs w:val="22"/>
        </w:rPr>
      </w:pPr>
    </w:p>
    <w:p w14:paraId="5B4C95FC" w14:textId="2FF3947B" w:rsidR="00A86756" w:rsidRPr="00717169" w:rsidRDefault="000D035C" w:rsidP="000D035C">
      <w:pPr>
        <w:jc w:val="both"/>
        <w:rPr>
          <w:rFonts w:asciiTheme="majorHAnsi" w:hAnsiTheme="majorHAnsi" w:cstheme="majorHAnsi"/>
        </w:rPr>
      </w:pPr>
      <w:r w:rsidRPr="000D035C">
        <w:rPr>
          <w:rFonts w:asciiTheme="majorHAnsi" w:hAnsiTheme="majorHAnsi" w:cstheme="majorHAnsi"/>
          <w:highlight w:val="yellow"/>
        </w:rPr>
        <w:t>Análisis</w:t>
      </w:r>
    </w:p>
    <w:p w14:paraId="0E4637E8" w14:textId="2422B8C5" w:rsidR="00795889" w:rsidRPr="00717169" w:rsidRDefault="00795889" w:rsidP="00795889">
      <w:pPr>
        <w:jc w:val="both"/>
        <w:rPr>
          <w:rFonts w:asciiTheme="majorHAnsi" w:hAnsiTheme="majorHAnsi" w:cstheme="majorHAnsi"/>
        </w:rPr>
      </w:pPr>
    </w:p>
    <w:p w14:paraId="36DB7468" w14:textId="77777777" w:rsidR="00795889" w:rsidRDefault="00795889" w:rsidP="00795889">
      <w:pPr>
        <w:jc w:val="both"/>
        <w:rPr>
          <w:rFonts w:asciiTheme="majorHAnsi" w:hAnsiTheme="majorHAnsi" w:cstheme="majorHAnsi"/>
          <w:sz w:val="22"/>
          <w:szCs w:val="22"/>
        </w:rPr>
      </w:pPr>
    </w:p>
    <w:p w14:paraId="1C0D8B4E" w14:textId="77777777" w:rsidR="00795889" w:rsidRPr="00023890" w:rsidRDefault="00795889" w:rsidP="00795889">
      <w:pPr>
        <w:pStyle w:val="Ttulo3"/>
        <w:ind w:left="708"/>
        <w:rPr>
          <w:sz w:val="24"/>
        </w:rPr>
      </w:pPr>
      <w:bookmarkStart w:id="54" w:name="_Toc141711134"/>
      <w:bookmarkStart w:id="55" w:name="_Toc143845952"/>
      <w:r w:rsidRPr="25623CFE">
        <w:rPr>
          <w:sz w:val="24"/>
        </w:rPr>
        <w:t>5.2.3. Cumplimiento de la Evaluación al facilitador</w:t>
      </w:r>
      <w:bookmarkEnd w:id="54"/>
      <w:bookmarkEnd w:id="55"/>
    </w:p>
    <w:p w14:paraId="4EA5FACA" w14:textId="01750335" w:rsidR="00795889" w:rsidRPr="00717169" w:rsidRDefault="00795889" w:rsidP="00795889">
      <w:pPr>
        <w:spacing w:before="240" w:after="240"/>
        <w:jc w:val="both"/>
        <w:rPr>
          <w:rFonts w:asciiTheme="majorHAnsi" w:hAnsiTheme="majorHAnsi" w:cstheme="majorBidi"/>
          <w:lang w:val="es-ES"/>
        </w:rPr>
      </w:pPr>
      <w:r w:rsidRPr="00717169">
        <w:rPr>
          <w:rFonts w:asciiTheme="majorHAnsi" w:hAnsiTheme="majorHAnsi" w:cstheme="majorBidi"/>
          <w:lang w:val="es-ES"/>
        </w:rPr>
        <w:t xml:space="preserve">Con este criterio se verifica </w:t>
      </w:r>
      <w:r w:rsidR="004C03E9">
        <w:rPr>
          <w:rFonts w:asciiTheme="majorHAnsi" w:hAnsiTheme="majorHAnsi" w:cstheme="majorBidi"/>
          <w:lang w:val="es-ES"/>
        </w:rPr>
        <w:t>si</w:t>
      </w:r>
      <w:r w:rsidRPr="00717169">
        <w:rPr>
          <w:rFonts w:asciiTheme="majorHAnsi" w:hAnsiTheme="majorHAnsi" w:cstheme="majorBidi"/>
          <w:lang w:val="es-ES"/>
        </w:rPr>
        <w:t xml:space="preserve"> la Evaluación al Desempeño del Facilitador</w:t>
      </w:r>
      <w:r w:rsidR="004C03E9">
        <w:rPr>
          <w:rFonts w:asciiTheme="majorHAnsi" w:hAnsiTheme="majorHAnsi" w:cstheme="majorBidi"/>
          <w:lang w:val="es-ES"/>
        </w:rPr>
        <w:t>,</w:t>
      </w:r>
      <w:r w:rsidRPr="00717169">
        <w:rPr>
          <w:rFonts w:asciiTheme="majorHAnsi" w:hAnsiTheme="majorHAnsi" w:cstheme="majorBidi"/>
          <w:lang w:val="es-ES"/>
        </w:rPr>
        <w:t xml:space="preserve"> por parte de los participantes</w:t>
      </w:r>
      <w:r w:rsidR="004C03E9">
        <w:rPr>
          <w:rFonts w:asciiTheme="majorHAnsi" w:hAnsiTheme="majorHAnsi" w:cstheme="majorBidi"/>
          <w:lang w:val="es-ES"/>
        </w:rPr>
        <w:t>,</w:t>
      </w:r>
      <w:r w:rsidRPr="00717169">
        <w:rPr>
          <w:rFonts w:asciiTheme="majorHAnsi" w:hAnsiTheme="majorHAnsi" w:cstheme="majorBidi"/>
          <w:lang w:val="es-ES"/>
        </w:rPr>
        <w:t xml:space="preserve"> se </w:t>
      </w:r>
      <w:r w:rsidR="004C03E9">
        <w:rPr>
          <w:rFonts w:asciiTheme="majorHAnsi" w:hAnsiTheme="majorHAnsi" w:cstheme="majorBidi"/>
          <w:lang w:val="es-ES"/>
        </w:rPr>
        <w:t>realizó</w:t>
      </w:r>
      <w:r w:rsidRPr="00717169">
        <w:rPr>
          <w:rFonts w:asciiTheme="majorHAnsi" w:hAnsiTheme="majorHAnsi" w:cstheme="majorBidi"/>
          <w:lang w:val="es-ES"/>
        </w:rPr>
        <w:t xml:space="preserve"> en los tiempos establecidos.</w:t>
      </w:r>
    </w:p>
    <w:p w14:paraId="5092EDD9" w14:textId="504A81A0" w:rsidR="00795889" w:rsidRPr="00717169" w:rsidRDefault="00795889" w:rsidP="00795889">
      <w:pPr>
        <w:jc w:val="both"/>
        <w:rPr>
          <w:rFonts w:asciiTheme="majorHAnsi" w:hAnsiTheme="majorHAnsi" w:cstheme="majorHAnsi"/>
          <w:lang w:val="es-ES" w:eastAsia="en-US"/>
        </w:rPr>
      </w:pPr>
      <w:r w:rsidRPr="00717169">
        <w:rPr>
          <w:rFonts w:asciiTheme="majorHAnsi" w:hAnsiTheme="majorHAnsi" w:cstheme="majorHAnsi"/>
          <w:lang w:val="es-ES" w:eastAsia="en-US"/>
        </w:rPr>
        <w:t>Los Sub</w:t>
      </w:r>
      <w:r w:rsidR="004C03E9">
        <w:rPr>
          <w:rFonts w:asciiTheme="majorHAnsi" w:hAnsiTheme="majorHAnsi" w:cstheme="majorHAnsi"/>
          <w:lang w:val="es-ES" w:eastAsia="en-US"/>
        </w:rPr>
        <w:t>c</w:t>
      </w:r>
      <w:r w:rsidRPr="00717169">
        <w:rPr>
          <w:rFonts w:asciiTheme="majorHAnsi" w:hAnsiTheme="majorHAnsi" w:cstheme="majorHAnsi"/>
          <w:lang w:val="es-ES" w:eastAsia="en-US"/>
        </w:rPr>
        <w:t>riterios que se evalúan son:</w:t>
      </w:r>
    </w:p>
    <w:p w14:paraId="1F116097" w14:textId="77777777" w:rsidR="00795889" w:rsidRPr="00023890" w:rsidRDefault="00795889" w:rsidP="00795889">
      <w:pPr>
        <w:jc w:val="both"/>
        <w:rPr>
          <w:rFonts w:asciiTheme="majorHAnsi" w:hAnsiTheme="majorHAnsi" w:cstheme="majorHAnsi"/>
          <w:sz w:val="22"/>
          <w:szCs w:val="22"/>
          <w:lang w:val="es-ES" w:eastAsia="en-US"/>
        </w:rPr>
      </w:pPr>
    </w:p>
    <w:p w14:paraId="78B351A0" w14:textId="77777777" w:rsidR="00795889" w:rsidRPr="00023890" w:rsidRDefault="00795889" w:rsidP="00795889">
      <w:pPr>
        <w:jc w:val="center"/>
        <w:rPr>
          <w:rFonts w:asciiTheme="majorHAnsi" w:hAnsiTheme="majorHAnsi" w:cstheme="majorHAnsi"/>
          <w:b/>
          <w:bCs/>
          <w:sz w:val="22"/>
          <w:szCs w:val="22"/>
        </w:rPr>
      </w:pPr>
    </w:p>
    <w:p w14:paraId="124F5FFD" w14:textId="77777777" w:rsidR="00795889" w:rsidRPr="004A0343" w:rsidRDefault="00795889" w:rsidP="00795889">
      <w:pPr>
        <w:jc w:val="center"/>
        <w:rPr>
          <w:rFonts w:asciiTheme="majorHAnsi" w:hAnsiTheme="majorHAnsi" w:cstheme="majorHAnsi"/>
          <w:b/>
          <w:bCs/>
          <w:sz w:val="18"/>
          <w:szCs w:val="18"/>
          <w:lang w:val="es-ES"/>
        </w:rPr>
      </w:pPr>
      <w:r w:rsidRPr="00B72134">
        <w:rPr>
          <w:rFonts w:asciiTheme="majorHAnsi" w:hAnsiTheme="majorHAnsi" w:cstheme="majorHAnsi"/>
          <w:b/>
          <w:bCs/>
          <w:sz w:val="18"/>
          <w:szCs w:val="18"/>
        </w:rPr>
        <w:t xml:space="preserve">Tabla </w:t>
      </w:r>
      <w:r>
        <w:rPr>
          <w:rFonts w:asciiTheme="majorHAnsi" w:hAnsiTheme="majorHAnsi" w:cstheme="majorHAnsi"/>
          <w:b/>
          <w:bCs/>
          <w:sz w:val="18"/>
          <w:szCs w:val="18"/>
        </w:rPr>
        <w:t>9.</w:t>
      </w:r>
      <w:r w:rsidRPr="00B72134">
        <w:rPr>
          <w:rFonts w:asciiTheme="majorHAnsi" w:hAnsiTheme="majorHAnsi" w:cstheme="majorHAnsi"/>
          <w:b/>
          <w:bCs/>
          <w:sz w:val="18"/>
          <w:szCs w:val="18"/>
        </w:rPr>
        <w:t xml:space="preserve"> </w:t>
      </w:r>
      <w:r w:rsidRPr="00B72134">
        <w:rPr>
          <w:rFonts w:asciiTheme="majorHAnsi" w:hAnsiTheme="majorHAnsi" w:cstheme="majorHAnsi"/>
          <w:b/>
          <w:bCs/>
          <w:sz w:val="18"/>
          <w:szCs w:val="18"/>
          <w:lang w:val="es-ES"/>
        </w:rPr>
        <w:t>Criterio: Evaluación facilitador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tblGrid>
      <w:tr w:rsidR="00795889" w:rsidRPr="00B72134" w14:paraId="5A300869" w14:textId="77777777" w:rsidTr="006E7BDA">
        <w:trPr>
          <w:trHeight w:val="323"/>
          <w:jc w:val="center"/>
        </w:trPr>
        <w:tc>
          <w:tcPr>
            <w:tcW w:w="5058" w:type="dxa"/>
            <w:shd w:val="clear" w:color="auto" w:fill="9CC2E5"/>
          </w:tcPr>
          <w:p w14:paraId="0A221FF1" w14:textId="77777777" w:rsidR="00795889" w:rsidRPr="00B72134" w:rsidRDefault="00795889" w:rsidP="006E7BDA">
            <w:pPr>
              <w:jc w:val="both"/>
              <w:rPr>
                <w:rFonts w:asciiTheme="majorHAnsi" w:hAnsiTheme="majorHAnsi" w:cstheme="majorHAnsi"/>
                <w:b/>
                <w:sz w:val="18"/>
                <w:szCs w:val="18"/>
                <w:lang w:val="es-ES"/>
              </w:rPr>
            </w:pPr>
            <w:r w:rsidRPr="00B72134">
              <w:rPr>
                <w:rFonts w:asciiTheme="majorHAnsi" w:hAnsiTheme="majorHAnsi" w:cstheme="majorHAnsi"/>
                <w:b/>
                <w:sz w:val="18"/>
                <w:szCs w:val="18"/>
                <w:lang w:val="es-ES"/>
              </w:rPr>
              <w:t>Sub-Criterio: Evaluación facilitador</w:t>
            </w:r>
          </w:p>
        </w:tc>
      </w:tr>
      <w:tr w:rsidR="00795889" w:rsidRPr="00B72134" w14:paraId="73F45450" w14:textId="77777777" w:rsidTr="006E7BDA">
        <w:trPr>
          <w:trHeight w:val="323"/>
          <w:jc w:val="center"/>
        </w:trPr>
        <w:tc>
          <w:tcPr>
            <w:tcW w:w="5058" w:type="dxa"/>
            <w:shd w:val="clear" w:color="auto" w:fill="auto"/>
          </w:tcPr>
          <w:p w14:paraId="7FBF9642" w14:textId="77777777" w:rsidR="00795889" w:rsidRPr="00B72134" w:rsidRDefault="00795889" w:rsidP="006E7BDA">
            <w:pPr>
              <w:jc w:val="both"/>
              <w:rPr>
                <w:rFonts w:asciiTheme="majorHAnsi" w:hAnsiTheme="majorHAnsi" w:cstheme="majorHAnsi"/>
                <w:sz w:val="18"/>
                <w:szCs w:val="18"/>
                <w:lang w:val="es-ES"/>
              </w:rPr>
            </w:pPr>
            <w:r w:rsidRPr="00B72134">
              <w:rPr>
                <w:rFonts w:asciiTheme="majorHAnsi" w:hAnsiTheme="majorHAnsi" w:cstheme="majorHAnsi"/>
                <w:sz w:val="18"/>
                <w:szCs w:val="18"/>
              </w:rPr>
              <w:t>¿El participante realiz</w:t>
            </w:r>
            <w:r>
              <w:rPr>
                <w:rFonts w:asciiTheme="majorHAnsi" w:hAnsiTheme="majorHAnsi" w:cstheme="majorHAnsi"/>
                <w:sz w:val="18"/>
                <w:szCs w:val="18"/>
              </w:rPr>
              <w:t>ó</w:t>
            </w:r>
            <w:r w:rsidRPr="00B72134">
              <w:rPr>
                <w:rFonts w:asciiTheme="majorHAnsi" w:hAnsiTheme="majorHAnsi" w:cstheme="majorHAnsi"/>
                <w:sz w:val="18"/>
                <w:szCs w:val="18"/>
              </w:rPr>
              <w:t xml:space="preserve"> la evaluación al facilitador?</w:t>
            </w:r>
          </w:p>
        </w:tc>
      </w:tr>
    </w:tbl>
    <w:p w14:paraId="7F538874" w14:textId="77777777" w:rsidR="00795889" w:rsidRPr="00B72134" w:rsidRDefault="00795889" w:rsidP="00795889">
      <w:pPr>
        <w:jc w:val="center"/>
        <w:rPr>
          <w:rFonts w:asciiTheme="majorHAnsi" w:hAnsiTheme="majorHAnsi" w:cstheme="majorHAnsi"/>
          <w:sz w:val="16"/>
          <w:szCs w:val="16"/>
        </w:rPr>
      </w:pPr>
      <w:r w:rsidRPr="00B72134">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42A6D309" w14:textId="77777777" w:rsidR="00795889" w:rsidRPr="00B72134" w:rsidRDefault="00795889" w:rsidP="00795889">
      <w:pPr>
        <w:jc w:val="center"/>
        <w:rPr>
          <w:rFonts w:asciiTheme="majorHAnsi" w:hAnsiTheme="majorHAnsi" w:cstheme="majorHAnsi"/>
          <w:sz w:val="16"/>
          <w:szCs w:val="16"/>
        </w:rPr>
      </w:pPr>
      <w:r w:rsidRPr="00B72134">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14FAD4B7" w14:textId="77777777" w:rsidR="00795889" w:rsidRPr="00023890" w:rsidRDefault="00795889" w:rsidP="00795889">
      <w:pPr>
        <w:rPr>
          <w:rFonts w:asciiTheme="majorHAnsi" w:hAnsiTheme="majorHAnsi" w:cstheme="majorHAnsi"/>
          <w:sz w:val="22"/>
          <w:szCs w:val="22"/>
        </w:rPr>
      </w:pPr>
    </w:p>
    <w:p w14:paraId="75BF3F27" w14:textId="77777777" w:rsidR="00795889" w:rsidRPr="00B72134" w:rsidRDefault="00795889" w:rsidP="00795889">
      <w:pPr>
        <w:pStyle w:val="Descripcin"/>
        <w:keepNext/>
        <w:rPr>
          <w:rFonts w:asciiTheme="majorHAnsi" w:hAnsiTheme="majorHAnsi" w:cstheme="majorHAnsi"/>
          <w:i w:val="0"/>
          <w:iCs w:val="0"/>
        </w:rPr>
      </w:pPr>
      <w:r w:rsidRPr="00B72134">
        <w:rPr>
          <w:rFonts w:asciiTheme="majorHAnsi" w:hAnsiTheme="majorHAnsi" w:cstheme="majorHAnsi"/>
          <w:i w:val="0"/>
          <w:iCs w:val="0"/>
        </w:rPr>
        <w:t xml:space="preserve">Gráfico </w:t>
      </w:r>
      <w:r>
        <w:rPr>
          <w:rFonts w:asciiTheme="majorHAnsi" w:hAnsiTheme="majorHAnsi" w:cstheme="majorHAnsi"/>
          <w:i w:val="0"/>
          <w:iCs w:val="0"/>
        </w:rPr>
        <w:t>5.</w:t>
      </w:r>
      <w:r w:rsidRPr="00B72134">
        <w:rPr>
          <w:rFonts w:asciiTheme="majorHAnsi" w:hAnsiTheme="majorHAnsi" w:cstheme="majorHAnsi"/>
          <w:i w:val="0"/>
          <w:iCs w:val="0"/>
        </w:rPr>
        <w:t xml:space="preserve"> Cumplimiento de la evaluación del facilitador por Centros evaluados.</w:t>
      </w:r>
    </w:p>
    <w:p w14:paraId="44E6B0BB" w14:textId="2E9411FE" w:rsidR="00795889" w:rsidRDefault="00795889" w:rsidP="00795889">
      <w:pPr>
        <w:spacing w:before="240"/>
        <w:jc w:val="center"/>
        <w:rPr>
          <w:noProof/>
        </w:rPr>
      </w:pPr>
    </w:p>
    <w:p w14:paraId="1D5F821B" w14:textId="77777777" w:rsidR="000D035C" w:rsidRDefault="000D035C" w:rsidP="00795889">
      <w:pPr>
        <w:spacing w:before="240"/>
        <w:jc w:val="center"/>
        <w:rPr>
          <w:noProof/>
        </w:rPr>
      </w:pPr>
    </w:p>
    <w:p w14:paraId="6DD309B9" w14:textId="77777777" w:rsidR="000D035C" w:rsidRDefault="000D035C" w:rsidP="00795889">
      <w:pPr>
        <w:spacing w:before="240"/>
        <w:jc w:val="center"/>
        <w:rPr>
          <w:noProof/>
        </w:rPr>
      </w:pPr>
    </w:p>
    <w:p w14:paraId="41B52AE9" w14:textId="77777777" w:rsidR="000D035C" w:rsidRDefault="000D035C" w:rsidP="00795889">
      <w:pPr>
        <w:spacing w:before="240"/>
        <w:jc w:val="center"/>
        <w:rPr>
          <w:noProof/>
        </w:rPr>
      </w:pPr>
    </w:p>
    <w:p w14:paraId="417DE173" w14:textId="77777777" w:rsidR="000D035C" w:rsidRPr="00023890" w:rsidRDefault="000D035C" w:rsidP="00795889">
      <w:pPr>
        <w:spacing w:before="240"/>
        <w:jc w:val="center"/>
        <w:rPr>
          <w:rFonts w:asciiTheme="majorHAnsi" w:hAnsiTheme="majorHAnsi" w:cstheme="majorBidi"/>
          <w:sz w:val="22"/>
          <w:szCs w:val="22"/>
          <w:lang w:val="es-ES"/>
        </w:rPr>
      </w:pPr>
    </w:p>
    <w:p w14:paraId="6116CF9F" w14:textId="77777777" w:rsidR="00795889" w:rsidRPr="00B72134" w:rsidRDefault="00795889" w:rsidP="00795889">
      <w:pPr>
        <w:jc w:val="center"/>
        <w:rPr>
          <w:rFonts w:asciiTheme="majorHAnsi" w:hAnsiTheme="majorHAnsi" w:cstheme="majorHAnsi"/>
          <w:sz w:val="16"/>
          <w:szCs w:val="16"/>
        </w:rPr>
      </w:pPr>
      <w:r w:rsidRPr="00B72134">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4327F0DC" w14:textId="77777777" w:rsidR="00795889" w:rsidRPr="004A0343" w:rsidRDefault="00795889" w:rsidP="00795889">
      <w:pPr>
        <w:jc w:val="center"/>
        <w:rPr>
          <w:rFonts w:asciiTheme="majorHAnsi" w:hAnsiTheme="majorHAnsi" w:cstheme="majorHAnsi"/>
          <w:sz w:val="16"/>
          <w:szCs w:val="16"/>
        </w:rPr>
      </w:pPr>
      <w:r w:rsidRPr="00B72134">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6E50098D" w14:textId="77777777" w:rsidR="00795889" w:rsidRDefault="00795889" w:rsidP="00795889">
      <w:pPr>
        <w:jc w:val="both"/>
        <w:rPr>
          <w:rFonts w:asciiTheme="majorHAnsi" w:hAnsiTheme="majorHAnsi" w:cstheme="majorBidi"/>
        </w:rPr>
      </w:pPr>
    </w:p>
    <w:p w14:paraId="0F8B5A11" w14:textId="3A32DF81" w:rsidR="00795889" w:rsidRPr="00717169" w:rsidRDefault="000D035C" w:rsidP="00795889">
      <w:pPr>
        <w:jc w:val="both"/>
        <w:rPr>
          <w:rFonts w:asciiTheme="majorHAnsi" w:hAnsiTheme="majorHAnsi" w:cstheme="majorBidi"/>
          <w:lang w:val="es-ES"/>
        </w:rPr>
      </w:pPr>
      <w:r w:rsidRPr="000D035C">
        <w:rPr>
          <w:rFonts w:asciiTheme="majorHAnsi" w:hAnsiTheme="majorHAnsi" w:cstheme="majorBidi"/>
          <w:highlight w:val="yellow"/>
        </w:rPr>
        <w:t>Análisis</w:t>
      </w:r>
    </w:p>
    <w:p w14:paraId="700AEAC1" w14:textId="77777777" w:rsidR="00795889" w:rsidRPr="00D13139" w:rsidRDefault="00795889" w:rsidP="00795889">
      <w:pPr>
        <w:jc w:val="both"/>
        <w:rPr>
          <w:rFonts w:asciiTheme="majorHAnsi" w:hAnsiTheme="majorHAnsi" w:cstheme="majorBidi"/>
          <w:sz w:val="22"/>
          <w:szCs w:val="22"/>
          <w:lang w:val="es-ES"/>
        </w:rPr>
      </w:pPr>
    </w:p>
    <w:p w14:paraId="6DDCF13C" w14:textId="77777777" w:rsidR="00795889" w:rsidRPr="00023890" w:rsidRDefault="00795889" w:rsidP="00795889">
      <w:pPr>
        <w:pStyle w:val="Ttulo2"/>
        <w:ind w:left="708"/>
        <w:rPr>
          <w:sz w:val="24"/>
          <w:szCs w:val="24"/>
        </w:rPr>
      </w:pPr>
      <w:bookmarkStart w:id="56" w:name="_Toc141711135"/>
      <w:bookmarkStart w:id="57" w:name="_Toc143845953"/>
      <w:r w:rsidRPr="25623CFE">
        <w:rPr>
          <w:sz w:val="24"/>
          <w:szCs w:val="24"/>
        </w:rPr>
        <w:t>5.3. Proceso de Capacitación.</w:t>
      </w:r>
      <w:bookmarkEnd w:id="56"/>
      <w:bookmarkEnd w:id="57"/>
    </w:p>
    <w:p w14:paraId="501F8634" w14:textId="77777777" w:rsidR="00795889" w:rsidRPr="00023890" w:rsidRDefault="00795889" w:rsidP="00795889">
      <w:pPr>
        <w:jc w:val="both"/>
        <w:rPr>
          <w:rFonts w:asciiTheme="majorHAnsi" w:hAnsiTheme="majorHAnsi" w:cstheme="majorHAnsi"/>
          <w:sz w:val="22"/>
          <w:szCs w:val="22"/>
          <w:lang w:val="es-ES"/>
        </w:rPr>
      </w:pPr>
    </w:p>
    <w:p w14:paraId="646C5906" w14:textId="77777777" w:rsidR="00795889" w:rsidRPr="00023890" w:rsidRDefault="00795889" w:rsidP="00795889">
      <w:pPr>
        <w:pStyle w:val="Ttulo3"/>
        <w:ind w:left="708"/>
        <w:rPr>
          <w:sz w:val="24"/>
        </w:rPr>
      </w:pPr>
      <w:bookmarkStart w:id="58" w:name="_Toc141711136"/>
      <w:bookmarkStart w:id="59" w:name="_Toc143845954"/>
      <w:r w:rsidRPr="25623CFE">
        <w:rPr>
          <w:sz w:val="24"/>
        </w:rPr>
        <w:t>5.3.1. Registro de asistencia del facilitador.</w:t>
      </w:r>
      <w:bookmarkEnd w:id="58"/>
      <w:bookmarkEnd w:id="59"/>
    </w:p>
    <w:p w14:paraId="2BA016BE" w14:textId="77777777" w:rsidR="00795889" w:rsidRPr="00023890" w:rsidRDefault="00795889" w:rsidP="00795889">
      <w:pPr>
        <w:rPr>
          <w:rFonts w:asciiTheme="majorHAnsi" w:hAnsiTheme="majorHAnsi" w:cstheme="majorHAnsi"/>
          <w:sz w:val="22"/>
          <w:szCs w:val="22"/>
        </w:rPr>
      </w:pPr>
    </w:p>
    <w:p w14:paraId="37954F84" w14:textId="64638182" w:rsidR="00795889" w:rsidRPr="00717169" w:rsidRDefault="00795889" w:rsidP="00795889">
      <w:pPr>
        <w:jc w:val="both"/>
        <w:rPr>
          <w:rFonts w:asciiTheme="majorHAnsi" w:hAnsiTheme="majorHAnsi" w:cstheme="majorHAnsi"/>
          <w:lang w:val="es-ES"/>
        </w:rPr>
      </w:pPr>
      <w:r w:rsidRPr="00717169">
        <w:rPr>
          <w:rFonts w:asciiTheme="majorHAnsi" w:hAnsiTheme="majorHAnsi" w:cstheme="majorHAnsi"/>
          <w:lang w:val="es-ES"/>
        </w:rPr>
        <w:t xml:space="preserve">Este criterio evalúa </w:t>
      </w:r>
      <w:r w:rsidR="00B6095F">
        <w:rPr>
          <w:rFonts w:asciiTheme="majorHAnsi" w:hAnsiTheme="majorHAnsi" w:cstheme="majorHAnsi"/>
          <w:lang w:val="es-ES"/>
        </w:rPr>
        <w:t xml:space="preserve">la </w:t>
      </w:r>
      <w:r w:rsidRPr="00717169">
        <w:rPr>
          <w:rFonts w:asciiTheme="majorHAnsi" w:hAnsiTheme="majorHAnsi" w:cstheme="majorHAnsi"/>
          <w:lang w:val="es-ES"/>
        </w:rPr>
        <w:t xml:space="preserve">asistencia del </w:t>
      </w:r>
      <w:r w:rsidR="00B6095F">
        <w:rPr>
          <w:rFonts w:asciiTheme="majorHAnsi" w:hAnsiTheme="majorHAnsi" w:cstheme="majorHAnsi"/>
          <w:lang w:val="es-ES"/>
        </w:rPr>
        <w:t>instructor a clases, mediante la verificación del registro obligatorio de</w:t>
      </w:r>
      <w:r w:rsidRPr="00717169">
        <w:rPr>
          <w:rFonts w:asciiTheme="majorHAnsi" w:hAnsiTheme="majorHAnsi" w:cstheme="majorHAnsi"/>
          <w:b/>
          <w:i/>
          <w:iCs/>
          <w:lang w:val="es-ES"/>
        </w:rPr>
        <w:t xml:space="preserve"> </w:t>
      </w:r>
      <w:r w:rsidRPr="00717169">
        <w:rPr>
          <w:rFonts w:asciiTheme="majorHAnsi" w:hAnsiTheme="majorHAnsi" w:cstheme="majorHAnsi"/>
          <w:lang w:val="es-ES"/>
        </w:rPr>
        <w:t>todos los facilitadores</w:t>
      </w:r>
      <w:r w:rsidR="00B6095F">
        <w:rPr>
          <w:rFonts w:asciiTheme="majorHAnsi" w:hAnsiTheme="majorHAnsi" w:cstheme="majorHAnsi"/>
          <w:lang w:val="es-ES"/>
        </w:rPr>
        <w:t>.</w:t>
      </w:r>
    </w:p>
    <w:p w14:paraId="76184248" w14:textId="77777777" w:rsidR="00795889" w:rsidRPr="00717169" w:rsidRDefault="00795889" w:rsidP="00795889">
      <w:pPr>
        <w:jc w:val="both"/>
        <w:rPr>
          <w:rFonts w:asciiTheme="majorHAnsi" w:hAnsiTheme="majorHAnsi" w:cstheme="majorHAnsi"/>
          <w:lang w:val="es-ES" w:eastAsia="en-US"/>
        </w:rPr>
      </w:pPr>
    </w:p>
    <w:p w14:paraId="1BB3C15D" w14:textId="61741657" w:rsidR="00795889" w:rsidRPr="00717169" w:rsidRDefault="00795889" w:rsidP="00795889">
      <w:pPr>
        <w:jc w:val="both"/>
        <w:rPr>
          <w:rFonts w:asciiTheme="majorHAnsi" w:hAnsiTheme="majorHAnsi" w:cstheme="majorHAnsi"/>
          <w:lang w:val="es-ES" w:eastAsia="en-US"/>
        </w:rPr>
      </w:pPr>
      <w:r w:rsidRPr="00717169">
        <w:rPr>
          <w:rFonts w:asciiTheme="majorHAnsi" w:hAnsiTheme="majorHAnsi" w:cstheme="majorHAnsi"/>
          <w:lang w:val="es-ES" w:eastAsia="en-US"/>
        </w:rPr>
        <w:t>Los Sub</w:t>
      </w:r>
      <w:r w:rsidR="00B6095F">
        <w:rPr>
          <w:rFonts w:asciiTheme="majorHAnsi" w:hAnsiTheme="majorHAnsi" w:cstheme="majorHAnsi"/>
          <w:lang w:val="es-ES" w:eastAsia="en-US"/>
        </w:rPr>
        <w:t>c</w:t>
      </w:r>
      <w:r w:rsidRPr="00717169">
        <w:rPr>
          <w:rFonts w:asciiTheme="majorHAnsi" w:hAnsiTheme="majorHAnsi" w:cstheme="majorHAnsi"/>
          <w:lang w:val="es-ES" w:eastAsia="en-US"/>
        </w:rPr>
        <w:t>riterios que se evalúan son:</w:t>
      </w:r>
    </w:p>
    <w:p w14:paraId="5A0DD457" w14:textId="77777777" w:rsidR="00795889" w:rsidRDefault="00795889" w:rsidP="00795889">
      <w:pPr>
        <w:jc w:val="both"/>
        <w:rPr>
          <w:rFonts w:asciiTheme="majorHAnsi" w:hAnsiTheme="majorHAnsi" w:cstheme="majorHAnsi"/>
          <w:sz w:val="22"/>
          <w:szCs w:val="22"/>
          <w:lang w:val="es-ES" w:eastAsia="en-US"/>
        </w:rPr>
      </w:pPr>
    </w:p>
    <w:p w14:paraId="5F97F95A" w14:textId="77777777" w:rsidR="00795889" w:rsidRPr="00023890" w:rsidRDefault="00795889" w:rsidP="00795889">
      <w:pPr>
        <w:jc w:val="both"/>
        <w:rPr>
          <w:rFonts w:asciiTheme="majorHAnsi" w:hAnsiTheme="majorHAnsi" w:cstheme="majorHAnsi"/>
          <w:sz w:val="22"/>
          <w:szCs w:val="22"/>
          <w:lang w:val="es-ES" w:eastAsia="en-US"/>
        </w:rPr>
      </w:pPr>
    </w:p>
    <w:p w14:paraId="6445D32D" w14:textId="77777777" w:rsidR="00795889" w:rsidRPr="006A5E4B" w:rsidRDefault="00795889" w:rsidP="00795889">
      <w:pPr>
        <w:jc w:val="center"/>
        <w:rPr>
          <w:rFonts w:asciiTheme="majorHAnsi" w:hAnsiTheme="majorHAnsi" w:cstheme="majorHAnsi"/>
          <w:b/>
          <w:bCs/>
          <w:sz w:val="18"/>
          <w:szCs w:val="18"/>
          <w:lang w:val="es-ES"/>
        </w:rPr>
      </w:pPr>
      <w:r w:rsidRPr="00455375">
        <w:rPr>
          <w:rFonts w:asciiTheme="majorHAnsi" w:hAnsiTheme="majorHAnsi" w:cstheme="majorHAnsi"/>
          <w:b/>
          <w:bCs/>
          <w:sz w:val="18"/>
          <w:szCs w:val="18"/>
        </w:rPr>
        <w:t xml:space="preserve">Tabla </w:t>
      </w:r>
      <w:r>
        <w:rPr>
          <w:rFonts w:asciiTheme="majorHAnsi" w:hAnsiTheme="majorHAnsi" w:cstheme="majorHAnsi"/>
          <w:b/>
          <w:bCs/>
          <w:sz w:val="18"/>
          <w:szCs w:val="18"/>
        </w:rPr>
        <w:t>10.</w:t>
      </w:r>
      <w:r w:rsidRPr="00455375">
        <w:rPr>
          <w:rFonts w:asciiTheme="majorHAnsi" w:hAnsiTheme="majorHAnsi" w:cstheme="majorHAnsi"/>
          <w:b/>
          <w:bCs/>
          <w:sz w:val="18"/>
          <w:szCs w:val="18"/>
        </w:rPr>
        <w:t xml:space="preserve"> Sub</w:t>
      </w:r>
      <w:r w:rsidRPr="00455375">
        <w:rPr>
          <w:rFonts w:asciiTheme="majorHAnsi" w:hAnsiTheme="majorHAnsi" w:cstheme="majorHAnsi"/>
          <w:b/>
          <w:bCs/>
          <w:sz w:val="18"/>
          <w:szCs w:val="18"/>
          <w:lang w:val="es-ES"/>
        </w:rPr>
        <w:t>-Criterio: Asistencia facilitador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795889" w:rsidRPr="00455375" w14:paraId="102AB14B" w14:textId="77777777" w:rsidTr="006E7BDA">
        <w:trPr>
          <w:trHeight w:val="218"/>
          <w:jc w:val="center"/>
        </w:trPr>
        <w:tc>
          <w:tcPr>
            <w:tcW w:w="4890" w:type="dxa"/>
            <w:shd w:val="clear" w:color="auto" w:fill="9CC2E5"/>
          </w:tcPr>
          <w:p w14:paraId="65C34B40" w14:textId="77777777" w:rsidR="00795889" w:rsidRPr="00455375" w:rsidRDefault="00795889" w:rsidP="006E7BDA">
            <w:pPr>
              <w:jc w:val="both"/>
              <w:rPr>
                <w:rFonts w:asciiTheme="majorHAnsi" w:hAnsiTheme="majorHAnsi" w:cstheme="majorHAnsi"/>
                <w:b/>
                <w:sz w:val="18"/>
                <w:szCs w:val="18"/>
                <w:lang w:val="es-ES"/>
              </w:rPr>
            </w:pPr>
            <w:r w:rsidRPr="00455375">
              <w:rPr>
                <w:rFonts w:asciiTheme="majorHAnsi" w:hAnsiTheme="majorHAnsi" w:cstheme="majorHAnsi"/>
                <w:b/>
                <w:sz w:val="18"/>
                <w:szCs w:val="18"/>
                <w:lang w:val="es-ES"/>
              </w:rPr>
              <w:t>Sub-Criterio: Asistencia facilitador</w:t>
            </w:r>
          </w:p>
        </w:tc>
      </w:tr>
      <w:tr w:rsidR="00795889" w:rsidRPr="00455375" w14:paraId="43E9682F" w14:textId="77777777" w:rsidTr="006E7BDA">
        <w:trPr>
          <w:trHeight w:val="218"/>
          <w:jc w:val="center"/>
        </w:trPr>
        <w:tc>
          <w:tcPr>
            <w:tcW w:w="4890" w:type="dxa"/>
            <w:shd w:val="clear" w:color="auto" w:fill="auto"/>
          </w:tcPr>
          <w:p w14:paraId="50E031F5" w14:textId="77777777" w:rsidR="00795889" w:rsidRPr="00455375" w:rsidRDefault="00795889" w:rsidP="006E7BDA">
            <w:pPr>
              <w:jc w:val="both"/>
              <w:rPr>
                <w:rFonts w:asciiTheme="majorHAnsi" w:hAnsiTheme="majorHAnsi" w:cstheme="majorHAnsi"/>
                <w:sz w:val="18"/>
                <w:szCs w:val="18"/>
                <w:lang w:val="es-ES"/>
              </w:rPr>
            </w:pPr>
            <w:r>
              <w:rPr>
                <w:rFonts w:asciiTheme="majorHAnsi" w:hAnsiTheme="majorHAnsi" w:cstheme="majorHAnsi"/>
                <w:sz w:val="18"/>
                <w:szCs w:val="18"/>
                <w:lang w:val="es-ES"/>
              </w:rPr>
              <w:t>¿E</w:t>
            </w:r>
            <w:r w:rsidRPr="006E0B14">
              <w:rPr>
                <w:rFonts w:asciiTheme="majorHAnsi" w:hAnsiTheme="majorHAnsi" w:cstheme="majorHAnsi"/>
                <w:sz w:val="18"/>
                <w:szCs w:val="18"/>
                <w:lang w:val="es-ES"/>
              </w:rPr>
              <w:t>l expediente cuenta con el registro de asistencia del facilitador con firmas de responsabilidad y en el formato establecido?</w:t>
            </w:r>
          </w:p>
        </w:tc>
      </w:tr>
      <w:tr w:rsidR="00795889" w:rsidRPr="00455375" w14:paraId="2074C862" w14:textId="77777777" w:rsidTr="006E7BDA">
        <w:trPr>
          <w:trHeight w:val="213"/>
          <w:jc w:val="center"/>
        </w:trPr>
        <w:tc>
          <w:tcPr>
            <w:tcW w:w="4890" w:type="dxa"/>
            <w:shd w:val="clear" w:color="auto" w:fill="auto"/>
          </w:tcPr>
          <w:p w14:paraId="6C4EA74B" w14:textId="77777777" w:rsidR="00795889" w:rsidRPr="00455375" w:rsidRDefault="00795889" w:rsidP="006E7BDA">
            <w:pPr>
              <w:jc w:val="both"/>
              <w:rPr>
                <w:rFonts w:asciiTheme="majorHAnsi" w:hAnsiTheme="majorHAnsi" w:cstheme="majorHAnsi"/>
                <w:sz w:val="18"/>
                <w:szCs w:val="18"/>
                <w:lang w:val="es-ES"/>
              </w:rPr>
            </w:pPr>
            <w:r w:rsidRPr="00455375">
              <w:rPr>
                <w:rFonts w:asciiTheme="majorHAnsi" w:hAnsiTheme="majorHAnsi" w:cstheme="majorHAnsi"/>
                <w:sz w:val="18"/>
                <w:szCs w:val="18"/>
                <w:lang w:val="es-ES"/>
              </w:rPr>
              <w:t>Facilitador cumple con las horas programadas.</w:t>
            </w:r>
          </w:p>
        </w:tc>
      </w:tr>
      <w:tr w:rsidR="00795889" w:rsidRPr="00455375" w14:paraId="7052CCD5" w14:textId="77777777" w:rsidTr="006E7BDA">
        <w:trPr>
          <w:trHeight w:val="218"/>
          <w:jc w:val="center"/>
        </w:trPr>
        <w:tc>
          <w:tcPr>
            <w:tcW w:w="4890" w:type="dxa"/>
            <w:shd w:val="clear" w:color="auto" w:fill="auto"/>
          </w:tcPr>
          <w:p w14:paraId="3B380CE0" w14:textId="77777777" w:rsidR="00795889" w:rsidRPr="00455375" w:rsidRDefault="00795889" w:rsidP="006E7BDA">
            <w:pPr>
              <w:jc w:val="both"/>
              <w:rPr>
                <w:rFonts w:asciiTheme="majorHAnsi" w:hAnsiTheme="majorHAnsi" w:cstheme="majorHAnsi"/>
                <w:sz w:val="18"/>
                <w:szCs w:val="18"/>
                <w:lang w:val="es-ES"/>
              </w:rPr>
            </w:pPr>
            <w:r w:rsidRPr="00455375">
              <w:rPr>
                <w:rFonts w:asciiTheme="majorHAnsi" w:hAnsiTheme="majorHAnsi" w:cstheme="majorHAnsi"/>
                <w:sz w:val="18"/>
                <w:szCs w:val="18"/>
                <w:lang w:val="es-ES"/>
              </w:rPr>
              <w:t>El facilitador presenta los justificativos por atraso o falta.</w:t>
            </w:r>
          </w:p>
        </w:tc>
      </w:tr>
      <w:tr w:rsidR="00795889" w:rsidRPr="00455375" w14:paraId="279097EF" w14:textId="77777777" w:rsidTr="006E7BDA">
        <w:trPr>
          <w:trHeight w:val="218"/>
          <w:jc w:val="center"/>
        </w:trPr>
        <w:tc>
          <w:tcPr>
            <w:tcW w:w="4890" w:type="dxa"/>
            <w:shd w:val="clear" w:color="auto" w:fill="auto"/>
          </w:tcPr>
          <w:p w14:paraId="3388F0F4" w14:textId="77777777" w:rsidR="00795889" w:rsidRPr="00455375" w:rsidRDefault="00795889" w:rsidP="006E7BDA">
            <w:pPr>
              <w:jc w:val="both"/>
              <w:rPr>
                <w:rFonts w:asciiTheme="majorHAnsi" w:hAnsiTheme="majorHAnsi" w:cstheme="majorHAnsi"/>
                <w:sz w:val="18"/>
                <w:szCs w:val="18"/>
                <w:lang w:val="es-ES"/>
              </w:rPr>
            </w:pPr>
            <w:r w:rsidRPr="00455375">
              <w:rPr>
                <w:rFonts w:asciiTheme="majorHAnsi" w:hAnsiTheme="majorHAnsi" w:cstheme="majorHAnsi"/>
                <w:sz w:val="18"/>
                <w:szCs w:val="18"/>
                <w:lang w:val="es-ES"/>
              </w:rPr>
              <w:t>¿El facilitador recupera las clases perdidas?</w:t>
            </w:r>
          </w:p>
        </w:tc>
      </w:tr>
    </w:tbl>
    <w:p w14:paraId="712176C0" w14:textId="77777777" w:rsidR="00795889" w:rsidRPr="00455375" w:rsidRDefault="00795889" w:rsidP="00795889">
      <w:pPr>
        <w:jc w:val="center"/>
        <w:rPr>
          <w:rFonts w:asciiTheme="majorHAnsi" w:hAnsiTheme="majorHAnsi" w:cstheme="majorHAnsi"/>
          <w:sz w:val="16"/>
          <w:szCs w:val="16"/>
        </w:rPr>
      </w:pPr>
      <w:r w:rsidRPr="00455375">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2BD5962B" w14:textId="77777777" w:rsidR="00795889" w:rsidRPr="00455375" w:rsidRDefault="00795889" w:rsidP="00795889">
      <w:pPr>
        <w:jc w:val="center"/>
        <w:rPr>
          <w:rFonts w:asciiTheme="majorHAnsi" w:hAnsiTheme="majorHAnsi" w:cstheme="majorHAnsi"/>
          <w:sz w:val="16"/>
          <w:szCs w:val="16"/>
        </w:rPr>
      </w:pPr>
      <w:r w:rsidRPr="00455375">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3BEEB12F" w14:textId="77777777" w:rsidR="00795889" w:rsidRPr="00023890" w:rsidRDefault="00795889" w:rsidP="00795889">
      <w:pPr>
        <w:rPr>
          <w:rFonts w:asciiTheme="majorHAnsi" w:hAnsiTheme="majorHAnsi" w:cstheme="majorHAnsi"/>
          <w:sz w:val="22"/>
          <w:szCs w:val="22"/>
        </w:rPr>
      </w:pPr>
    </w:p>
    <w:p w14:paraId="4F102F71" w14:textId="77777777" w:rsidR="00795889" w:rsidRPr="006A5E4B" w:rsidRDefault="00795889" w:rsidP="00795889">
      <w:pPr>
        <w:pStyle w:val="Descripcin"/>
        <w:keepNext/>
        <w:rPr>
          <w:rFonts w:asciiTheme="majorHAnsi" w:hAnsiTheme="majorHAnsi" w:cstheme="majorHAnsi"/>
          <w:i w:val="0"/>
          <w:iCs w:val="0"/>
        </w:rPr>
      </w:pPr>
      <w:r w:rsidRPr="006A5E4B">
        <w:rPr>
          <w:rFonts w:asciiTheme="majorHAnsi" w:hAnsiTheme="majorHAnsi" w:cstheme="majorHAnsi"/>
          <w:i w:val="0"/>
          <w:iCs w:val="0"/>
        </w:rPr>
        <w:t>Gráfico 6. Cumplimiento de Asistencia del Facilitador por Centros evaluados</w:t>
      </w:r>
    </w:p>
    <w:p w14:paraId="3AF8D3F3" w14:textId="26C5AF21" w:rsidR="00795889" w:rsidRPr="00023890" w:rsidRDefault="00795889" w:rsidP="00795889">
      <w:pPr>
        <w:spacing w:before="240"/>
        <w:jc w:val="center"/>
        <w:rPr>
          <w:rFonts w:asciiTheme="majorHAnsi" w:hAnsiTheme="majorHAnsi" w:cstheme="majorBidi"/>
          <w:sz w:val="22"/>
          <w:szCs w:val="22"/>
          <w:lang w:val="es-EC" w:eastAsia="es-EC"/>
        </w:rPr>
      </w:pPr>
    </w:p>
    <w:p w14:paraId="76E7D935" w14:textId="77777777" w:rsidR="00795889" w:rsidRPr="002344DA" w:rsidRDefault="00795889" w:rsidP="00795889">
      <w:pPr>
        <w:jc w:val="center"/>
        <w:rPr>
          <w:rFonts w:asciiTheme="majorHAnsi" w:hAnsiTheme="majorHAnsi" w:cstheme="majorHAnsi"/>
          <w:sz w:val="16"/>
          <w:szCs w:val="16"/>
        </w:rPr>
      </w:pPr>
      <w:r w:rsidRPr="002344DA">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r w:rsidRPr="002344DA">
        <w:rPr>
          <w:rFonts w:asciiTheme="majorHAnsi" w:hAnsiTheme="majorHAnsi" w:cstheme="majorHAnsi"/>
          <w:sz w:val="16"/>
          <w:szCs w:val="16"/>
        </w:rPr>
        <w:t xml:space="preserve"> </w:t>
      </w:r>
    </w:p>
    <w:p w14:paraId="3784AE7B" w14:textId="77777777" w:rsidR="00795889" w:rsidRPr="002344DA" w:rsidRDefault="00795889" w:rsidP="00795889">
      <w:pPr>
        <w:jc w:val="center"/>
        <w:rPr>
          <w:rFonts w:asciiTheme="majorHAnsi" w:hAnsiTheme="majorHAnsi" w:cstheme="majorHAnsi"/>
          <w:sz w:val="16"/>
          <w:szCs w:val="16"/>
        </w:rPr>
      </w:pPr>
      <w:r w:rsidRPr="002344DA">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782671A2" w14:textId="77777777" w:rsidR="00795889" w:rsidRPr="00023890" w:rsidRDefault="00795889" w:rsidP="00795889">
      <w:pPr>
        <w:jc w:val="center"/>
        <w:rPr>
          <w:rFonts w:asciiTheme="majorHAnsi" w:eastAsia="Times New Roman" w:hAnsiTheme="majorHAnsi" w:cstheme="majorHAnsi"/>
          <w:b/>
          <w:i/>
          <w:iCs/>
          <w:sz w:val="22"/>
          <w:szCs w:val="22"/>
        </w:rPr>
      </w:pPr>
    </w:p>
    <w:p w14:paraId="08DC58E9" w14:textId="77777777" w:rsidR="000D035C" w:rsidRPr="00717169" w:rsidRDefault="000D035C" w:rsidP="000D035C">
      <w:pPr>
        <w:jc w:val="both"/>
        <w:rPr>
          <w:rFonts w:asciiTheme="majorHAnsi" w:hAnsiTheme="majorHAnsi" w:cstheme="majorBidi"/>
          <w:lang w:val="es-ES"/>
        </w:rPr>
      </w:pPr>
      <w:r w:rsidRPr="000D035C">
        <w:rPr>
          <w:rFonts w:asciiTheme="majorHAnsi" w:hAnsiTheme="majorHAnsi" w:cstheme="majorBidi"/>
          <w:highlight w:val="yellow"/>
        </w:rPr>
        <w:t>Análisis</w:t>
      </w:r>
    </w:p>
    <w:p w14:paraId="0421AD0B" w14:textId="77777777" w:rsidR="00795889" w:rsidRDefault="00795889" w:rsidP="00795889">
      <w:pPr>
        <w:jc w:val="both"/>
        <w:rPr>
          <w:rFonts w:asciiTheme="majorHAnsi" w:hAnsiTheme="majorHAnsi" w:cstheme="majorBidi"/>
        </w:rPr>
      </w:pPr>
    </w:p>
    <w:p w14:paraId="1AF84129" w14:textId="77777777" w:rsidR="00795889" w:rsidRPr="00023890" w:rsidRDefault="00795889" w:rsidP="00795889">
      <w:pPr>
        <w:pStyle w:val="Ttulo3"/>
        <w:ind w:left="708"/>
        <w:rPr>
          <w:sz w:val="24"/>
        </w:rPr>
      </w:pPr>
      <w:bookmarkStart w:id="60" w:name="_Toc141711137"/>
      <w:bookmarkStart w:id="61" w:name="_Toc143845955"/>
      <w:r w:rsidRPr="25623CFE">
        <w:rPr>
          <w:sz w:val="24"/>
        </w:rPr>
        <w:t>5.3.2. Ejecución del Curso.</w:t>
      </w:r>
      <w:bookmarkEnd w:id="60"/>
      <w:bookmarkEnd w:id="61"/>
    </w:p>
    <w:p w14:paraId="40E88448" w14:textId="77777777" w:rsidR="00795889" w:rsidRPr="00023890" w:rsidRDefault="00795889" w:rsidP="00795889">
      <w:pPr>
        <w:rPr>
          <w:rFonts w:asciiTheme="majorHAnsi" w:hAnsiTheme="majorHAnsi" w:cstheme="majorHAnsi"/>
          <w:sz w:val="22"/>
          <w:szCs w:val="22"/>
        </w:rPr>
      </w:pPr>
    </w:p>
    <w:p w14:paraId="33279573" w14:textId="16189304" w:rsidR="00795889" w:rsidRPr="00717169" w:rsidRDefault="00795889" w:rsidP="00795889">
      <w:pPr>
        <w:jc w:val="both"/>
        <w:rPr>
          <w:rFonts w:asciiTheme="majorHAnsi" w:hAnsiTheme="majorHAnsi" w:cstheme="majorBidi"/>
          <w:lang w:val="es-ES"/>
        </w:rPr>
      </w:pPr>
      <w:r w:rsidRPr="00717169">
        <w:rPr>
          <w:rFonts w:asciiTheme="majorHAnsi" w:hAnsiTheme="majorHAnsi" w:cstheme="majorBidi"/>
          <w:lang w:val="es-ES"/>
        </w:rPr>
        <w:t>Este criterio se refiere al cumplimiento del estado del participante en el SISECAP para verificar que se hayan seguido todas las directrices</w:t>
      </w:r>
      <w:r w:rsidR="00DB4922">
        <w:rPr>
          <w:rFonts w:asciiTheme="majorHAnsi" w:hAnsiTheme="majorHAnsi" w:cstheme="majorBidi"/>
          <w:lang w:val="es-ES"/>
        </w:rPr>
        <w:t xml:space="preserve"> aplicables </w:t>
      </w:r>
      <w:r w:rsidRPr="00717169">
        <w:rPr>
          <w:rFonts w:asciiTheme="majorHAnsi" w:hAnsiTheme="majorHAnsi" w:cstheme="majorBidi"/>
          <w:lang w:val="es-ES"/>
        </w:rPr>
        <w:t xml:space="preserve">en el proceso de ejecución de </w:t>
      </w:r>
      <w:r w:rsidR="00DB4922">
        <w:rPr>
          <w:rFonts w:asciiTheme="majorHAnsi" w:hAnsiTheme="majorHAnsi" w:cstheme="majorBidi"/>
          <w:lang w:val="es-ES"/>
        </w:rPr>
        <w:t>cada</w:t>
      </w:r>
      <w:r w:rsidRPr="00717169">
        <w:rPr>
          <w:rFonts w:asciiTheme="majorHAnsi" w:hAnsiTheme="majorHAnsi" w:cstheme="majorBidi"/>
          <w:lang w:val="es-ES"/>
        </w:rPr>
        <w:t xml:space="preserve"> capacitación.</w:t>
      </w:r>
    </w:p>
    <w:p w14:paraId="109D27B5" w14:textId="77777777" w:rsidR="00795889" w:rsidRPr="00717169" w:rsidRDefault="00795889" w:rsidP="00795889">
      <w:pPr>
        <w:jc w:val="both"/>
        <w:rPr>
          <w:rFonts w:asciiTheme="majorHAnsi" w:hAnsiTheme="majorHAnsi" w:cstheme="majorHAnsi"/>
          <w:lang w:val="es-ES" w:eastAsia="en-US"/>
        </w:rPr>
      </w:pPr>
    </w:p>
    <w:p w14:paraId="780916CE" w14:textId="69B3F03C" w:rsidR="00795889" w:rsidRPr="00717169" w:rsidRDefault="00795889" w:rsidP="00795889">
      <w:pPr>
        <w:jc w:val="both"/>
        <w:rPr>
          <w:rFonts w:asciiTheme="majorHAnsi" w:hAnsiTheme="majorHAnsi" w:cstheme="majorHAnsi"/>
          <w:lang w:val="es-ES" w:eastAsia="en-US"/>
        </w:rPr>
      </w:pPr>
      <w:r w:rsidRPr="00717169">
        <w:rPr>
          <w:rFonts w:asciiTheme="majorHAnsi" w:hAnsiTheme="majorHAnsi" w:cstheme="majorHAnsi"/>
          <w:lang w:val="es-ES" w:eastAsia="en-US"/>
        </w:rPr>
        <w:t>Los Sub</w:t>
      </w:r>
      <w:r w:rsidR="00DB4922">
        <w:rPr>
          <w:rFonts w:asciiTheme="majorHAnsi" w:hAnsiTheme="majorHAnsi" w:cstheme="majorHAnsi"/>
          <w:lang w:val="es-ES" w:eastAsia="en-US"/>
        </w:rPr>
        <w:t>c</w:t>
      </w:r>
      <w:r w:rsidRPr="00717169">
        <w:rPr>
          <w:rFonts w:asciiTheme="majorHAnsi" w:hAnsiTheme="majorHAnsi" w:cstheme="majorHAnsi"/>
          <w:lang w:val="es-ES" w:eastAsia="en-US"/>
        </w:rPr>
        <w:t>riterios que se evalúan son:</w:t>
      </w:r>
    </w:p>
    <w:p w14:paraId="0FBCC4B1" w14:textId="77777777" w:rsidR="00795889" w:rsidRPr="00023890" w:rsidRDefault="00795889" w:rsidP="00795889">
      <w:pPr>
        <w:jc w:val="both"/>
        <w:rPr>
          <w:rFonts w:asciiTheme="majorHAnsi" w:hAnsiTheme="majorHAnsi" w:cstheme="majorBidi"/>
          <w:sz w:val="22"/>
          <w:szCs w:val="22"/>
          <w:lang w:val="es-ES"/>
        </w:rPr>
      </w:pPr>
    </w:p>
    <w:p w14:paraId="57D2647C" w14:textId="77777777" w:rsidR="00795889" w:rsidRPr="00023890" w:rsidRDefault="00795889" w:rsidP="00795889">
      <w:pPr>
        <w:jc w:val="center"/>
        <w:rPr>
          <w:rFonts w:asciiTheme="majorHAnsi" w:hAnsiTheme="majorHAnsi" w:cstheme="majorBidi"/>
          <w:sz w:val="22"/>
          <w:szCs w:val="22"/>
          <w:lang w:val="es-ES"/>
        </w:rPr>
      </w:pPr>
      <w:r w:rsidRPr="25623CFE">
        <w:rPr>
          <w:rFonts w:asciiTheme="majorHAnsi" w:hAnsiTheme="majorHAnsi" w:cstheme="majorBidi"/>
          <w:b/>
          <w:bCs/>
          <w:sz w:val="18"/>
          <w:szCs w:val="18"/>
        </w:rPr>
        <w:t>Tabla 11. Sub</w:t>
      </w:r>
      <w:r w:rsidRPr="25623CFE">
        <w:rPr>
          <w:rFonts w:asciiTheme="majorHAnsi" w:hAnsiTheme="majorHAnsi" w:cstheme="majorBidi"/>
          <w:b/>
          <w:bCs/>
          <w:sz w:val="18"/>
          <w:szCs w:val="18"/>
          <w:lang w:val="es-ES"/>
        </w:rPr>
        <w:t>-Criterio:</w:t>
      </w:r>
      <w:r>
        <w:t xml:space="preserve"> </w:t>
      </w:r>
      <w:r w:rsidRPr="25623CFE">
        <w:rPr>
          <w:rFonts w:asciiTheme="majorHAnsi" w:hAnsiTheme="majorHAnsi" w:cstheme="majorBidi"/>
          <w:b/>
          <w:bCs/>
          <w:sz w:val="18"/>
          <w:szCs w:val="18"/>
        </w:rPr>
        <w:t>Ejecución del Curso</w:t>
      </w:r>
      <w:r w:rsidRPr="25623CFE">
        <w:rPr>
          <w:rFonts w:asciiTheme="majorHAnsi" w:hAnsiTheme="majorHAnsi" w:cstheme="majorBidi"/>
          <w:b/>
          <w:bCs/>
          <w:sz w:val="18"/>
          <w:szCs w:val="18"/>
          <w:lang w:val="es-ES"/>
        </w:rPr>
        <w:t xml:space="preserve"> </w:t>
      </w:r>
    </w:p>
    <w:tbl>
      <w:tblPr>
        <w:tblW w:w="6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7"/>
      </w:tblGrid>
      <w:tr w:rsidR="00795889" w:rsidRPr="007D5093" w14:paraId="05765EAE" w14:textId="77777777" w:rsidTr="006E7BDA">
        <w:trPr>
          <w:trHeight w:val="222"/>
          <w:jc w:val="center"/>
        </w:trPr>
        <w:tc>
          <w:tcPr>
            <w:tcW w:w="6427" w:type="dxa"/>
            <w:shd w:val="clear" w:color="auto" w:fill="9CC2E5"/>
          </w:tcPr>
          <w:p w14:paraId="3D65CD00" w14:textId="77777777" w:rsidR="00795889" w:rsidRPr="007D5093" w:rsidRDefault="00795889" w:rsidP="006E7BDA">
            <w:pPr>
              <w:rPr>
                <w:rFonts w:asciiTheme="majorHAnsi" w:hAnsiTheme="majorHAnsi" w:cstheme="majorBidi"/>
                <w:b/>
                <w:sz w:val="18"/>
                <w:szCs w:val="18"/>
                <w:lang w:val="es-ES"/>
              </w:rPr>
            </w:pPr>
            <w:r w:rsidRPr="122F9964">
              <w:rPr>
                <w:rFonts w:asciiTheme="majorHAnsi" w:hAnsiTheme="majorHAnsi" w:cstheme="majorBidi"/>
                <w:b/>
                <w:sz w:val="18"/>
                <w:szCs w:val="18"/>
                <w:lang w:val="es-ES"/>
              </w:rPr>
              <w:t xml:space="preserve">Sub-Criterio: </w:t>
            </w:r>
            <w:r w:rsidRPr="00CA4C15">
              <w:rPr>
                <w:rFonts w:asciiTheme="majorHAnsi" w:hAnsiTheme="majorHAnsi" w:cstheme="majorBidi"/>
                <w:b/>
                <w:sz w:val="18"/>
                <w:szCs w:val="18"/>
                <w:lang w:val="es-ES"/>
              </w:rPr>
              <w:t>Ejecución del Curso</w:t>
            </w:r>
          </w:p>
        </w:tc>
      </w:tr>
      <w:tr w:rsidR="00795889" w:rsidRPr="007D5093" w14:paraId="0BC2AD69" w14:textId="77777777" w:rsidTr="006E7BDA">
        <w:trPr>
          <w:trHeight w:val="331"/>
          <w:jc w:val="center"/>
        </w:trPr>
        <w:tc>
          <w:tcPr>
            <w:tcW w:w="6427" w:type="dxa"/>
            <w:shd w:val="clear" w:color="auto" w:fill="auto"/>
          </w:tcPr>
          <w:p w14:paraId="291AFF58" w14:textId="77777777" w:rsidR="00795889" w:rsidRPr="007D5093" w:rsidRDefault="00795889" w:rsidP="006E7BDA">
            <w:pPr>
              <w:jc w:val="both"/>
              <w:rPr>
                <w:rFonts w:asciiTheme="majorHAnsi" w:hAnsiTheme="majorHAnsi" w:cstheme="majorHAnsi"/>
                <w:sz w:val="18"/>
                <w:szCs w:val="18"/>
                <w:lang w:val="es-ES"/>
              </w:rPr>
            </w:pPr>
            <w:bookmarkStart w:id="62" w:name="_Hlk79491620"/>
            <w:r w:rsidRPr="00D67220">
              <w:rPr>
                <w:rFonts w:asciiTheme="majorHAnsi" w:hAnsiTheme="majorHAnsi" w:cstheme="majorHAnsi"/>
                <w:sz w:val="18"/>
                <w:szCs w:val="18"/>
                <w:lang w:val="es-ES"/>
              </w:rPr>
              <w:t>¿</w:t>
            </w:r>
            <w:r>
              <w:rPr>
                <w:rFonts w:asciiTheme="majorHAnsi" w:hAnsiTheme="majorHAnsi" w:cstheme="majorHAnsi"/>
                <w:sz w:val="18"/>
                <w:szCs w:val="18"/>
                <w:lang w:val="es-ES"/>
              </w:rPr>
              <w:t>E</w:t>
            </w:r>
            <w:r w:rsidRPr="00D67220">
              <w:rPr>
                <w:rFonts w:asciiTheme="majorHAnsi" w:hAnsiTheme="majorHAnsi" w:cstheme="majorHAnsi"/>
                <w:sz w:val="18"/>
                <w:szCs w:val="18"/>
                <w:lang w:val="es-ES"/>
              </w:rPr>
              <w:t xml:space="preserve">l estado del participante en el </w:t>
            </w:r>
            <w:r>
              <w:rPr>
                <w:rFonts w:asciiTheme="majorHAnsi" w:hAnsiTheme="majorHAnsi" w:cstheme="majorHAnsi"/>
                <w:sz w:val="18"/>
                <w:szCs w:val="18"/>
                <w:lang w:val="es-ES"/>
              </w:rPr>
              <w:t>SISECAP</w:t>
            </w:r>
            <w:r w:rsidRPr="00D67220">
              <w:rPr>
                <w:rFonts w:asciiTheme="majorHAnsi" w:hAnsiTheme="majorHAnsi" w:cstheme="majorHAnsi"/>
                <w:sz w:val="18"/>
                <w:szCs w:val="18"/>
                <w:lang w:val="es-ES"/>
              </w:rPr>
              <w:t xml:space="preserve"> es el indicado?</w:t>
            </w:r>
          </w:p>
        </w:tc>
      </w:tr>
    </w:tbl>
    <w:bookmarkEnd w:id="62"/>
    <w:p w14:paraId="468351D6" w14:textId="77777777" w:rsidR="00795889" w:rsidRPr="007D5093" w:rsidRDefault="00795889" w:rsidP="00795889">
      <w:pPr>
        <w:jc w:val="center"/>
        <w:rPr>
          <w:rFonts w:asciiTheme="majorHAnsi" w:hAnsiTheme="majorHAnsi" w:cstheme="majorHAnsi"/>
          <w:sz w:val="16"/>
          <w:szCs w:val="16"/>
        </w:rPr>
      </w:pPr>
      <w:r w:rsidRPr="007D5093">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36E75D87" w14:textId="77777777" w:rsidR="00795889" w:rsidRPr="007D5093" w:rsidRDefault="00795889" w:rsidP="00795889">
      <w:pPr>
        <w:jc w:val="center"/>
        <w:rPr>
          <w:rFonts w:asciiTheme="majorHAnsi" w:hAnsiTheme="majorHAnsi" w:cstheme="majorHAnsi"/>
          <w:sz w:val="16"/>
          <w:szCs w:val="16"/>
        </w:rPr>
      </w:pPr>
      <w:r w:rsidRPr="007D5093">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64FBD543" w14:textId="77777777" w:rsidR="00795889" w:rsidRPr="007D5093" w:rsidRDefault="00795889" w:rsidP="00795889">
      <w:pPr>
        <w:jc w:val="both"/>
        <w:rPr>
          <w:rFonts w:asciiTheme="majorHAnsi" w:hAnsiTheme="majorHAnsi" w:cstheme="majorHAnsi"/>
          <w:sz w:val="16"/>
          <w:szCs w:val="16"/>
        </w:rPr>
      </w:pPr>
    </w:p>
    <w:p w14:paraId="2C3167A6" w14:textId="77777777" w:rsidR="00795889" w:rsidRPr="00023890" w:rsidRDefault="00795889" w:rsidP="00795889">
      <w:pPr>
        <w:jc w:val="both"/>
        <w:rPr>
          <w:rFonts w:asciiTheme="majorHAnsi" w:hAnsiTheme="majorHAnsi" w:cstheme="majorHAnsi"/>
          <w:sz w:val="22"/>
          <w:szCs w:val="22"/>
        </w:rPr>
      </w:pPr>
    </w:p>
    <w:p w14:paraId="7E620BE4" w14:textId="77777777" w:rsidR="00795889" w:rsidRPr="007D5093" w:rsidRDefault="00795889" w:rsidP="00795889">
      <w:pPr>
        <w:pStyle w:val="Descripcin"/>
        <w:keepNext/>
        <w:rPr>
          <w:rFonts w:asciiTheme="majorHAnsi" w:hAnsiTheme="majorHAnsi" w:cstheme="majorBidi"/>
          <w:i w:val="0"/>
        </w:rPr>
      </w:pPr>
      <w:bookmarkStart w:id="63" w:name="_Toc46508779"/>
      <w:r w:rsidRPr="122F9964">
        <w:rPr>
          <w:rFonts w:asciiTheme="majorHAnsi" w:hAnsiTheme="majorHAnsi" w:cstheme="majorBidi"/>
          <w:i w:val="0"/>
        </w:rPr>
        <w:t xml:space="preserve">Gráfico 7. Cumplimiento de </w:t>
      </w:r>
      <w:bookmarkEnd w:id="63"/>
      <w:r w:rsidRPr="00CA4C15">
        <w:rPr>
          <w:rFonts w:asciiTheme="majorHAnsi" w:hAnsiTheme="majorHAnsi" w:cstheme="majorBidi"/>
          <w:i w:val="0"/>
        </w:rPr>
        <w:t>Ejecución del Curso</w:t>
      </w:r>
    </w:p>
    <w:p w14:paraId="126F19B3" w14:textId="084BA6E8" w:rsidR="00795889" w:rsidRPr="00023890" w:rsidRDefault="00795889" w:rsidP="00795889">
      <w:pPr>
        <w:spacing w:before="240"/>
        <w:jc w:val="center"/>
        <w:rPr>
          <w:rFonts w:asciiTheme="majorHAnsi" w:hAnsiTheme="majorHAnsi" w:cstheme="majorBidi"/>
          <w:sz w:val="22"/>
          <w:szCs w:val="22"/>
          <w:lang w:val="es-ES"/>
        </w:rPr>
      </w:pPr>
    </w:p>
    <w:p w14:paraId="4B39A2D8" w14:textId="77777777" w:rsidR="00795889" w:rsidRPr="00455375" w:rsidRDefault="00795889" w:rsidP="00795889">
      <w:pPr>
        <w:jc w:val="center"/>
        <w:rPr>
          <w:rFonts w:asciiTheme="majorHAnsi" w:hAnsiTheme="majorHAnsi" w:cstheme="majorHAnsi"/>
          <w:sz w:val="16"/>
          <w:szCs w:val="16"/>
        </w:rPr>
      </w:pPr>
      <w:r w:rsidRPr="00455375">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7D2928DC" w14:textId="77777777" w:rsidR="00795889" w:rsidRPr="00455375" w:rsidRDefault="00795889" w:rsidP="00795889">
      <w:pPr>
        <w:jc w:val="center"/>
        <w:rPr>
          <w:rFonts w:asciiTheme="majorHAnsi" w:hAnsiTheme="majorHAnsi" w:cstheme="majorHAnsi"/>
          <w:sz w:val="16"/>
          <w:szCs w:val="16"/>
        </w:rPr>
      </w:pPr>
      <w:r w:rsidRPr="00455375">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2F116B72" w14:textId="77777777" w:rsidR="00795889" w:rsidRPr="00023890" w:rsidRDefault="00795889" w:rsidP="00795889">
      <w:pPr>
        <w:jc w:val="center"/>
        <w:rPr>
          <w:rFonts w:asciiTheme="majorHAnsi" w:hAnsiTheme="majorHAnsi" w:cstheme="majorHAnsi"/>
          <w:sz w:val="22"/>
          <w:szCs w:val="22"/>
        </w:rPr>
      </w:pPr>
    </w:p>
    <w:p w14:paraId="594ED7F7" w14:textId="77777777" w:rsidR="000D035C" w:rsidRPr="00717169" w:rsidRDefault="000D035C" w:rsidP="000D035C">
      <w:pPr>
        <w:jc w:val="both"/>
        <w:rPr>
          <w:rFonts w:asciiTheme="majorHAnsi" w:hAnsiTheme="majorHAnsi" w:cstheme="majorBidi"/>
          <w:lang w:val="es-ES"/>
        </w:rPr>
      </w:pPr>
      <w:r w:rsidRPr="000D035C">
        <w:rPr>
          <w:rFonts w:asciiTheme="majorHAnsi" w:hAnsiTheme="majorHAnsi" w:cstheme="majorBidi"/>
          <w:highlight w:val="yellow"/>
        </w:rPr>
        <w:t>Análisis</w:t>
      </w:r>
    </w:p>
    <w:p w14:paraId="0A227C0D" w14:textId="77777777" w:rsidR="00795889" w:rsidRDefault="00795889" w:rsidP="00795889">
      <w:pPr>
        <w:jc w:val="both"/>
        <w:rPr>
          <w:rFonts w:asciiTheme="majorHAnsi" w:hAnsiTheme="majorHAnsi" w:cstheme="majorHAnsi"/>
          <w:sz w:val="22"/>
          <w:szCs w:val="22"/>
          <w:lang w:val="es-ES"/>
        </w:rPr>
      </w:pPr>
    </w:p>
    <w:p w14:paraId="67FDAE26" w14:textId="77777777" w:rsidR="00795889" w:rsidRPr="00023890" w:rsidRDefault="00795889" w:rsidP="00795889">
      <w:pPr>
        <w:pStyle w:val="Ttulo3"/>
        <w:ind w:left="708"/>
        <w:rPr>
          <w:sz w:val="24"/>
        </w:rPr>
      </w:pPr>
      <w:bookmarkStart w:id="64" w:name="_Toc141711138"/>
      <w:bookmarkStart w:id="65" w:name="_Toc143845956"/>
      <w:r w:rsidRPr="25623CFE">
        <w:rPr>
          <w:sz w:val="24"/>
        </w:rPr>
        <w:t>5.3.3. Instrumentos de evaluación.</w:t>
      </w:r>
      <w:bookmarkEnd w:id="64"/>
      <w:bookmarkEnd w:id="65"/>
    </w:p>
    <w:p w14:paraId="0A0EE730" w14:textId="77777777" w:rsidR="00795889" w:rsidRPr="00023890" w:rsidRDefault="00795889" w:rsidP="00795889">
      <w:pPr>
        <w:rPr>
          <w:rFonts w:asciiTheme="majorHAnsi" w:hAnsiTheme="majorHAnsi" w:cstheme="majorHAnsi"/>
          <w:sz w:val="22"/>
          <w:szCs w:val="22"/>
        </w:rPr>
      </w:pPr>
    </w:p>
    <w:p w14:paraId="78C7C7D1" w14:textId="236096B2" w:rsidR="00795889" w:rsidRPr="006C363D" w:rsidRDefault="00795889" w:rsidP="00795889">
      <w:pPr>
        <w:jc w:val="both"/>
        <w:rPr>
          <w:rFonts w:asciiTheme="majorHAnsi" w:hAnsiTheme="majorHAnsi" w:cstheme="majorBidi"/>
          <w:lang w:val="es-ES"/>
        </w:rPr>
      </w:pPr>
      <w:r w:rsidRPr="36D9D1D2">
        <w:rPr>
          <w:rFonts w:asciiTheme="majorHAnsi" w:hAnsiTheme="majorHAnsi" w:cstheme="majorBidi"/>
          <w:lang w:val="es-ES"/>
        </w:rPr>
        <w:t>Este criterio considera la verificación de la calidad de los procesos de capacitación ejecutados</w:t>
      </w:r>
      <w:r w:rsidR="00DB4922">
        <w:rPr>
          <w:rFonts w:asciiTheme="majorHAnsi" w:hAnsiTheme="majorHAnsi" w:cstheme="majorBidi"/>
          <w:lang w:val="es-ES"/>
        </w:rPr>
        <w:t xml:space="preserve"> en el período</w:t>
      </w:r>
      <w:r w:rsidRPr="36D9D1D2">
        <w:rPr>
          <w:rFonts w:asciiTheme="majorHAnsi" w:hAnsiTheme="majorHAnsi" w:cstheme="majorBidi"/>
          <w:lang w:val="es-ES"/>
        </w:rPr>
        <w:t xml:space="preserve">, </w:t>
      </w:r>
      <w:r w:rsidR="00DB4922">
        <w:rPr>
          <w:rFonts w:asciiTheme="majorHAnsi" w:hAnsiTheme="majorHAnsi" w:cstheme="majorBidi"/>
          <w:lang w:val="es-ES"/>
        </w:rPr>
        <w:t>constatando si</w:t>
      </w:r>
      <w:r w:rsidRPr="36D9D1D2">
        <w:rPr>
          <w:rFonts w:asciiTheme="majorHAnsi" w:hAnsiTheme="majorHAnsi" w:cstheme="majorBidi"/>
          <w:lang w:val="es-ES"/>
        </w:rPr>
        <w:t xml:space="preserve"> las evaluaciones </w:t>
      </w:r>
      <w:r w:rsidR="00DB4922">
        <w:rPr>
          <w:rFonts w:asciiTheme="majorHAnsi" w:hAnsiTheme="majorHAnsi" w:cstheme="majorBidi"/>
          <w:lang w:val="es-ES"/>
        </w:rPr>
        <w:t xml:space="preserve">se </w:t>
      </w:r>
      <w:r w:rsidRPr="36D9D1D2">
        <w:rPr>
          <w:rFonts w:asciiTheme="majorHAnsi" w:hAnsiTheme="majorHAnsi" w:cstheme="majorBidi"/>
          <w:lang w:val="es-ES"/>
        </w:rPr>
        <w:t>aplica</w:t>
      </w:r>
      <w:r w:rsidR="00DB4922">
        <w:rPr>
          <w:rFonts w:asciiTheme="majorHAnsi" w:hAnsiTheme="majorHAnsi" w:cstheme="majorBidi"/>
          <w:lang w:val="es-ES"/>
        </w:rPr>
        <w:t>ron</w:t>
      </w:r>
      <w:r w:rsidRPr="36D9D1D2">
        <w:rPr>
          <w:rFonts w:asciiTheme="majorHAnsi" w:hAnsiTheme="majorHAnsi" w:cstheme="majorBidi"/>
          <w:lang w:val="es-ES"/>
        </w:rPr>
        <w:t xml:space="preserve"> durante el proceso, y </w:t>
      </w:r>
      <w:r w:rsidR="00DB4922">
        <w:rPr>
          <w:rFonts w:asciiTheme="majorHAnsi" w:hAnsiTheme="majorHAnsi" w:cstheme="majorBidi"/>
          <w:lang w:val="es-ES"/>
        </w:rPr>
        <w:t xml:space="preserve">si en la valoración </w:t>
      </w:r>
      <w:r w:rsidR="00DA17A2">
        <w:rPr>
          <w:rFonts w:asciiTheme="majorHAnsi" w:hAnsiTheme="majorHAnsi" w:cstheme="majorBidi"/>
          <w:lang w:val="es-ES"/>
        </w:rPr>
        <w:t xml:space="preserve">se </w:t>
      </w:r>
      <w:r w:rsidR="00DB4922">
        <w:rPr>
          <w:rFonts w:asciiTheme="majorHAnsi" w:hAnsiTheme="majorHAnsi" w:cstheme="majorBidi"/>
          <w:lang w:val="es-ES"/>
        </w:rPr>
        <w:t>observ</w:t>
      </w:r>
      <w:r w:rsidR="00DA17A2">
        <w:rPr>
          <w:rFonts w:asciiTheme="majorHAnsi" w:hAnsiTheme="majorHAnsi" w:cstheme="majorBidi"/>
          <w:lang w:val="es-ES"/>
        </w:rPr>
        <w:t>aron</w:t>
      </w:r>
      <w:r w:rsidR="00DB4922">
        <w:rPr>
          <w:rFonts w:asciiTheme="majorHAnsi" w:hAnsiTheme="majorHAnsi" w:cstheme="majorBidi"/>
          <w:lang w:val="es-ES"/>
        </w:rPr>
        <w:t xml:space="preserve"> las </w:t>
      </w:r>
      <w:r w:rsidRPr="36D9D1D2">
        <w:rPr>
          <w:rFonts w:asciiTheme="majorHAnsi" w:hAnsiTheme="majorHAnsi" w:cstheme="majorBidi"/>
          <w:lang w:val="es-ES"/>
        </w:rPr>
        <w:t>directrices</w:t>
      </w:r>
      <w:r w:rsidR="00DA17A2">
        <w:rPr>
          <w:rFonts w:asciiTheme="majorHAnsi" w:hAnsiTheme="majorHAnsi" w:cstheme="majorBidi"/>
          <w:lang w:val="es-ES"/>
        </w:rPr>
        <w:t xml:space="preserve"> aplicables.</w:t>
      </w:r>
    </w:p>
    <w:p w14:paraId="2349A3A6" w14:textId="77777777" w:rsidR="00795889" w:rsidRPr="00023890" w:rsidRDefault="00795889" w:rsidP="00795889">
      <w:pPr>
        <w:jc w:val="both"/>
        <w:rPr>
          <w:rFonts w:asciiTheme="majorHAnsi" w:hAnsiTheme="majorHAnsi" w:cstheme="majorHAnsi"/>
          <w:sz w:val="22"/>
          <w:szCs w:val="22"/>
          <w:lang w:val="es-ES" w:eastAsia="en-US"/>
        </w:rPr>
      </w:pPr>
    </w:p>
    <w:p w14:paraId="5B17E18F" w14:textId="77777777" w:rsidR="00795889" w:rsidRPr="006C363D" w:rsidRDefault="00795889" w:rsidP="00795889">
      <w:pPr>
        <w:jc w:val="both"/>
        <w:rPr>
          <w:rFonts w:asciiTheme="majorHAnsi" w:hAnsiTheme="majorHAnsi" w:cstheme="majorHAnsi"/>
          <w:lang w:val="es-ES" w:eastAsia="en-US"/>
        </w:rPr>
      </w:pPr>
      <w:r w:rsidRPr="006C363D">
        <w:rPr>
          <w:rFonts w:asciiTheme="majorHAnsi" w:hAnsiTheme="majorHAnsi" w:cstheme="majorHAnsi"/>
          <w:lang w:val="es-ES" w:eastAsia="en-US"/>
        </w:rPr>
        <w:t>Los Sub-Criterios que se evalúan son:</w:t>
      </w:r>
    </w:p>
    <w:p w14:paraId="3E350503" w14:textId="77777777" w:rsidR="00795889" w:rsidRPr="00023890" w:rsidRDefault="00795889" w:rsidP="00795889">
      <w:pPr>
        <w:jc w:val="both"/>
        <w:rPr>
          <w:rFonts w:asciiTheme="majorHAnsi" w:hAnsiTheme="majorHAnsi" w:cstheme="majorHAnsi"/>
          <w:sz w:val="22"/>
          <w:szCs w:val="22"/>
          <w:lang w:val="es-ES"/>
        </w:rPr>
      </w:pPr>
    </w:p>
    <w:p w14:paraId="130E2AAB" w14:textId="77777777" w:rsidR="00795889" w:rsidRPr="007D5093" w:rsidRDefault="00795889" w:rsidP="00795889">
      <w:pPr>
        <w:jc w:val="center"/>
        <w:rPr>
          <w:rFonts w:asciiTheme="majorHAnsi" w:hAnsiTheme="majorHAnsi" w:cstheme="majorHAnsi"/>
          <w:b/>
          <w:bCs/>
          <w:sz w:val="18"/>
          <w:szCs w:val="18"/>
          <w:lang w:val="es-ES"/>
        </w:rPr>
      </w:pPr>
      <w:r w:rsidRPr="007D5093">
        <w:rPr>
          <w:rFonts w:asciiTheme="majorHAnsi" w:hAnsiTheme="majorHAnsi" w:cstheme="majorHAnsi"/>
          <w:b/>
          <w:bCs/>
          <w:sz w:val="18"/>
          <w:szCs w:val="18"/>
        </w:rPr>
        <w:t>Tabla 1</w:t>
      </w:r>
      <w:r>
        <w:rPr>
          <w:rFonts w:asciiTheme="majorHAnsi" w:hAnsiTheme="majorHAnsi" w:cstheme="majorHAnsi"/>
          <w:b/>
          <w:bCs/>
          <w:sz w:val="18"/>
          <w:szCs w:val="18"/>
        </w:rPr>
        <w:t>2.</w:t>
      </w:r>
      <w:r w:rsidRPr="007D5093">
        <w:rPr>
          <w:rFonts w:asciiTheme="majorHAnsi" w:hAnsiTheme="majorHAnsi" w:cstheme="majorHAnsi"/>
          <w:b/>
          <w:bCs/>
          <w:sz w:val="18"/>
          <w:szCs w:val="18"/>
        </w:rPr>
        <w:t xml:space="preserve"> Sub</w:t>
      </w:r>
      <w:r w:rsidRPr="007D5093">
        <w:rPr>
          <w:rFonts w:asciiTheme="majorHAnsi" w:hAnsiTheme="majorHAnsi" w:cstheme="majorHAnsi"/>
          <w:b/>
          <w:bCs/>
          <w:sz w:val="18"/>
          <w:szCs w:val="18"/>
          <w:lang w:val="es-ES"/>
        </w:rPr>
        <w:t xml:space="preserve">-Criterio: </w:t>
      </w:r>
      <w:r w:rsidRPr="007D5093">
        <w:rPr>
          <w:rFonts w:asciiTheme="majorHAnsi" w:hAnsiTheme="majorHAnsi" w:cstheme="majorHAnsi"/>
          <w:b/>
          <w:sz w:val="18"/>
          <w:szCs w:val="18"/>
          <w:lang w:val="es-ES"/>
        </w:rPr>
        <w:t>Instrumentos de evaluación.</w:t>
      </w:r>
    </w:p>
    <w:p w14:paraId="2187AF26" w14:textId="77777777" w:rsidR="00795889" w:rsidRPr="00023890" w:rsidRDefault="00795889" w:rsidP="00795889">
      <w:pPr>
        <w:jc w:val="both"/>
        <w:rPr>
          <w:rFonts w:asciiTheme="majorHAnsi" w:hAnsiTheme="majorHAnsi" w:cstheme="majorHAnsi"/>
          <w:sz w:val="22"/>
          <w:szCs w:val="22"/>
          <w:lang w:val="es-ES"/>
        </w:rPr>
      </w:pPr>
    </w:p>
    <w:tbl>
      <w:tblPr>
        <w:tblW w:w="6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7"/>
      </w:tblGrid>
      <w:tr w:rsidR="00795889" w:rsidRPr="007D5093" w14:paraId="40AD03B8" w14:textId="77777777" w:rsidTr="006E7BDA">
        <w:trPr>
          <w:trHeight w:val="222"/>
          <w:jc w:val="center"/>
        </w:trPr>
        <w:tc>
          <w:tcPr>
            <w:tcW w:w="6427" w:type="dxa"/>
            <w:shd w:val="clear" w:color="auto" w:fill="9CC2E5"/>
          </w:tcPr>
          <w:p w14:paraId="6D571427" w14:textId="77777777" w:rsidR="00795889" w:rsidRPr="007D5093" w:rsidRDefault="00795889" w:rsidP="006E7BDA">
            <w:pPr>
              <w:rPr>
                <w:rFonts w:asciiTheme="majorHAnsi" w:hAnsiTheme="majorHAnsi" w:cstheme="majorHAnsi"/>
                <w:b/>
                <w:sz w:val="18"/>
                <w:szCs w:val="18"/>
                <w:lang w:val="es-ES"/>
              </w:rPr>
            </w:pPr>
            <w:r w:rsidRPr="007D5093">
              <w:rPr>
                <w:rFonts w:asciiTheme="majorHAnsi" w:hAnsiTheme="majorHAnsi" w:cstheme="majorHAnsi"/>
                <w:b/>
                <w:sz w:val="18"/>
                <w:szCs w:val="18"/>
                <w:lang w:val="es-ES"/>
              </w:rPr>
              <w:t>Sub-Criterio: Instrumentos de evaluación.</w:t>
            </w:r>
          </w:p>
        </w:tc>
      </w:tr>
      <w:tr w:rsidR="00795889" w:rsidRPr="007D5093" w14:paraId="391AA02D" w14:textId="77777777" w:rsidTr="006E7BDA">
        <w:trPr>
          <w:trHeight w:val="331"/>
          <w:jc w:val="center"/>
        </w:trPr>
        <w:tc>
          <w:tcPr>
            <w:tcW w:w="6427" w:type="dxa"/>
            <w:shd w:val="clear" w:color="auto" w:fill="auto"/>
          </w:tcPr>
          <w:p w14:paraId="487484E2" w14:textId="77777777" w:rsidR="00795889" w:rsidRPr="007D5093" w:rsidRDefault="00795889" w:rsidP="006E7BDA">
            <w:pPr>
              <w:jc w:val="both"/>
              <w:rPr>
                <w:rFonts w:asciiTheme="majorHAnsi" w:hAnsiTheme="majorHAnsi" w:cstheme="majorHAnsi"/>
                <w:sz w:val="18"/>
                <w:szCs w:val="18"/>
                <w:lang w:val="es-ES"/>
              </w:rPr>
            </w:pPr>
            <w:r>
              <w:rPr>
                <w:rFonts w:asciiTheme="majorHAnsi" w:hAnsiTheme="majorHAnsi" w:cstheme="majorHAnsi"/>
                <w:sz w:val="18"/>
                <w:szCs w:val="18"/>
                <w:lang w:val="es-ES"/>
              </w:rPr>
              <w:t>E</w:t>
            </w:r>
            <w:r w:rsidRPr="00F55D00">
              <w:rPr>
                <w:rFonts w:asciiTheme="majorHAnsi" w:hAnsiTheme="majorHAnsi" w:cstheme="majorHAnsi"/>
                <w:sz w:val="18"/>
                <w:szCs w:val="18"/>
                <w:lang w:val="es-ES"/>
              </w:rPr>
              <w:t>l expediente contiene los formatos de los instrumentos de evaluación (diagnóstica, y sumativa) en Excel o editable</w:t>
            </w:r>
          </w:p>
        </w:tc>
      </w:tr>
      <w:tr w:rsidR="00795889" w:rsidRPr="007D5093" w14:paraId="39568943" w14:textId="77777777" w:rsidTr="006E7BDA">
        <w:trPr>
          <w:trHeight w:val="108"/>
          <w:jc w:val="center"/>
        </w:trPr>
        <w:tc>
          <w:tcPr>
            <w:tcW w:w="6427" w:type="dxa"/>
            <w:shd w:val="clear" w:color="auto" w:fill="auto"/>
          </w:tcPr>
          <w:p w14:paraId="4D7FC287" w14:textId="77777777" w:rsidR="00795889" w:rsidRPr="007D5093" w:rsidRDefault="00795889" w:rsidP="006E7BDA">
            <w:pPr>
              <w:jc w:val="both"/>
              <w:rPr>
                <w:rFonts w:asciiTheme="majorHAnsi" w:hAnsiTheme="majorHAnsi" w:cstheme="majorHAnsi"/>
                <w:sz w:val="18"/>
                <w:szCs w:val="18"/>
                <w:lang w:val="es-ES"/>
              </w:rPr>
            </w:pPr>
            <w:r w:rsidRPr="007D5093">
              <w:rPr>
                <w:rFonts w:asciiTheme="majorHAnsi" w:hAnsiTheme="majorHAnsi" w:cstheme="majorHAnsi"/>
                <w:sz w:val="18"/>
                <w:szCs w:val="18"/>
                <w:lang w:val="es-ES"/>
              </w:rPr>
              <w:t>El expediente mantiene las evaluaciones de diagnóstico aplicadas a los participantes.</w:t>
            </w:r>
          </w:p>
        </w:tc>
      </w:tr>
      <w:tr w:rsidR="00795889" w:rsidRPr="007D5093" w14:paraId="78449084" w14:textId="77777777" w:rsidTr="006E7BDA">
        <w:trPr>
          <w:trHeight w:val="104"/>
          <w:jc w:val="center"/>
        </w:trPr>
        <w:tc>
          <w:tcPr>
            <w:tcW w:w="6427" w:type="dxa"/>
            <w:shd w:val="clear" w:color="auto" w:fill="auto"/>
          </w:tcPr>
          <w:p w14:paraId="47DCAF79" w14:textId="77777777" w:rsidR="00795889" w:rsidRPr="007D5093" w:rsidRDefault="00795889" w:rsidP="006E7BDA">
            <w:pPr>
              <w:jc w:val="both"/>
              <w:rPr>
                <w:rFonts w:asciiTheme="majorHAnsi" w:hAnsiTheme="majorHAnsi" w:cstheme="majorHAnsi"/>
                <w:sz w:val="18"/>
                <w:szCs w:val="18"/>
                <w:lang w:val="es-ES"/>
              </w:rPr>
            </w:pPr>
            <w:r>
              <w:rPr>
                <w:rFonts w:asciiTheme="majorHAnsi" w:hAnsiTheme="majorHAnsi" w:cstheme="majorHAnsi"/>
                <w:sz w:val="18"/>
                <w:szCs w:val="18"/>
                <w:lang w:val="es-ES"/>
              </w:rPr>
              <w:t>E</w:t>
            </w:r>
            <w:r w:rsidRPr="007D5093">
              <w:rPr>
                <w:rFonts w:asciiTheme="majorHAnsi" w:hAnsiTheme="majorHAnsi" w:cstheme="majorHAnsi"/>
                <w:sz w:val="18"/>
                <w:szCs w:val="18"/>
                <w:lang w:val="es-ES"/>
              </w:rPr>
              <w:t>l expediente</w:t>
            </w:r>
            <w:r>
              <w:rPr>
                <w:rFonts w:asciiTheme="majorHAnsi" w:hAnsiTheme="majorHAnsi" w:cstheme="majorHAnsi"/>
                <w:sz w:val="18"/>
                <w:szCs w:val="18"/>
                <w:lang w:val="es-ES"/>
              </w:rPr>
              <w:t xml:space="preserve"> mantiene</w:t>
            </w:r>
            <w:r w:rsidRPr="007D5093">
              <w:rPr>
                <w:rFonts w:asciiTheme="majorHAnsi" w:hAnsiTheme="majorHAnsi" w:cstheme="majorHAnsi"/>
                <w:sz w:val="18"/>
                <w:szCs w:val="18"/>
                <w:lang w:val="es-ES"/>
              </w:rPr>
              <w:t xml:space="preserve"> las evaluaciones finales aplicadas a los participantes.</w:t>
            </w:r>
          </w:p>
        </w:tc>
      </w:tr>
      <w:tr w:rsidR="00795889" w:rsidRPr="007D5093" w14:paraId="4F9CCA9B" w14:textId="77777777" w:rsidTr="006E7BDA">
        <w:trPr>
          <w:trHeight w:val="213"/>
          <w:jc w:val="center"/>
        </w:trPr>
        <w:tc>
          <w:tcPr>
            <w:tcW w:w="6427" w:type="dxa"/>
            <w:shd w:val="clear" w:color="auto" w:fill="auto"/>
          </w:tcPr>
          <w:p w14:paraId="796916CE" w14:textId="77777777" w:rsidR="00795889" w:rsidRPr="007D5093" w:rsidRDefault="00795889" w:rsidP="006E7BDA">
            <w:pPr>
              <w:jc w:val="both"/>
              <w:rPr>
                <w:rFonts w:asciiTheme="majorHAnsi" w:hAnsiTheme="majorHAnsi" w:cstheme="majorHAnsi"/>
                <w:sz w:val="18"/>
                <w:szCs w:val="18"/>
                <w:lang w:val="es-ES"/>
              </w:rPr>
            </w:pPr>
            <w:r>
              <w:rPr>
                <w:rFonts w:asciiTheme="majorHAnsi" w:hAnsiTheme="majorHAnsi" w:cstheme="majorHAnsi"/>
                <w:sz w:val="18"/>
                <w:szCs w:val="18"/>
                <w:lang w:val="es-ES"/>
              </w:rPr>
              <w:t>E</w:t>
            </w:r>
            <w:r w:rsidRPr="00661C10">
              <w:rPr>
                <w:rFonts w:asciiTheme="majorHAnsi" w:hAnsiTheme="majorHAnsi" w:cstheme="majorHAnsi"/>
                <w:sz w:val="18"/>
                <w:szCs w:val="18"/>
                <w:lang w:val="es-ES"/>
              </w:rPr>
              <w:t>n procesos en ejecución el facilitador mantiene las evaluaciones diagnósticas aplicadas</w:t>
            </w:r>
          </w:p>
        </w:tc>
      </w:tr>
    </w:tbl>
    <w:p w14:paraId="4D157A31" w14:textId="77777777" w:rsidR="00795889" w:rsidRPr="007D5093" w:rsidRDefault="00795889" w:rsidP="00795889">
      <w:pPr>
        <w:jc w:val="center"/>
        <w:rPr>
          <w:rFonts w:asciiTheme="majorHAnsi" w:hAnsiTheme="majorHAnsi" w:cstheme="majorHAnsi"/>
          <w:sz w:val="16"/>
          <w:szCs w:val="16"/>
        </w:rPr>
      </w:pPr>
      <w:r w:rsidRPr="007D5093">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4BFD9A7E" w14:textId="77777777" w:rsidR="00795889" w:rsidRPr="007D5093" w:rsidRDefault="00795889" w:rsidP="00795889">
      <w:pPr>
        <w:jc w:val="center"/>
        <w:rPr>
          <w:rFonts w:asciiTheme="majorHAnsi" w:hAnsiTheme="majorHAnsi" w:cstheme="majorHAnsi"/>
          <w:sz w:val="16"/>
          <w:szCs w:val="16"/>
        </w:rPr>
      </w:pPr>
      <w:r w:rsidRPr="007D5093">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5B1CB4CE" w14:textId="77777777" w:rsidR="00795889" w:rsidRPr="007D5093" w:rsidRDefault="00795889" w:rsidP="00795889">
      <w:pPr>
        <w:jc w:val="both"/>
        <w:rPr>
          <w:rFonts w:asciiTheme="majorHAnsi" w:hAnsiTheme="majorHAnsi" w:cstheme="majorHAnsi"/>
          <w:sz w:val="16"/>
          <w:szCs w:val="16"/>
        </w:rPr>
      </w:pPr>
    </w:p>
    <w:p w14:paraId="7751254A" w14:textId="77777777" w:rsidR="00795889" w:rsidRPr="00023890" w:rsidRDefault="00795889" w:rsidP="00795889">
      <w:pPr>
        <w:jc w:val="both"/>
        <w:rPr>
          <w:rFonts w:asciiTheme="majorHAnsi" w:hAnsiTheme="majorHAnsi" w:cstheme="majorHAnsi"/>
          <w:sz w:val="22"/>
          <w:szCs w:val="22"/>
        </w:rPr>
      </w:pPr>
    </w:p>
    <w:p w14:paraId="7F107BA5" w14:textId="77777777" w:rsidR="00795889" w:rsidRPr="007D5093" w:rsidRDefault="00795889" w:rsidP="00795889">
      <w:pPr>
        <w:pStyle w:val="Descripcin"/>
        <w:keepNext/>
        <w:rPr>
          <w:rFonts w:asciiTheme="majorHAnsi" w:hAnsiTheme="majorHAnsi" w:cstheme="majorHAnsi"/>
          <w:i w:val="0"/>
          <w:iCs w:val="0"/>
        </w:rPr>
      </w:pPr>
      <w:r w:rsidRPr="007D5093">
        <w:rPr>
          <w:rFonts w:asciiTheme="majorHAnsi" w:hAnsiTheme="majorHAnsi" w:cstheme="majorHAnsi"/>
          <w:i w:val="0"/>
          <w:iCs w:val="0"/>
        </w:rPr>
        <w:t xml:space="preserve">Gráfico </w:t>
      </w:r>
      <w:r>
        <w:rPr>
          <w:rFonts w:asciiTheme="majorHAnsi" w:hAnsiTheme="majorHAnsi" w:cstheme="majorHAnsi"/>
          <w:i w:val="0"/>
          <w:iCs w:val="0"/>
        </w:rPr>
        <w:t>8.</w:t>
      </w:r>
      <w:r w:rsidRPr="007D5093">
        <w:rPr>
          <w:rFonts w:asciiTheme="majorHAnsi" w:hAnsiTheme="majorHAnsi" w:cstheme="majorHAnsi"/>
          <w:i w:val="0"/>
          <w:iCs w:val="0"/>
        </w:rPr>
        <w:t xml:space="preserve"> Cumplimiento de instrumentos de evaluación por Centros evaluados</w:t>
      </w:r>
    </w:p>
    <w:p w14:paraId="36645B35" w14:textId="40BFF5B9" w:rsidR="00795889" w:rsidRPr="00023890" w:rsidRDefault="00795889" w:rsidP="00795889">
      <w:pPr>
        <w:spacing w:before="240"/>
        <w:jc w:val="center"/>
        <w:rPr>
          <w:rFonts w:asciiTheme="majorHAnsi" w:hAnsiTheme="majorHAnsi" w:cstheme="majorBidi"/>
          <w:sz w:val="22"/>
          <w:szCs w:val="22"/>
          <w:lang w:val="es-ES"/>
        </w:rPr>
      </w:pPr>
    </w:p>
    <w:p w14:paraId="430BDA3E" w14:textId="77777777" w:rsidR="00795889" w:rsidRPr="00455375" w:rsidRDefault="00795889" w:rsidP="00795889">
      <w:pPr>
        <w:jc w:val="center"/>
        <w:rPr>
          <w:rFonts w:asciiTheme="majorHAnsi" w:hAnsiTheme="majorHAnsi" w:cstheme="majorHAnsi"/>
          <w:sz w:val="16"/>
          <w:szCs w:val="16"/>
        </w:rPr>
      </w:pPr>
      <w:r w:rsidRPr="00455375">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38C05C22" w14:textId="77777777" w:rsidR="00795889" w:rsidRPr="00455375" w:rsidRDefault="00795889" w:rsidP="00795889">
      <w:pPr>
        <w:jc w:val="center"/>
        <w:rPr>
          <w:rFonts w:asciiTheme="majorHAnsi" w:hAnsiTheme="majorHAnsi" w:cstheme="majorHAnsi"/>
          <w:sz w:val="16"/>
          <w:szCs w:val="16"/>
        </w:rPr>
      </w:pPr>
      <w:r w:rsidRPr="00455375">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469B5580" w14:textId="77777777" w:rsidR="00795889" w:rsidRPr="00717169" w:rsidRDefault="00795889" w:rsidP="00795889">
      <w:pPr>
        <w:jc w:val="center"/>
        <w:rPr>
          <w:rFonts w:asciiTheme="majorHAnsi" w:hAnsiTheme="majorHAnsi" w:cstheme="majorHAnsi"/>
          <w:sz w:val="20"/>
          <w:szCs w:val="20"/>
        </w:rPr>
      </w:pPr>
    </w:p>
    <w:p w14:paraId="1F428FA1" w14:textId="77777777" w:rsidR="000D035C" w:rsidRPr="00717169" w:rsidRDefault="000D035C" w:rsidP="000D035C">
      <w:pPr>
        <w:jc w:val="both"/>
        <w:rPr>
          <w:rFonts w:asciiTheme="majorHAnsi" w:hAnsiTheme="majorHAnsi" w:cstheme="majorBidi"/>
          <w:lang w:val="es-ES"/>
        </w:rPr>
      </w:pPr>
      <w:r w:rsidRPr="000D035C">
        <w:rPr>
          <w:rFonts w:asciiTheme="majorHAnsi" w:hAnsiTheme="majorHAnsi" w:cstheme="majorBidi"/>
          <w:highlight w:val="yellow"/>
        </w:rPr>
        <w:t>Análisis</w:t>
      </w:r>
    </w:p>
    <w:p w14:paraId="3E02B308" w14:textId="77777777" w:rsidR="00795889" w:rsidRDefault="00795889" w:rsidP="00795889">
      <w:pPr>
        <w:jc w:val="both"/>
        <w:rPr>
          <w:rFonts w:asciiTheme="majorHAnsi" w:hAnsiTheme="majorHAnsi" w:cstheme="majorHAnsi"/>
          <w:sz w:val="22"/>
          <w:szCs w:val="22"/>
        </w:rPr>
      </w:pPr>
    </w:p>
    <w:p w14:paraId="089B030A" w14:textId="77777777" w:rsidR="00795889" w:rsidRPr="00023890" w:rsidRDefault="00795889" w:rsidP="00795889">
      <w:pPr>
        <w:jc w:val="both"/>
        <w:rPr>
          <w:rFonts w:asciiTheme="majorHAnsi" w:hAnsiTheme="majorHAnsi" w:cstheme="majorHAnsi"/>
          <w:sz w:val="22"/>
          <w:szCs w:val="22"/>
        </w:rPr>
      </w:pPr>
    </w:p>
    <w:p w14:paraId="3DD054E6" w14:textId="77777777" w:rsidR="00795889" w:rsidRPr="00023890" w:rsidRDefault="00795889" w:rsidP="00795889">
      <w:pPr>
        <w:pStyle w:val="Ttulo3"/>
        <w:ind w:left="708"/>
        <w:rPr>
          <w:sz w:val="24"/>
        </w:rPr>
      </w:pPr>
      <w:bookmarkStart w:id="66" w:name="_Toc141711139"/>
      <w:bookmarkStart w:id="67" w:name="_Toc143845957"/>
      <w:r w:rsidRPr="25623CFE">
        <w:rPr>
          <w:sz w:val="24"/>
        </w:rPr>
        <w:t>5.3.4. Registro de Asistencia de los participantes</w:t>
      </w:r>
      <w:bookmarkEnd w:id="66"/>
      <w:bookmarkEnd w:id="67"/>
    </w:p>
    <w:p w14:paraId="7C55D338" w14:textId="77777777" w:rsidR="00795889" w:rsidRPr="00023890" w:rsidRDefault="00795889" w:rsidP="00795889">
      <w:pPr>
        <w:rPr>
          <w:rFonts w:asciiTheme="majorHAnsi" w:hAnsiTheme="majorHAnsi" w:cstheme="majorHAnsi"/>
          <w:sz w:val="22"/>
          <w:szCs w:val="22"/>
        </w:rPr>
      </w:pPr>
    </w:p>
    <w:p w14:paraId="0394F91E" w14:textId="420F8796" w:rsidR="00795889" w:rsidRPr="00717169" w:rsidRDefault="00795889" w:rsidP="00795889">
      <w:pPr>
        <w:jc w:val="both"/>
        <w:rPr>
          <w:rFonts w:asciiTheme="majorHAnsi" w:hAnsiTheme="majorHAnsi" w:cstheme="majorBidi"/>
          <w:lang w:val="es-ES"/>
        </w:rPr>
      </w:pPr>
      <w:bookmarkStart w:id="68" w:name="_Toc46508781"/>
      <w:r w:rsidRPr="25623CFE">
        <w:rPr>
          <w:rFonts w:asciiTheme="majorHAnsi" w:hAnsiTheme="majorHAnsi" w:cstheme="majorBidi"/>
          <w:lang w:val="es-ES"/>
        </w:rPr>
        <w:t>Este criterio evalúa la</w:t>
      </w:r>
      <w:r w:rsidR="006A2125">
        <w:rPr>
          <w:rFonts w:asciiTheme="majorHAnsi" w:hAnsiTheme="majorHAnsi" w:cstheme="majorBidi"/>
          <w:lang w:val="es-ES"/>
        </w:rPr>
        <w:t xml:space="preserve"> </w:t>
      </w:r>
      <w:r w:rsidRPr="25623CFE">
        <w:rPr>
          <w:rFonts w:asciiTheme="majorHAnsi" w:hAnsiTheme="majorHAnsi" w:cstheme="majorBidi"/>
          <w:lang w:val="es-ES"/>
        </w:rPr>
        <w:t xml:space="preserve">asistencia </w:t>
      </w:r>
      <w:r w:rsidR="006A2125">
        <w:rPr>
          <w:rFonts w:asciiTheme="majorHAnsi" w:hAnsiTheme="majorHAnsi" w:cstheme="majorBidi"/>
          <w:lang w:val="es-ES"/>
        </w:rPr>
        <w:t>al</w:t>
      </w:r>
      <w:r w:rsidRPr="25623CFE">
        <w:rPr>
          <w:rFonts w:asciiTheme="majorHAnsi" w:hAnsiTheme="majorHAnsi" w:cstheme="majorBidi"/>
          <w:lang w:val="es-ES"/>
        </w:rPr>
        <w:t xml:space="preserve"> curso de capacitación, aplicada a todos los participantes</w:t>
      </w:r>
      <w:r w:rsidR="006A2125">
        <w:rPr>
          <w:rFonts w:asciiTheme="majorHAnsi" w:hAnsiTheme="majorHAnsi" w:cstheme="majorBidi"/>
          <w:lang w:val="es-ES"/>
        </w:rPr>
        <w:t xml:space="preserve"> </w:t>
      </w:r>
      <w:r w:rsidRPr="25623CFE">
        <w:rPr>
          <w:rFonts w:asciiTheme="majorHAnsi" w:hAnsiTheme="majorHAnsi" w:cstheme="majorBidi"/>
          <w:lang w:val="es-ES"/>
        </w:rPr>
        <w:t>durante el tiempo de duración</w:t>
      </w:r>
      <w:r w:rsidR="006A2125">
        <w:rPr>
          <w:rFonts w:asciiTheme="majorHAnsi" w:hAnsiTheme="majorHAnsi" w:cstheme="majorBidi"/>
          <w:lang w:val="es-ES"/>
        </w:rPr>
        <w:t>.</w:t>
      </w:r>
    </w:p>
    <w:p w14:paraId="0525AB6D" w14:textId="77777777" w:rsidR="00795889" w:rsidRDefault="00795889" w:rsidP="00795889">
      <w:pPr>
        <w:jc w:val="both"/>
        <w:rPr>
          <w:rFonts w:asciiTheme="majorHAnsi" w:hAnsiTheme="majorHAnsi" w:cstheme="majorBidi"/>
          <w:lang w:val="es-ES"/>
        </w:rPr>
      </w:pPr>
    </w:p>
    <w:p w14:paraId="112E1891" w14:textId="0DF19FA0" w:rsidR="00795889" w:rsidRDefault="00795889" w:rsidP="00795889">
      <w:pPr>
        <w:jc w:val="both"/>
        <w:rPr>
          <w:rFonts w:asciiTheme="majorHAnsi" w:hAnsiTheme="majorHAnsi" w:cstheme="majorBidi"/>
          <w:lang w:val="es-ES" w:eastAsia="en-US"/>
        </w:rPr>
      </w:pPr>
      <w:r w:rsidRPr="25623CFE">
        <w:rPr>
          <w:rFonts w:asciiTheme="majorHAnsi" w:hAnsiTheme="majorHAnsi" w:cstheme="majorBidi"/>
          <w:lang w:val="es-ES" w:eastAsia="en-US"/>
        </w:rPr>
        <w:t>Los Su</w:t>
      </w:r>
      <w:r w:rsidR="006A2125">
        <w:rPr>
          <w:rFonts w:asciiTheme="majorHAnsi" w:hAnsiTheme="majorHAnsi" w:cstheme="majorBidi"/>
          <w:lang w:val="es-ES" w:eastAsia="en-US"/>
        </w:rPr>
        <w:t>bc</w:t>
      </w:r>
      <w:r w:rsidRPr="25623CFE">
        <w:rPr>
          <w:rFonts w:asciiTheme="majorHAnsi" w:hAnsiTheme="majorHAnsi" w:cstheme="majorBidi"/>
          <w:lang w:val="es-ES" w:eastAsia="en-US"/>
        </w:rPr>
        <w:t>riterios que se evalúan son:</w:t>
      </w:r>
    </w:p>
    <w:p w14:paraId="30712D59" w14:textId="77777777" w:rsidR="00795889" w:rsidRPr="006C363D" w:rsidRDefault="00795889" w:rsidP="00795889">
      <w:pPr>
        <w:jc w:val="both"/>
        <w:rPr>
          <w:rFonts w:asciiTheme="majorHAnsi" w:hAnsiTheme="majorHAnsi" w:cstheme="majorHAnsi"/>
          <w:lang w:val="es-ES" w:eastAsia="en-US"/>
        </w:rPr>
      </w:pPr>
    </w:p>
    <w:p w14:paraId="00E56B6E" w14:textId="77777777" w:rsidR="00795889" w:rsidRPr="00023890" w:rsidRDefault="00795889" w:rsidP="00795889">
      <w:pPr>
        <w:rPr>
          <w:rFonts w:asciiTheme="majorHAnsi" w:hAnsiTheme="majorHAnsi" w:cstheme="majorHAnsi"/>
          <w:sz w:val="22"/>
          <w:szCs w:val="22"/>
          <w:lang w:val="es-ES"/>
        </w:rPr>
      </w:pPr>
    </w:p>
    <w:p w14:paraId="7C5701FF" w14:textId="77777777" w:rsidR="00795889" w:rsidRPr="00455375" w:rsidRDefault="00795889" w:rsidP="00795889">
      <w:pPr>
        <w:jc w:val="center"/>
        <w:rPr>
          <w:rFonts w:asciiTheme="majorHAnsi" w:hAnsiTheme="majorHAnsi" w:cstheme="majorHAnsi"/>
          <w:b/>
          <w:bCs/>
          <w:sz w:val="18"/>
          <w:szCs w:val="18"/>
          <w:lang w:val="es-ES"/>
        </w:rPr>
      </w:pPr>
      <w:r w:rsidRPr="00455375">
        <w:rPr>
          <w:rFonts w:asciiTheme="majorHAnsi" w:hAnsiTheme="majorHAnsi" w:cstheme="majorHAnsi"/>
          <w:b/>
          <w:bCs/>
          <w:sz w:val="18"/>
          <w:szCs w:val="18"/>
        </w:rPr>
        <w:t xml:space="preserve">Tabla </w:t>
      </w:r>
      <w:r>
        <w:rPr>
          <w:rFonts w:asciiTheme="majorHAnsi" w:hAnsiTheme="majorHAnsi" w:cstheme="majorHAnsi"/>
          <w:b/>
          <w:bCs/>
          <w:sz w:val="18"/>
          <w:szCs w:val="18"/>
        </w:rPr>
        <w:t>1</w:t>
      </w:r>
      <w:r w:rsidRPr="00455375">
        <w:rPr>
          <w:rFonts w:asciiTheme="majorHAnsi" w:hAnsiTheme="majorHAnsi" w:cstheme="majorHAnsi"/>
          <w:b/>
          <w:bCs/>
          <w:sz w:val="18"/>
          <w:szCs w:val="18"/>
        </w:rPr>
        <w:t>3</w:t>
      </w:r>
      <w:r>
        <w:rPr>
          <w:rFonts w:asciiTheme="majorHAnsi" w:hAnsiTheme="majorHAnsi" w:cstheme="majorHAnsi"/>
          <w:b/>
          <w:bCs/>
          <w:sz w:val="18"/>
          <w:szCs w:val="18"/>
        </w:rPr>
        <w:t>.</w:t>
      </w:r>
      <w:r w:rsidRPr="00455375">
        <w:rPr>
          <w:rFonts w:asciiTheme="majorHAnsi" w:hAnsiTheme="majorHAnsi" w:cstheme="majorHAnsi"/>
          <w:b/>
          <w:bCs/>
          <w:sz w:val="18"/>
          <w:szCs w:val="18"/>
        </w:rPr>
        <w:t xml:space="preserve"> Sub</w:t>
      </w:r>
      <w:r w:rsidRPr="00455375">
        <w:rPr>
          <w:rFonts w:asciiTheme="majorHAnsi" w:hAnsiTheme="majorHAnsi" w:cstheme="majorHAnsi"/>
          <w:b/>
          <w:bCs/>
          <w:sz w:val="18"/>
          <w:szCs w:val="18"/>
          <w:lang w:val="es-ES"/>
        </w:rPr>
        <w:t>-Criterio: Asistencia participante</w:t>
      </w:r>
    </w:p>
    <w:p w14:paraId="30F485D4" w14:textId="77777777" w:rsidR="00795889" w:rsidRPr="00023890" w:rsidRDefault="00795889" w:rsidP="00795889">
      <w:pPr>
        <w:jc w:val="center"/>
        <w:rPr>
          <w:rFonts w:asciiTheme="majorHAnsi" w:hAnsiTheme="majorHAnsi" w:cstheme="majorHAnsi"/>
          <w:sz w:val="22"/>
          <w:szCs w:val="22"/>
          <w:lang w:val="es-ES"/>
        </w:rPr>
      </w:pPr>
    </w:p>
    <w:tbl>
      <w:tblPr>
        <w:tblW w:w="4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tblGrid>
      <w:tr w:rsidR="00795889" w:rsidRPr="00455375" w14:paraId="4BB6AE36" w14:textId="77777777" w:rsidTr="006E7BDA">
        <w:trPr>
          <w:trHeight w:val="179"/>
          <w:jc w:val="center"/>
        </w:trPr>
        <w:tc>
          <w:tcPr>
            <w:tcW w:w="4548" w:type="dxa"/>
            <w:shd w:val="clear" w:color="auto" w:fill="9CC2E5"/>
          </w:tcPr>
          <w:p w14:paraId="2FBEF480" w14:textId="77777777" w:rsidR="00795889" w:rsidRPr="00455375" w:rsidRDefault="00795889" w:rsidP="006E7BDA">
            <w:pPr>
              <w:jc w:val="both"/>
              <w:rPr>
                <w:rFonts w:asciiTheme="majorHAnsi" w:hAnsiTheme="majorHAnsi" w:cstheme="majorHAnsi"/>
                <w:b/>
                <w:sz w:val="18"/>
                <w:szCs w:val="18"/>
                <w:lang w:val="es-ES"/>
              </w:rPr>
            </w:pPr>
            <w:r w:rsidRPr="00455375">
              <w:rPr>
                <w:rFonts w:asciiTheme="majorHAnsi" w:hAnsiTheme="majorHAnsi" w:cstheme="majorHAnsi"/>
                <w:b/>
                <w:sz w:val="18"/>
                <w:szCs w:val="18"/>
                <w:lang w:val="es-ES"/>
              </w:rPr>
              <w:t>Sub-Criterio: Asistencia participante</w:t>
            </w:r>
          </w:p>
        </w:tc>
      </w:tr>
      <w:tr w:rsidR="00795889" w:rsidRPr="00455375" w14:paraId="32476F73" w14:textId="77777777" w:rsidTr="006E7BDA">
        <w:trPr>
          <w:trHeight w:val="184"/>
          <w:jc w:val="center"/>
        </w:trPr>
        <w:tc>
          <w:tcPr>
            <w:tcW w:w="4548" w:type="dxa"/>
            <w:shd w:val="clear" w:color="auto" w:fill="auto"/>
          </w:tcPr>
          <w:p w14:paraId="3A46340B" w14:textId="77777777" w:rsidR="00795889" w:rsidRPr="00455375" w:rsidRDefault="00795889" w:rsidP="006E7BDA">
            <w:pPr>
              <w:jc w:val="both"/>
              <w:rPr>
                <w:rFonts w:asciiTheme="majorHAnsi" w:hAnsiTheme="majorHAnsi" w:cstheme="majorHAnsi"/>
                <w:b/>
                <w:sz w:val="18"/>
                <w:szCs w:val="18"/>
                <w:lang w:val="es-ES"/>
              </w:rPr>
            </w:pPr>
            <w:r w:rsidRPr="00455375">
              <w:rPr>
                <w:rFonts w:asciiTheme="majorHAnsi" w:hAnsiTheme="majorHAnsi" w:cstheme="majorHAnsi"/>
                <w:sz w:val="18"/>
                <w:szCs w:val="18"/>
                <w:lang w:val="es-ES"/>
              </w:rPr>
              <w:t>Registro de asistencia participante en el formato establecido.</w:t>
            </w:r>
          </w:p>
        </w:tc>
      </w:tr>
      <w:tr w:rsidR="00795889" w:rsidRPr="00455375" w14:paraId="73E30AF2" w14:textId="77777777" w:rsidTr="006E7BDA">
        <w:trPr>
          <w:trHeight w:val="365"/>
          <w:jc w:val="center"/>
        </w:trPr>
        <w:tc>
          <w:tcPr>
            <w:tcW w:w="4548" w:type="dxa"/>
            <w:shd w:val="clear" w:color="auto" w:fill="auto"/>
          </w:tcPr>
          <w:p w14:paraId="798B665E" w14:textId="77777777" w:rsidR="00795889" w:rsidRPr="00455375" w:rsidRDefault="00795889" w:rsidP="006E7BDA">
            <w:pPr>
              <w:jc w:val="both"/>
              <w:rPr>
                <w:rFonts w:asciiTheme="majorHAnsi" w:hAnsiTheme="majorHAnsi" w:cstheme="majorHAnsi"/>
                <w:caps/>
                <w:sz w:val="18"/>
                <w:szCs w:val="18"/>
                <w:lang w:val="es-ES"/>
              </w:rPr>
            </w:pPr>
            <w:r w:rsidRPr="00455375">
              <w:rPr>
                <w:rFonts w:asciiTheme="majorHAnsi" w:hAnsiTheme="majorHAnsi" w:cstheme="majorHAnsi"/>
                <w:sz w:val="18"/>
                <w:szCs w:val="18"/>
                <w:lang w:val="es-ES"/>
              </w:rPr>
              <w:t xml:space="preserve">Concuerda el registro de asistencia físico con el listado de asistencia del </w:t>
            </w:r>
            <w:r w:rsidRPr="00455375">
              <w:rPr>
                <w:rFonts w:asciiTheme="majorHAnsi" w:hAnsiTheme="majorHAnsi" w:cstheme="majorHAnsi"/>
                <w:caps/>
                <w:sz w:val="18"/>
                <w:szCs w:val="18"/>
                <w:lang w:val="es-ES"/>
              </w:rPr>
              <w:t>sisecap.</w:t>
            </w:r>
          </w:p>
        </w:tc>
      </w:tr>
    </w:tbl>
    <w:p w14:paraId="6827EE35" w14:textId="77777777" w:rsidR="00795889" w:rsidRPr="00455375" w:rsidRDefault="00795889" w:rsidP="00795889">
      <w:pPr>
        <w:jc w:val="center"/>
        <w:rPr>
          <w:rFonts w:asciiTheme="majorHAnsi" w:hAnsiTheme="majorHAnsi" w:cstheme="majorHAnsi"/>
          <w:sz w:val="16"/>
          <w:szCs w:val="16"/>
        </w:rPr>
      </w:pPr>
      <w:r w:rsidRPr="00455375">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5EEA50AD" w14:textId="77777777" w:rsidR="00795889" w:rsidRPr="00455375" w:rsidRDefault="00795889" w:rsidP="00795889">
      <w:pPr>
        <w:jc w:val="center"/>
        <w:rPr>
          <w:rFonts w:asciiTheme="majorHAnsi" w:hAnsiTheme="majorHAnsi" w:cstheme="majorHAnsi"/>
          <w:sz w:val="16"/>
          <w:szCs w:val="16"/>
        </w:rPr>
      </w:pPr>
      <w:r w:rsidRPr="00455375">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5E25EC7D" w14:textId="77777777" w:rsidR="00795889" w:rsidRPr="00023890" w:rsidRDefault="00795889" w:rsidP="00795889">
      <w:pPr>
        <w:rPr>
          <w:rFonts w:asciiTheme="majorHAnsi" w:hAnsiTheme="majorHAnsi" w:cstheme="majorHAnsi"/>
          <w:sz w:val="22"/>
          <w:szCs w:val="22"/>
          <w:lang w:val="es-EC" w:eastAsia="en-US"/>
        </w:rPr>
      </w:pPr>
    </w:p>
    <w:p w14:paraId="6FEE69F9" w14:textId="77777777" w:rsidR="00795889" w:rsidRPr="006C363D" w:rsidRDefault="00795889" w:rsidP="00795889">
      <w:pPr>
        <w:pStyle w:val="Descripcin"/>
        <w:keepNext/>
        <w:rPr>
          <w:rFonts w:asciiTheme="majorHAnsi" w:hAnsiTheme="majorHAnsi" w:cstheme="majorHAnsi"/>
          <w:i w:val="0"/>
          <w:iCs w:val="0"/>
        </w:rPr>
      </w:pPr>
      <w:r w:rsidRPr="00455375">
        <w:rPr>
          <w:rFonts w:asciiTheme="majorHAnsi" w:hAnsiTheme="majorHAnsi" w:cstheme="majorHAnsi"/>
          <w:i w:val="0"/>
          <w:iCs w:val="0"/>
        </w:rPr>
        <w:t xml:space="preserve">Gráfico </w:t>
      </w:r>
      <w:r>
        <w:rPr>
          <w:rFonts w:asciiTheme="majorHAnsi" w:hAnsiTheme="majorHAnsi" w:cstheme="majorHAnsi"/>
          <w:i w:val="0"/>
          <w:iCs w:val="0"/>
        </w:rPr>
        <w:t>9.</w:t>
      </w:r>
      <w:r w:rsidRPr="00455375">
        <w:rPr>
          <w:rFonts w:asciiTheme="majorHAnsi" w:hAnsiTheme="majorHAnsi" w:cstheme="majorHAnsi"/>
          <w:i w:val="0"/>
          <w:iCs w:val="0"/>
        </w:rPr>
        <w:t xml:space="preserve"> Cumplimiento de asistencia del participante por Centros evaluados </w:t>
      </w:r>
      <w:bookmarkEnd w:id="68"/>
    </w:p>
    <w:p w14:paraId="28646B3F" w14:textId="578CC9A9" w:rsidR="00795889" w:rsidRPr="00023890" w:rsidRDefault="00795889" w:rsidP="00795889">
      <w:pPr>
        <w:jc w:val="center"/>
        <w:rPr>
          <w:rFonts w:asciiTheme="majorHAnsi" w:hAnsiTheme="majorHAnsi" w:cstheme="majorBidi"/>
          <w:sz w:val="22"/>
          <w:szCs w:val="22"/>
          <w:lang w:val="es-ES"/>
        </w:rPr>
      </w:pPr>
    </w:p>
    <w:p w14:paraId="2F73180B" w14:textId="77777777" w:rsidR="00795889" w:rsidRPr="00455375" w:rsidRDefault="00795889" w:rsidP="00795889">
      <w:pPr>
        <w:jc w:val="center"/>
        <w:rPr>
          <w:rFonts w:asciiTheme="majorHAnsi" w:hAnsiTheme="majorHAnsi" w:cstheme="majorHAnsi"/>
          <w:sz w:val="16"/>
          <w:szCs w:val="16"/>
        </w:rPr>
      </w:pPr>
      <w:r w:rsidRPr="00455375">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6D6E34C3" w14:textId="77777777" w:rsidR="00795889" w:rsidRPr="00455375" w:rsidRDefault="00795889" w:rsidP="00795889">
      <w:pPr>
        <w:jc w:val="center"/>
        <w:rPr>
          <w:rFonts w:asciiTheme="majorHAnsi" w:hAnsiTheme="majorHAnsi" w:cstheme="majorHAnsi"/>
          <w:sz w:val="16"/>
          <w:szCs w:val="16"/>
        </w:rPr>
      </w:pPr>
      <w:r w:rsidRPr="00455375">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37EB03B8" w14:textId="77777777" w:rsidR="00795889" w:rsidRPr="00023890" w:rsidRDefault="00795889" w:rsidP="00795889">
      <w:pPr>
        <w:jc w:val="both"/>
        <w:rPr>
          <w:rFonts w:asciiTheme="majorHAnsi" w:hAnsiTheme="majorHAnsi" w:cstheme="majorHAnsi"/>
          <w:sz w:val="22"/>
          <w:szCs w:val="22"/>
        </w:rPr>
      </w:pPr>
    </w:p>
    <w:p w14:paraId="4F213EBF" w14:textId="77777777" w:rsidR="000D035C" w:rsidRPr="00717169" w:rsidRDefault="000D035C" w:rsidP="000D035C">
      <w:pPr>
        <w:jc w:val="both"/>
        <w:rPr>
          <w:rFonts w:asciiTheme="majorHAnsi" w:hAnsiTheme="majorHAnsi" w:cstheme="majorBidi"/>
          <w:lang w:val="es-ES"/>
        </w:rPr>
      </w:pPr>
      <w:r w:rsidRPr="000D035C">
        <w:rPr>
          <w:rFonts w:asciiTheme="majorHAnsi" w:hAnsiTheme="majorHAnsi" w:cstheme="majorBidi"/>
          <w:highlight w:val="yellow"/>
        </w:rPr>
        <w:t>Análisis</w:t>
      </w:r>
    </w:p>
    <w:p w14:paraId="240AEA2C" w14:textId="77777777" w:rsidR="00795889" w:rsidRDefault="00795889" w:rsidP="00795889">
      <w:pPr>
        <w:jc w:val="both"/>
        <w:rPr>
          <w:rFonts w:asciiTheme="majorHAnsi" w:hAnsiTheme="majorHAnsi" w:cstheme="majorHAnsi"/>
          <w:szCs w:val="22"/>
          <w:lang w:val="es-ES"/>
        </w:rPr>
      </w:pPr>
    </w:p>
    <w:p w14:paraId="51C66729" w14:textId="77777777" w:rsidR="00795889" w:rsidRDefault="00795889" w:rsidP="00795889">
      <w:pPr>
        <w:pStyle w:val="Ttulo3"/>
        <w:ind w:left="708"/>
        <w:rPr>
          <w:sz w:val="24"/>
        </w:rPr>
      </w:pPr>
      <w:bookmarkStart w:id="69" w:name="_Toc141711140"/>
      <w:bookmarkStart w:id="70" w:name="_Toc143845958"/>
      <w:r w:rsidRPr="25623CFE">
        <w:rPr>
          <w:sz w:val="24"/>
        </w:rPr>
        <w:t>5.3.5. Seguimiento Académico</w:t>
      </w:r>
      <w:bookmarkEnd w:id="69"/>
      <w:bookmarkEnd w:id="70"/>
    </w:p>
    <w:p w14:paraId="43706D2E" w14:textId="77777777" w:rsidR="00795889" w:rsidRPr="00B63A14" w:rsidRDefault="00795889" w:rsidP="00795889"/>
    <w:p w14:paraId="4B195D05" w14:textId="77777777" w:rsidR="00795889" w:rsidRPr="00717169" w:rsidRDefault="00795889" w:rsidP="00795889">
      <w:pPr>
        <w:jc w:val="both"/>
        <w:rPr>
          <w:rFonts w:asciiTheme="majorHAnsi" w:hAnsiTheme="majorHAnsi" w:cstheme="majorBidi"/>
          <w:lang w:val="es-ES"/>
        </w:rPr>
      </w:pPr>
      <w:r w:rsidRPr="00717169">
        <w:rPr>
          <w:rFonts w:asciiTheme="majorHAnsi" w:hAnsiTheme="majorHAnsi" w:cstheme="majorBidi"/>
          <w:lang w:val="es-ES"/>
        </w:rPr>
        <w:t>Se evalúa el seguimiento académico realizado por el Facilitador y el Centro, que la evaluación formativa y final se aplicó de acuerdo a la planificación y guarde coherencia con el seguimiento académico realizado y se mantenga como expediente académico del Centro o Punto de Atención y Servicios.</w:t>
      </w:r>
    </w:p>
    <w:p w14:paraId="27126475" w14:textId="77777777" w:rsidR="00795889" w:rsidRPr="00717169" w:rsidRDefault="00795889" w:rsidP="00795889">
      <w:pPr>
        <w:jc w:val="both"/>
        <w:rPr>
          <w:rFonts w:asciiTheme="majorHAnsi" w:hAnsiTheme="majorHAnsi" w:cstheme="majorHAnsi"/>
          <w:lang w:val="es-ES" w:eastAsia="en-US"/>
        </w:rPr>
      </w:pPr>
    </w:p>
    <w:p w14:paraId="07A4959A" w14:textId="7B5EBB41" w:rsidR="00795889" w:rsidRPr="00717169" w:rsidRDefault="00795889" w:rsidP="00795889">
      <w:pPr>
        <w:jc w:val="both"/>
        <w:rPr>
          <w:rFonts w:asciiTheme="majorHAnsi" w:hAnsiTheme="majorHAnsi" w:cstheme="majorHAnsi"/>
          <w:lang w:val="es-ES" w:eastAsia="en-US"/>
        </w:rPr>
      </w:pPr>
      <w:r w:rsidRPr="00717169">
        <w:rPr>
          <w:rFonts w:asciiTheme="majorHAnsi" w:hAnsiTheme="majorHAnsi" w:cstheme="majorHAnsi"/>
          <w:lang w:val="es-ES" w:eastAsia="en-US"/>
        </w:rPr>
        <w:t>Los Sub</w:t>
      </w:r>
      <w:r w:rsidR="00E31232">
        <w:rPr>
          <w:rFonts w:asciiTheme="majorHAnsi" w:hAnsiTheme="majorHAnsi" w:cstheme="majorHAnsi"/>
          <w:lang w:val="es-ES" w:eastAsia="en-US"/>
        </w:rPr>
        <w:t>c</w:t>
      </w:r>
      <w:r w:rsidRPr="00717169">
        <w:rPr>
          <w:rFonts w:asciiTheme="majorHAnsi" w:hAnsiTheme="majorHAnsi" w:cstheme="majorHAnsi"/>
          <w:lang w:val="es-ES" w:eastAsia="en-US"/>
        </w:rPr>
        <w:t>riterios que se evalúan son:</w:t>
      </w:r>
    </w:p>
    <w:p w14:paraId="500BF828" w14:textId="77777777" w:rsidR="00795889" w:rsidRPr="00023890" w:rsidRDefault="00795889" w:rsidP="00795889">
      <w:pPr>
        <w:jc w:val="both"/>
        <w:rPr>
          <w:rFonts w:asciiTheme="majorHAnsi" w:hAnsiTheme="majorHAnsi" w:cstheme="majorHAnsi"/>
          <w:sz w:val="22"/>
          <w:szCs w:val="22"/>
          <w:lang w:val="es-ES"/>
        </w:rPr>
      </w:pPr>
    </w:p>
    <w:p w14:paraId="763BEDBF" w14:textId="77777777" w:rsidR="00795889" w:rsidRPr="0061653B" w:rsidRDefault="00795889" w:rsidP="00795889">
      <w:pPr>
        <w:jc w:val="center"/>
        <w:rPr>
          <w:rFonts w:asciiTheme="majorHAnsi" w:hAnsiTheme="majorHAnsi" w:cstheme="majorHAnsi"/>
          <w:b/>
          <w:bCs/>
          <w:sz w:val="18"/>
          <w:szCs w:val="18"/>
          <w:lang w:val="es-ES"/>
        </w:rPr>
      </w:pPr>
      <w:r w:rsidRPr="0061653B">
        <w:rPr>
          <w:rFonts w:asciiTheme="majorHAnsi" w:hAnsiTheme="majorHAnsi" w:cstheme="majorHAnsi"/>
          <w:b/>
          <w:bCs/>
          <w:sz w:val="18"/>
          <w:szCs w:val="18"/>
        </w:rPr>
        <w:t xml:space="preserve">Tabla </w:t>
      </w:r>
      <w:r>
        <w:rPr>
          <w:rFonts w:asciiTheme="majorHAnsi" w:hAnsiTheme="majorHAnsi" w:cstheme="majorHAnsi"/>
          <w:b/>
          <w:bCs/>
          <w:sz w:val="18"/>
          <w:szCs w:val="18"/>
        </w:rPr>
        <w:t>14.</w:t>
      </w:r>
      <w:r w:rsidRPr="0061653B">
        <w:rPr>
          <w:rFonts w:asciiTheme="majorHAnsi" w:hAnsiTheme="majorHAnsi" w:cstheme="majorHAnsi"/>
          <w:b/>
          <w:bCs/>
          <w:sz w:val="18"/>
          <w:szCs w:val="18"/>
        </w:rPr>
        <w:t xml:space="preserve"> Sub</w:t>
      </w:r>
      <w:r w:rsidRPr="0061653B">
        <w:rPr>
          <w:rFonts w:asciiTheme="majorHAnsi" w:hAnsiTheme="majorHAnsi" w:cstheme="majorHAnsi"/>
          <w:b/>
          <w:bCs/>
          <w:sz w:val="18"/>
          <w:szCs w:val="18"/>
          <w:lang w:val="es-ES"/>
        </w:rPr>
        <w:t xml:space="preserve">-Criterio: </w:t>
      </w:r>
      <w:r w:rsidRPr="0061653B">
        <w:rPr>
          <w:rFonts w:asciiTheme="majorHAnsi" w:hAnsiTheme="majorHAnsi" w:cstheme="majorHAnsi"/>
          <w:b/>
          <w:sz w:val="18"/>
          <w:szCs w:val="18"/>
          <w:lang w:val="es-ES"/>
        </w:rPr>
        <w:t>Seguimiento académico.</w:t>
      </w:r>
    </w:p>
    <w:p w14:paraId="741CA2B5" w14:textId="77777777" w:rsidR="00795889" w:rsidRPr="00023890" w:rsidRDefault="00795889" w:rsidP="00795889">
      <w:pPr>
        <w:jc w:val="both"/>
        <w:rPr>
          <w:rFonts w:asciiTheme="majorHAnsi" w:hAnsiTheme="majorHAnsi" w:cstheme="majorHAnsi"/>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8"/>
      </w:tblGrid>
      <w:tr w:rsidR="00795889" w:rsidRPr="0061653B" w14:paraId="18040E4F" w14:textId="77777777" w:rsidTr="006E7BDA">
        <w:trPr>
          <w:trHeight w:val="214"/>
          <w:jc w:val="center"/>
        </w:trPr>
        <w:tc>
          <w:tcPr>
            <w:tcW w:w="6308" w:type="dxa"/>
            <w:shd w:val="clear" w:color="auto" w:fill="9CC2E5"/>
          </w:tcPr>
          <w:p w14:paraId="099AF05E" w14:textId="77777777" w:rsidR="00795889" w:rsidRPr="0061653B" w:rsidRDefault="00795889" w:rsidP="006E7BDA">
            <w:pPr>
              <w:rPr>
                <w:rFonts w:asciiTheme="majorHAnsi" w:hAnsiTheme="majorHAnsi" w:cstheme="majorHAnsi"/>
                <w:b/>
                <w:sz w:val="18"/>
                <w:szCs w:val="18"/>
                <w:lang w:val="es-ES"/>
              </w:rPr>
            </w:pPr>
            <w:r w:rsidRPr="0061653B">
              <w:rPr>
                <w:rFonts w:asciiTheme="majorHAnsi" w:hAnsiTheme="majorHAnsi" w:cstheme="majorHAnsi"/>
                <w:b/>
                <w:sz w:val="18"/>
                <w:szCs w:val="18"/>
                <w:lang w:val="es-ES"/>
              </w:rPr>
              <w:t>Sub-Criterio: Seguimiento académico.</w:t>
            </w:r>
          </w:p>
        </w:tc>
      </w:tr>
      <w:tr w:rsidR="00795889" w:rsidRPr="0061653B" w14:paraId="6288D552" w14:textId="77777777" w:rsidTr="006E7BDA">
        <w:trPr>
          <w:trHeight w:val="437"/>
          <w:jc w:val="center"/>
        </w:trPr>
        <w:tc>
          <w:tcPr>
            <w:tcW w:w="6308" w:type="dxa"/>
            <w:shd w:val="clear" w:color="auto" w:fill="auto"/>
          </w:tcPr>
          <w:p w14:paraId="6EA59D1A" w14:textId="77777777" w:rsidR="00795889" w:rsidRPr="0061653B" w:rsidRDefault="00795889" w:rsidP="006E7BDA">
            <w:pPr>
              <w:jc w:val="both"/>
              <w:rPr>
                <w:rFonts w:asciiTheme="majorHAnsi" w:hAnsiTheme="majorHAnsi" w:cstheme="majorHAnsi"/>
                <w:sz w:val="18"/>
                <w:szCs w:val="18"/>
                <w:lang w:val="es-ES"/>
              </w:rPr>
            </w:pPr>
            <w:r w:rsidRPr="0061653B">
              <w:rPr>
                <w:rFonts w:asciiTheme="majorHAnsi" w:hAnsiTheme="majorHAnsi" w:cstheme="majorHAnsi"/>
                <w:sz w:val="18"/>
                <w:szCs w:val="18"/>
              </w:rPr>
              <w:t xml:space="preserve">¿El facilitador/a aprobó el seguimiento académico al segundo día hábil después de haber finalizado el curso? </w:t>
            </w:r>
          </w:p>
        </w:tc>
      </w:tr>
      <w:tr w:rsidR="00795889" w:rsidRPr="0061653B" w14:paraId="7E6D8C08" w14:textId="77777777" w:rsidTr="006E7BDA">
        <w:trPr>
          <w:trHeight w:val="437"/>
          <w:jc w:val="center"/>
        </w:trPr>
        <w:tc>
          <w:tcPr>
            <w:tcW w:w="6308" w:type="dxa"/>
            <w:shd w:val="clear" w:color="auto" w:fill="auto"/>
          </w:tcPr>
          <w:p w14:paraId="366C93C4" w14:textId="77777777" w:rsidR="00795889" w:rsidRPr="0061653B" w:rsidRDefault="00795889" w:rsidP="006E7BDA">
            <w:pPr>
              <w:jc w:val="both"/>
              <w:rPr>
                <w:rFonts w:asciiTheme="majorHAnsi" w:hAnsiTheme="majorHAnsi" w:cstheme="majorHAnsi"/>
                <w:sz w:val="18"/>
                <w:szCs w:val="18"/>
                <w:lang w:val="es-ES"/>
              </w:rPr>
            </w:pPr>
            <w:r w:rsidRPr="0061653B">
              <w:rPr>
                <w:rFonts w:asciiTheme="majorHAnsi" w:hAnsiTheme="majorHAnsi" w:cstheme="majorHAnsi"/>
                <w:sz w:val="18"/>
                <w:szCs w:val="18"/>
              </w:rPr>
              <w:t xml:space="preserve">¿El analista del centro aprobó el seguimiento académico al tercer día luego de finalizado el curso? </w:t>
            </w:r>
          </w:p>
        </w:tc>
      </w:tr>
    </w:tbl>
    <w:p w14:paraId="4BA21A33" w14:textId="77777777" w:rsidR="00795889" w:rsidRPr="0061653B" w:rsidRDefault="00795889" w:rsidP="00795889">
      <w:pPr>
        <w:jc w:val="center"/>
        <w:rPr>
          <w:rFonts w:asciiTheme="majorHAnsi" w:hAnsiTheme="majorHAnsi" w:cstheme="majorHAnsi"/>
          <w:sz w:val="16"/>
          <w:szCs w:val="16"/>
        </w:rPr>
      </w:pPr>
      <w:r w:rsidRPr="0061653B">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24D3E3C8" w14:textId="77777777" w:rsidR="00795889" w:rsidRPr="0061653B" w:rsidRDefault="00795889" w:rsidP="00795889">
      <w:pPr>
        <w:jc w:val="center"/>
        <w:rPr>
          <w:rFonts w:asciiTheme="majorHAnsi" w:hAnsiTheme="majorHAnsi" w:cstheme="majorHAnsi"/>
          <w:sz w:val="16"/>
          <w:szCs w:val="16"/>
        </w:rPr>
      </w:pPr>
      <w:r w:rsidRPr="0061653B">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6FD62D8B" w14:textId="77777777" w:rsidR="00795889" w:rsidRPr="00023890" w:rsidRDefault="00795889" w:rsidP="00795889">
      <w:pPr>
        <w:jc w:val="both"/>
        <w:rPr>
          <w:rFonts w:asciiTheme="majorHAnsi" w:hAnsiTheme="majorHAnsi" w:cstheme="majorHAnsi"/>
          <w:sz w:val="22"/>
          <w:szCs w:val="22"/>
        </w:rPr>
      </w:pPr>
    </w:p>
    <w:p w14:paraId="069E2F0D" w14:textId="77777777" w:rsidR="00795889" w:rsidRPr="0061653B" w:rsidRDefault="00795889" w:rsidP="00795889">
      <w:pPr>
        <w:pStyle w:val="Descripcin"/>
        <w:keepNext/>
        <w:rPr>
          <w:rFonts w:asciiTheme="majorHAnsi" w:hAnsiTheme="majorHAnsi" w:cstheme="majorHAnsi"/>
          <w:i w:val="0"/>
          <w:iCs w:val="0"/>
        </w:rPr>
      </w:pPr>
      <w:r w:rsidRPr="0061653B">
        <w:rPr>
          <w:rFonts w:asciiTheme="majorHAnsi" w:hAnsiTheme="majorHAnsi" w:cstheme="majorHAnsi"/>
          <w:i w:val="0"/>
          <w:iCs w:val="0"/>
        </w:rPr>
        <w:t>Gráfico 1</w:t>
      </w:r>
      <w:r>
        <w:rPr>
          <w:rFonts w:asciiTheme="majorHAnsi" w:hAnsiTheme="majorHAnsi" w:cstheme="majorHAnsi"/>
          <w:i w:val="0"/>
          <w:iCs w:val="0"/>
        </w:rPr>
        <w:t>0.</w:t>
      </w:r>
      <w:r w:rsidRPr="0061653B">
        <w:rPr>
          <w:rFonts w:asciiTheme="majorHAnsi" w:hAnsiTheme="majorHAnsi" w:cstheme="majorHAnsi"/>
          <w:i w:val="0"/>
          <w:iCs w:val="0"/>
        </w:rPr>
        <w:t xml:space="preserve"> Cumplimiento de seguimiento académico por Centros evaluados</w:t>
      </w:r>
    </w:p>
    <w:p w14:paraId="7D7FBB71" w14:textId="497103DF" w:rsidR="00795889" w:rsidRPr="00023890" w:rsidRDefault="00795889" w:rsidP="00795889">
      <w:pPr>
        <w:spacing w:before="240"/>
        <w:jc w:val="center"/>
        <w:rPr>
          <w:rFonts w:asciiTheme="majorHAnsi" w:hAnsiTheme="majorHAnsi" w:cstheme="majorBidi"/>
          <w:sz w:val="22"/>
          <w:szCs w:val="22"/>
          <w:lang w:val="es-ES"/>
        </w:rPr>
      </w:pPr>
    </w:p>
    <w:p w14:paraId="2846E752" w14:textId="77777777" w:rsidR="00795889" w:rsidRPr="0061653B" w:rsidRDefault="00795889" w:rsidP="00795889">
      <w:pPr>
        <w:jc w:val="center"/>
        <w:rPr>
          <w:rFonts w:asciiTheme="majorHAnsi" w:hAnsiTheme="majorHAnsi" w:cstheme="majorHAnsi"/>
          <w:sz w:val="16"/>
          <w:szCs w:val="16"/>
        </w:rPr>
      </w:pPr>
      <w:r w:rsidRPr="0061653B">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432505A3" w14:textId="77777777" w:rsidR="00795889" w:rsidRPr="0061653B" w:rsidRDefault="00795889" w:rsidP="00795889">
      <w:pPr>
        <w:jc w:val="center"/>
        <w:rPr>
          <w:rFonts w:asciiTheme="majorHAnsi" w:hAnsiTheme="majorHAnsi" w:cstheme="majorHAnsi"/>
          <w:sz w:val="16"/>
          <w:szCs w:val="16"/>
        </w:rPr>
      </w:pPr>
      <w:r w:rsidRPr="0061653B">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7E5617AD" w14:textId="77777777" w:rsidR="00795889" w:rsidRPr="00717169" w:rsidRDefault="00795889" w:rsidP="00795889">
      <w:pPr>
        <w:jc w:val="center"/>
        <w:rPr>
          <w:rFonts w:asciiTheme="majorHAnsi" w:eastAsia="Times New Roman" w:hAnsiTheme="majorHAnsi" w:cstheme="majorHAnsi"/>
          <w:b/>
          <w:i/>
          <w:iCs/>
          <w:sz w:val="18"/>
          <w:szCs w:val="18"/>
        </w:rPr>
      </w:pPr>
    </w:p>
    <w:p w14:paraId="0FAE5DBA" w14:textId="77777777" w:rsidR="000D035C" w:rsidRPr="00717169" w:rsidRDefault="000D035C" w:rsidP="000D035C">
      <w:pPr>
        <w:jc w:val="both"/>
        <w:rPr>
          <w:rFonts w:asciiTheme="majorHAnsi" w:hAnsiTheme="majorHAnsi" w:cstheme="majorBidi"/>
          <w:lang w:val="es-ES"/>
        </w:rPr>
      </w:pPr>
      <w:r w:rsidRPr="000D035C">
        <w:rPr>
          <w:rFonts w:asciiTheme="majorHAnsi" w:hAnsiTheme="majorHAnsi" w:cstheme="majorBidi"/>
          <w:highlight w:val="yellow"/>
        </w:rPr>
        <w:t>Análisis</w:t>
      </w:r>
    </w:p>
    <w:p w14:paraId="2841B47D" w14:textId="77777777" w:rsidR="00795889" w:rsidRDefault="00795889" w:rsidP="00795889">
      <w:pPr>
        <w:jc w:val="both"/>
        <w:rPr>
          <w:rFonts w:asciiTheme="majorHAnsi" w:hAnsiTheme="majorHAnsi" w:cstheme="majorHAnsi"/>
          <w:sz w:val="22"/>
          <w:szCs w:val="22"/>
        </w:rPr>
      </w:pPr>
    </w:p>
    <w:p w14:paraId="7BB5F2BA" w14:textId="77777777" w:rsidR="00795889" w:rsidRDefault="00795889" w:rsidP="00795889">
      <w:pPr>
        <w:jc w:val="both"/>
        <w:rPr>
          <w:rFonts w:asciiTheme="majorHAnsi" w:hAnsiTheme="majorHAnsi" w:cstheme="majorHAnsi"/>
          <w:sz w:val="22"/>
          <w:szCs w:val="22"/>
        </w:rPr>
      </w:pPr>
    </w:p>
    <w:p w14:paraId="0E2DC92D" w14:textId="77777777" w:rsidR="00795889" w:rsidRPr="00023890" w:rsidRDefault="00795889" w:rsidP="00795889">
      <w:pPr>
        <w:pStyle w:val="Ttulo3"/>
        <w:ind w:left="708"/>
        <w:rPr>
          <w:sz w:val="24"/>
          <w:lang w:val="es-ES"/>
        </w:rPr>
      </w:pPr>
      <w:bookmarkStart w:id="71" w:name="_Toc141711141"/>
      <w:bookmarkStart w:id="72" w:name="_Toc143845959"/>
      <w:r w:rsidRPr="25623CFE">
        <w:rPr>
          <w:sz w:val="24"/>
          <w:lang w:val="es-ES"/>
        </w:rPr>
        <w:t>5.3.6. Curso finalizado</w:t>
      </w:r>
      <w:bookmarkEnd w:id="71"/>
      <w:bookmarkEnd w:id="72"/>
    </w:p>
    <w:p w14:paraId="0D8B83B7" w14:textId="77777777" w:rsidR="00795889" w:rsidRPr="00023890" w:rsidRDefault="00795889" w:rsidP="00795889">
      <w:pPr>
        <w:rPr>
          <w:rFonts w:asciiTheme="majorHAnsi" w:hAnsiTheme="majorHAnsi" w:cstheme="majorHAnsi"/>
          <w:sz w:val="22"/>
          <w:szCs w:val="22"/>
          <w:lang w:val="es-ES"/>
        </w:rPr>
      </w:pPr>
    </w:p>
    <w:p w14:paraId="3C48B815" w14:textId="77777777" w:rsidR="00795889" w:rsidRPr="00717169" w:rsidRDefault="00795889" w:rsidP="00795889">
      <w:pPr>
        <w:jc w:val="both"/>
        <w:rPr>
          <w:rFonts w:asciiTheme="majorHAnsi" w:hAnsiTheme="majorHAnsi" w:cstheme="majorHAnsi"/>
          <w:lang w:val="es-ES"/>
        </w:rPr>
      </w:pPr>
      <w:r w:rsidRPr="00717169">
        <w:rPr>
          <w:rFonts w:asciiTheme="majorHAnsi" w:hAnsiTheme="majorHAnsi" w:cstheme="majorHAnsi"/>
          <w:lang w:val="es-ES"/>
        </w:rPr>
        <w:t>El criterio, curso finalizado, considera toda la documentación relacionada a las reaperturas de los cursos finalizados y los documentos de respaldo que autoricen dichas reaperturas, así como la realización del correspondiente seguimiento académico después de la reapertura.</w:t>
      </w:r>
    </w:p>
    <w:p w14:paraId="4CCAC4BC" w14:textId="77777777" w:rsidR="00795889" w:rsidRPr="00717169" w:rsidRDefault="00795889" w:rsidP="00795889">
      <w:pPr>
        <w:jc w:val="both"/>
        <w:rPr>
          <w:rFonts w:asciiTheme="majorHAnsi" w:hAnsiTheme="majorHAnsi" w:cstheme="majorHAnsi"/>
          <w:lang w:val="es-ES"/>
        </w:rPr>
      </w:pPr>
    </w:p>
    <w:p w14:paraId="19EA489A" w14:textId="3F60B07C" w:rsidR="00795889" w:rsidRPr="00717169" w:rsidRDefault="00795889" w:rsidP="00795889">
      <w:pPr>
        <w:jc w:val="both"/>
        <w:rPr>
          <w:rFonts w:asciiTheme="majorHAnsi" w:hAnsiTheme="majorHAnsi" w:cstheme="majorHAnsi"/>
          <w:lang w:val="es-ES" w:eastAsia="en-US"/>
        </w:rPr>
      </w:pPr>
      <w:r w:rsidRPr="00717169">
        <w:rPr>
          <w:rFonts w:asciiTheme="majorHAnsi" w:hAnsiTheme="majorHAnsi" w:cstheme="majorHAnsi"/>
          <w:lang w:val="es-ES" w:eastAsia="en-US"/>
        </w:rPr>
        <w:t>Los Sub</w:t>
      </w:r>
      <w:r w:rsidR="001F6FD6">
        <w:rPr>
          <w:rFonts w:asciiTheme="majorHAnsi" w:hAnsiTheme="majorHAnsi" w:cstheme="majorHAnsi"/>
          <w:lang w:val="es-ES" w:eastAsia="en-US"/>
        </w:rPr>
        <w:t>c</w:t>
      </w:r>
      <w:r w:rsidRPr="00717169">
        <w:rPr>
          <w:rFonts w:asciiTheme="majorHAnsi" w:hAnsiTheme="majorHAnsi" w:cstheme="majorHAnsi"/>
          <w:lang w:val="es-ES" w:eastAsia="en-US"/>
        </w:rPr>
        <w:t>riterios que se evalúan son:</w:t>
      </w:r>
    </w:p>
    <w:p w14:paraId="4BEFE96D" w14:textId="77777777" w:rsidR="00795889" w:rsidRPr="00023890" w:rsidRDefault="00795889" w:rsidP="00795889">
      <w:pPr>
        <w:jc w:val="both"/>
        <w:rPr>
          <w:rFonts w:asciiTheme="majorHAnsi" w:hAnsiTheme="majorHAnsi" w:cstheme="majorHAnsi"/>
          <w:sz w:val="22"/>
          <w:szCs w:val="22"/>
          <w:lang w:val="es-ES"/>
        </w:rPr>
      </w:pPr>
    </w:p>
    <w:p w14:paraId="4DDADE40" w14:textId="77777777" w:rsidR="00795889" w:rsidRPr="00437C9B" w:rsidRDefault="00795889" w:rsidP="00795889">
      <w:pPr>
        <w:jc w:val="center"/>
        <w:rPr>
          <w:rFonts w:asciiTheme="majorHAnsi" w:hAnsiTheme="majorHAnsi" w:cstheme="majorBidi"/>
          <w:b/>
          <w:bCs/>
          <w:sz w:val="18"/>
          <w:szCs w:val="18"/>
          <w:lang w:val="es-ES"/>
        </w:rPr>
      </w:pPr>
      <w:r w:rsidRPr="25623CFE">
        <w:rPr>
          <w:rFonts w:asciiTheme="majorHAnsi" w:hAnsiTheme="majorHAnsi" w:cstheme="majorBidi"/>
          <w:b/>
          <w:bCs/>
          <w:sz w:val="18"/>
          <w:szCs w:val="18"/>
          <w:lang w:val="es-ES"/>
        </w:rPr>
        <w:t>Tabla. 15 Sub–Criterio: Curso finalizado</w:t>
      </w:r>
    </w:p>
    <w:p w14:paraId="608D2D6A" w14:textId="77777777" w:rsidR="00795889" w:rsidRPr="00023890" w:rsidRDefault="00795889" w:rsidP="00795889">
      <w:pPr>
        <w:jc w:val="center"/>
        <w:rPr>
          <w:rFonts w:asciiTheme="majorHAnsi" w:hAnsiTheme="majorHAnsi" w:cstheme="majorHAnsi"/>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tblGrid>
      <w:tr w:rsidR="00795889" w:rsidRPr="00437C9B" w14:paraId="59C7EC59" w14:textId="77777777" w:rsidTr="006E7BDA">
        <w:trPr>
          <w:trHeight w:val="224"/>
          <w:jc w:val="center"/>
        </w:trPr>
        <w:tc>
          <w:tcPr>
            <w:tcW w:w="5229" w:type="dxa"/>
            <w:shd w:val="clear" w:color="auto" w:fill="9CC2E5"/>
          </w:tcPr>
          <w:p w14:paraId="2314387E" w14:textId="77777777" w:rsidR="00795889" w:rsidRPr="00437C9B" w:rsidRDefault="00795889" w:rsidP="006E7BDA">
            <w:pPr>
              <w:jc w:val="both"/>
              <w:rPr>
                <w:rFonts w:asciiTheme="majorHAnsi" w:hAnsiTheme="majorHAnsi" w:cstheme="majorHAnsi"/>
                <w:b/>
                <w:sz w:val="18"/>
                <w:szCs w:val="18"/>
                <w:lang w:val="es-ES"/>
              </w:rPr>
            </w:pPr>
            <w:r w:rsidRPr="00437C9B">
              <w:rPr>
                <w:rFonts w:asciiTheme="majorHAnsi" w:hAnsiTheme="majorHAnsi" w:cstheme="majorHAnsi"/>
                <w:b/>
                <w:sz w:val="18"/>
                <w:szCs w:val="18"/>
                <w:lang w:val="es-ES"/>
              </w:rPr>
              <w:t>Sub–Criterio: Curso finalizado</w:t>
            </w:r>
          </w:p>
        </w:tc>
      </w:tr>
      <w:tr w:rsidR="00795889" w:rsidRPr="00437C9B" w14:paraId="05691D71" w14:textId="77777777" w:rsidTr="006E7BDA">
        <w:trPr>
          <w:trHeight w:val="224"/>
          <w:jc w:val="center"/>
        </w:trPr>
        <w:tc>
          <w:tcPr>
            <w:tcW w:w="5229" w:type="dxa"/>
            <w:shd w:val="clear" w:color="auto" w:fill="auto"/>
          </w:tcPr>
          <w:p w14:paraId="65C30379" w14:textId="77777777" w:rsidR="00795889" w:rsidRPr="00437C9B" w:rsidRDefault="00795889" w:rsidP="006E7BDA">
            <w:pPr>
              <w:jc w:val="both"/>
              <w:rPr>
                <w:rFonts w:asciiTheme="majorHAnsi" w:hAnsiTheme="majorHAnsi" w:cstheme="majorHAnsi"/>
                <w:b/>
                <w:sz w:val="18"/>
                <w:szCs w:val="18"/>
                <w:lang w:val="es-ES"/>
              </w:rPr>
            </w:pPr>
            <w:r w:rsidRPr="00437C9B">
              <w:rPr>
                <w:rFonts w:asciiTheme="majorHAnsi" w:hAnsiTheme="majorHAnsi" w:cstheme="majorHAnsi"/>
                <w:sz w:val="18"/>
                <w:szCs w:val="18"/>
              </w:rPr>
              <w:t>¿Existe reapertura del curso finalizado?</w:t>
            </w:r>
          </w:p>
        </w:tc>
      </w:tr>
      <w:tr w:rsidR="00795889" w:rsidRPr="00437C9B" w14:paraId="5577A785" w14:textId="77777777" w:rsidTr="006E7BDA">
        <w:trPr>
          <w:trHeight w:val="219"/>
          <w:jc w:val="center"/>
        </w:trPr>
        <w:tc>
          <w:tcPr>
            <w:tcW w:w="5229" w:type="dxa"/>
            <w:shd w:val="clear" w:color="auto" w:fill="auto"/>
          </w:tcPr>
          <w:p w14:paraId="2C9B1B6B" w14:textId="77777777" w:rsidR="00795889" w:rsidRPr="00437C9B" w:rsidRDefault="00795889" w:rsidP="006E7BDA">
            <w:pPr>
              <w:jc w:val="both"/>
              <w:rPr>
                <w:rFonts w:asciiTheme="majorHAnsi" w:hAnsiTheme="majorHAnsi" w:cstheme="majorHAnsi"/>
                <w:sz w:val="18"/>
                <w:szCs w:val="18"/>
                <w:lang w:val="es-ES"/>
              </w:rPr>
            </w:pPr>
            <w:r w:rsidRPr="00437C9B">
              <w:rPr>
                <w:rFonts w:asciiTheme="majorHAnsi" w:hAnsiTheme="majorHAnsi" w:cstheme="majorHAnsi"/>
                <w:sz w:val="18"/>
                <w:szCs w:val="18"/>
              </w:rPr>
              <w:t>¿Se evidencia el documento de respaldo para la reapertura?</w:t>
            </w:r>
          </w:p>
        </w:tc>
      </w:tr>
    </w:tbl>
    <w:p w14:paraId="6A627660" w14:textId="77777777" w:rsidR="00795889" w:rsidRPr="00437C9B" w:rsidRDefault="00795889" w:rsidP="00795889">
      <w:pPr>
        <w:jc w:val="center"/>
        <w:rPr>
          <w:rFonts w:asciiTheme="majorHAnsi" w:hAnsiTheme="majorHAnsi" w:cstheme="majorHAnsi"/>
          <w:sz w:val="16"/>
          <w:szCs w:val="16"/>
        </w:rPr>
      </w:pPr>
      <w:r w:rsidRPr="00437C9B">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5E6431A4" w14:textId="77777777" w:rsidR="00795889" w:rsidRPr="00437C9B" w:rsidRDefault="00795889" w:rsidP="00795889">
      <w:pPr>
        <w:jc w:val="center"/>
        <w:rPr>
          <w:rFonts w:asciiTheme="majorHAnsi" w:hAnsiTheme="majorHAnsi" w:cstheme="majorHAnsi"/>
          <w:sz w:val="16"/>
          <w:szCs w:val="16"/>
        </w:rPr>
      </w:pPr>
      <w:r w:rsidRPr="00437C9B">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44D14894" w14:textId="77777777" w:rsidR="00795889" w:rsidRDefault="00795889" w:rsidP="00795889">
      <w:pPr>
        <w:jc w:val="center"/>
        <w:rPr>
          <w:rFonts w:asciiTheme="majorHAnsi" w:hAnsiTheme="majorHAnsi" w:cstheme="majorHAnsi"/>
          <w:sz w:val="16"/>
          <w:szCs w:val="16"/>
        </w:rPr>
      </w:pPr>
    </w:p>
    <w:p w14:paraId="2BDA341A" w14:textId="77777777" w:rsidR="00795889" w:rsidRPr="00437C9B" w:rsidRDefault="00795889" w:rsidP="00795889">
      <w:pPr>
        <w:jc w:val="center"/>
        <w:rPr>
          <w:rFonts w:asciiTheme="majorHAnsi" w:hAnsiTheme="majorHAnsi" w:cstheme="majorHAnsi"/>
          <w:sz w:val="16"/>
          <w:szCs w:val="16"/>
        </w:rPr>
      </w:pPr>
    </w:p>
    <w:p w14:paraId="6D0D9738" w14:textId="77777777" w:rsidR="00795889" w:rsidRPr="00437C9B" w:rsidRDefault="00795889" w:rsidP="00795889">
      <w:pPr>
        <w:pStyle w:val="Descripcin"/>
        <w:keepNext/>
        <w:rPr>
          <w:rFonts w:asciiTheme="majorHAnsi" w:hAnsiTheme="majorHAnsi" w:cstheme="majorHAnsi"/>
          <w:i w:val="0"/>
          <w:iCs w:val="0"/>
        </w:rPr>
      </w:pPr>
      <w:r w:rsidRPr="00437C9B">
        <w:rPr>
          <w:rFonts w:asciiTheme="majorHAnsi" w:hAnsiTheme="majorHAnsi" w:cstheme="majorHAnsi"/>
          <w:i w:val="0"/>
          <w:iCs w:val="0"/>
        </w:rPr>
        <w:t xml:space="preserve">Gráfico </w:t>
      </w:r>
      <w:r>
        <w:rPr>
          <w:rFonts w:asciiTheme="majorHAnsi" w:hAnsiTheme="majorHAnsi" w:cstheme="majorHAnsi"/>
          <w:i w:val="0"/>
          <w:iCs w:val="0"/>
        </w:rPr>
        <w:t>11.</w:t>
      </w:r>
      <w:r w:rsidRPr="00437C9B">
        <w:rPr>
          <w:rFonts w:asciiTheme="majorHAnsi" w:hAnsiTheme="majorHAnsi" w:cstheme="majorHAnsi"/>
          <w:i w:val="0"/>
          <w:iCs w:val="0"/>
        </w:rPr>
        <w:t xml:space="preserve"> Cumplimiento de curso fi</w:t>
      </w:r>
      <w:r>
        <w:rPr>
          <w:rFonts w:asciiTheme="majorHAnsi" w:hAnsiTheme="majorHAnsi" w:cstheme="majorHAnsi"/>
          <w:i w:val="0"/>
          <w:iCs w:val="0"/>
        </w:rPr>
        <w:t>nalizado por Centros evaluados.</w:t>
      </w:r>
    </w:p>
    <w:p w14:paraId="3D6F2E03" w14:textId="2F4E68A3" w:rsidR="00795889" w:rsidRPr="00023890" w:rsidRDefault="00795889" w:rsidP="00795889">
      <w:pPr>
        <w:jc w:val="center"/>
        <w:rPr>
          <w:rFonts w:asciiTheme="majorHAnsi" w:hAnsiTheme="majorHAnsi" w:cstheme="majorBidi"/>
          <w:sz w:val="22"/>
          <w:szCs w:val="22"/>
          <w:lang w:val="es-ES"/>
        </w:rPr>
      </w:pPr>
    </w:p>
    <w:p w14:paraId="6D450DDE" w14:textId="77777777" w:rsidR="00795889" w:rsidRPr="00437C9B" w:rsidRDefault="00795889" w:rsidP="00795889">
      <w:pPr>
        <w:jc w:val="center"/>
        <w:rPr>
          <w:rFonts w:asciiTheme="majorHAnsi" w:hAnsiTheme="majorHAnsi" w:cstheme="majorHAnsi"/>
          <w:sz w:val="16"/>
          <w:szCs w:val="16"/>
        </w:rPr>
      </w:pPr>
      <w:r w:rsidRPr="00437C9B">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0D31E341" w14:textId="77777777" w:rsidR="00795889" w:rsidRPr="00023890" w:rsidRDefault="00795889" w:rsidP="00795889">
      <w:pPr>
        <w:jc w:val="center"/>
        <w:rPr>
          <w:rFonts w:asciiTheme="majorHAnsi" w:hAnsiTheme="majorHAnsi" w:cstheme="majorHAnsi"/>
          <w:sz w:val="22"/>
          <w:szCs w:val="22"/>
        </w:rPr>
      </w:pPr>
      <w:r w:rsidRPr="00437C9B">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4DE7F3C7" w14:textId="77777777" w:rsidR="00795889" w:rsidRPr="00023890" w:rsidRDefault="00795889" w:rsidP="00795889">
      <w:pPr>
        <w:jc w:val="both"/>
        <w:rPr>
          <w:rFonts w:asciiTheme="majorHAnsi" w:hAnsiTheme="majorHAnsi" w:cstheme="majorHAnsi"/>
          <w:sz w:val="22"/>
          <w:szCs w:val="22"/>
        </w:rPr>
      </w:pPr>
    </w:p>
    <w:p w14:paraId="6E10F44D" w14:textId="77777777" w:rsidR="000D035C" w:rsidRPr="00717169" w:rsidRDefault="000D035C" w:rsidP="000D035C">
      <w:pPr>
        <w:jc w:val="both"/>
        <w:rPr>
          <w:rFonts w:asciiTheme="majorHAnsi" w:hAnsiTheme="majorHAnsi" w:cstheme="majorBidi"/>
          <w:lang w:val="es-ES"/>
        </w:rPr>
      </w:pPr>
      <w:r w:rsidRPr="000D035C">
        <w:rPr>
          <w:rFonts w:asciiTheme="majorHAnsi" w:hAnsiTheme="majorHAnsi" w:cstheme="majorBidi"/>
          <w:highlight w:val="yellow"/>
        </w:rPr>
        <w:t>Análisis</w:t>
      </w:r>
    </w:p>
    <w:p w14:paraId="46A2B04C" w14:textId="77777777" w:rsidR="00795889" w:rsidRPr="00023890" w:rsidRDefault="00795889" w:rsidP="00795889">
      <w:pPr>
        <w:jc w:val="both"/>
        <w:rPr>
          <w:rFonts w:asciiTheme="majorHAnsi" w:hAnsiTheme="majorHAnsi" w:cstheme="majorHAnsi"/>
          <w:sz w:val="22"/>
          <w:szCs w:val="22"/>
        </w:rPr>
      </w:pPr>
    </w:p>
    <w:p w14:paraId="6A5236DA" w14:textId="77777777" w:rsidR="00795889" w:rsidRPr="00023890" w:rsidRDefault="00795889" w:rsidP="00795889">
      <w:pPr>
        <w:pStyle w:val="Ttulo2"/>
        <w:ind w:left="708"/>
        <w:rPr>
          <w:sz w:val="24"/>
          <w:szCs w:val="24"/>
        </w:rPr>
      </w:pPr>
      <w:bookmarkStart w:id="73" w:name="_Toc141711142"/>
      <w:bookmarkStart w:id="74" w:name="_Toc143845960"/>
      <w:r w:rsidRPr="25623CFE">
        <w:rPr>
          <w:sz w:val="24"/>
          <w:szCs w:val="24"/>
        </w:rPr>
        <w:t>5.4. Evaluación del ambiente de aprendizaje (cursos en ejecución</w:t>
      </w:r>
      <w:bookmarkEnd w:id="73"/>
      <w:r w:rsidRPr="25623CFE">
        <w:rPr>
          <w:sz w:val="24"/>
          <w:szCs w:val="24"/>
        </w:rPr>
        <w:t>)</w:t>
      </w:r>
      <w:bookmarkEnd w:id="74"/>
    </w:p>
    <w:p w14:paraId="6F0F2641" w14:textId="77777777" w:rsidR="00795889" w:rsidRPr="00023890" w:rsidRDefault="00795889" w:rsidP="00795889">
      <w:pPr>
        <w:rPr>
          <w:rFonts w:asciiTheme="majorHAnsi" w:hAnsiTheme="majorHAnsi" w:cstheme="majorHAnsi"/>
          <w:sz w:val="22"/>
          <w:szCs w:val="22"/>
        </w:rPr>
      </w:pPr>
    </w:p>
    <w:p w14:paraId="333B7C62" w14:textId="77777777" w:rsidR="00795889" w:rsidRPr="00023890" w:rsidRDefault="00795889" w:rsidP="00795889">
      <w:pPr>
        <w:pStyle w:val="Ttulo3"/>
        <w:ind w:left="708"/>
        <w:rPr>
          <w:sz w:val="24"/>
          <w:lang w:val="es-ES"/>
        </w:rPr>
      </w:pPr>
      <w:bookmarkStart w:id="75" w:name="_Toc141711143"/>
      <w:bookmarkStart w:id="76" w:name="_Toc143845961"/>
      <w:r w:rsidRPr="25623CFE">
        <w:rPr>
          <w:sz w:val="24"/>
          <w:lang w:val="es-ES"/>
        </w:rPr>
        <w:t xml:space="preserve">5.4.1. </w:t>
      </w:r>
      <w:r w:rsidRPr="25623CFE">
        <w:rPr>
          <w:rStyle w:val="myxfac"/>
          <w:sz w:val="24"/>
        </w:rPr>
        <w:t>Maquinaria y Equipos</w:t>
      </w:r>
      <w:bookmarkEnd w:id="75"/>
      <w:bookmarkEnd w:id="76"/>
    </w:p>
    <w:p w14:paraId="0C1F7D51" w14:textId="77777777" w:rsidR="00795889" w:rsidRPr="00023890" w:rsidRDefault="00795889" w:rsidP="00795889">
      <w:pPr>
        <w:rPr>
          <w:rFonts w:asciiTheme="majorHAnsi" w:hAnsiTheme="majorHAnsi" w:cstheme="majorHAnsi"/>
          <w:sz w:val="22"/>
          <w:szCs w:val="22"/>
          <w:lang w:val="es-ES"/>
        </w:rPr>
      </w:pPr>
    </w:p>
    <w:p w14:paraId="2F174B5E" w14:textId="77777777" w:rsidR="00795889" w:rsidRPr="00717169" w:rsidRDefault="00795889" w:rsidP="00795889">
      <w:pPr>
        <w:jc w:val="both"/>
        <w:rPr>
          <w:rFonts w:asciiTheme="majorHAnsi" w:hAnsiTheme="majorHAnsi" w:cstheme="majorBidi"/>
          <w:lang w:val="es-ES"/>
        </w:rPr>
      </w:pPr>
      <w:r w:rsidRPr="00717169">
        <w:rPr>
          <w:rFonts w:asciiTheme="majorHAnsi" w:hAnsiTheme="majorHAnsi" w:cstheme="majorBidi"/>
          <w:lang w:val="es-ES"/>
        </w:rPr>
        <w:t>El criterio de Maquinaria y Equipos considera varios subcriterios que sirven de insumo para determinar la calidad, estado y la posible incidencia sobre la satisfacción del usuario acerca de las maquinarias y equipos utilizados durante los Procesos de Capacitación, basándose en el criterio técnico de los evaluadores formados en ISO.</w:t>
      </w:r>
    </w:p>
    <w:p w14:paraId="2BB31ECE" w14:textId="77777777" w:rsidR="00795889" w:rsidRPr="00023890" w:rsidRDefault="00795889" w:rsidP="00795889">
      <w:pPr>
        <w:jc w:val="both"/>
        <w:rPr>
          <w:rFonts w:asciiTheme="majorHAnsi" w:hAnsiTheme="majorHAnsi" w:cstheme="majorHAnsi"/>
          <w:sz w:val="22"/>
          <w:szCs w:val="22"/>
          <w:lang w:val="es-ES"/>
        </w:rPr>
      </w:pPr>
    </w:p>
    <w:p w14:paraId="11B18D85" w14:textId="77777777" w:rsidR="00795889" w:rsidRDefault="00795889" w:rsidP="00795889">
      <w:pPr>
        <w:jc w:val="center"/>
        <w:rPr>
          <w:rFonts w:asciiTheme="majorHAnsi" w:hAnsiTheme="majorHAnsi" w:cstheme="majorHAnsi"/>
          <w:b/>
          <w:sz w:val="18"/>
          <w:szCs w:val="18"/>
          <w:lang w:val="es-ES"/>
        </w:rPr>
      </w:pPr>
      <w:r w:rsidRPr="00A12C6D">
        <w:rPr>
          <w:rFonts w:asciiTheme="majorHAnsi" w:hAnsiTheme="majorHAnsi" w:cstheme="majorHAnsi"/>
          <w:b/>
          <w:bCs/>
          <w:sz w:val="18"/>
          <w:szCs w:val="18"/>
        </w:rPr>
        <w:t xml:space="preserve">Tabla </w:t>
      </w:r>
      <w:r>
        <w:rPr>
          <w:rFonts w:asciiTheme="majorHAnsi" w:hAnsiTheme="majorHAnsi" w:cstheme="majorHAnsi"/>
          <w:b/>
          <w:bCs/>
          <w:sz w:val="18"/>
          <w:szCs w:val="18"/>
        </w:rPr>
        <w:t>16.</w:t>
      </w:r>
      <w:r w:rsidRPr="00A12C6D">
        <w:rPr>
          <w:rFonts w:asciiTheme="majorHAnsi" w:hAnsiTheme="majorHAnsi" w:cstheme="majorHAnsi"/>
          <w:b/>
          <w:bCs/>
          <w:sz w:val="18"/>
          <w:szCs w:val="18"/>
        </w:rPr>
        <w:t xml:space="preserve"> Sub</w:t>
      </w:r>
      <w:r w:rsidRPr="00A12C6D">
        <w:rPr>
          <w:rFonts w:asciiTheme="majorHAnsi" w:hAnsiTheme="majorHAnsi" w:cstheme="majorHAnsi"/>
          <w:b/>
          <w:bCs/>
          <w:sz w:val="18"/>
          <w:szCs w:val="18"/>
          <w:lang w:val="es-ES"/>
        </w:rPr>
        <w:t xml:space="preserve">-Criterio: </w:t>
      </w:r>
      <w:r w:rsidRPr="00FE4C82">
        <w:rPr>
          <w:rFonts w:asciiTheme="majorHAnsi" w:hAnsiTheme="majorHAnsi" w:cstheme="majorHAnsi"/>
          <w:b/>
          <w:sz w:val="18"/>
          <w:szCs w:val="18"/>
          <w:lang w:val="es-ES"/>
        </w:rPr>
        <w:t>Maquinaria y Equipos</w:t>
      </w:r>
    </w:p>
    <w:p w14:paraId="638EE222" w14:textId="77777777" w:rsidR="00795889" w:rsidRPr="00A12C6D" w:rsidRDefault="00795889" w:rsidP="00795889">
      <w:pPr>
        <w:jc w:val="center"/>
        <w:rPr>
          <w:rFonts w:asciiTheme="majorHAnsi" w:hAnsiTheme="majorHAnsi" w:cstheme="majorHAnsi"/>
          <w:b/>
          <w:sz w:val="18"/>
          <w:szCs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tblGrid>
      <w:tr w:rsidR="00795889" w:rsidRPr="00A12C6D" w14:paraId="63EFBE8B" w14:textId="77777777" w:rsidTr="006E7BDA">
        <w:trPr>
          <w:trHeight w:val="232"/>
          <w:tblHeader/>
          <w:jc w:val="center"/>
        </w:trPr>
        <w:tc>
          <w:tcPr>
            <w:tcW w:w="4121" w:type="dxa"/>
            <w:shd w:val="clear" w:color="auto" w:fill="9CC2E5"/>
          </w:tcPr>
          <w:p w14:paraId="7B8622BE" w14:textId="77777777" w:rsidR="00795889" w:rsidRPr="00A12C6D" w:rsidRDefault="00795889" w:rsidP="006E7BDA">
            <w:pPr>
              <w:jc w:val="both"/>
              <w:rPr>
                <w:rFonts w:asciiTheme="majorHAnsi" w:hAnsiTheme="majorHAnsi" w:cstheme="majorBidi"/>
                <w:b/>
                <w:bCs/>
                <w:sz w:val="18"/>
                <w:szCs w:val="18"/>
                <w:lang w:val="es-ES"/>
              </w:rPr>
            </w:pPr>
            <w:r w:rsidRPr="36D9D1D2">
              <w:rPr>
                <w:rFonts w:asciiTheme="majorHAnsi" w:hAnsiTheme="majorHAnsi" w:cstheme="majorBidi"/>
                <w:b/>
                <w:bCs/>
                <w:sz w:val="18"/>
                <w:szCs w:val="18"/>
                <w:lang w:val="es-ES"/>
              </w:rPr>
              <w:t xml:space="preserve">Sub-Criterio: </w:t>
            </w:r>
            <w:r w:rsidRPr="0003320D">
              <w:rPr>
                <w:rFonts w:asciiTheme="majorHAnsi" w:hAnsiTheme="majorHAnsi" w:cstheme="majorBidi"/>
                <w:b/>
                <w:bCs/>
                <w:sz w:val="18"/>
                <w:szCs w:val="18"/>
                <w:lang w:val="es-ES"/>
              </w:rPr>
              <w:t>Maquinaria y Equipos</w:t>
            </w:r>
          </w:p>
        </w:tc>
      </w:tr>
      <w:tr w:rsidR="00795889" w:rsidRPr="00A12C6D" w14:paraId="3271ED76" w14:textId="77777777" w:rsidTr="006E7BDA">
        <w:trPr>
          <w:trHeight w:val="242"/>
          <w:jc w:val="center"/>
        </w:trPr>
        <w:tc>
          <w:tcPr>
            <w:tcW w:w="4121" w:type="dxa"/>
            <w:shd w:val="clear" w:color="auto" w:fill="auto"/>
          </w:tcPr>
          <w:p w14:paraId="7F6DCD82" w14:textId="77777777" w:rsidR="00795889" w:rsidRPr="00F16474" w:rsidRDefault="00795889" w:rsidP="006E7BDA">
            <w:pPr>
              <w:jc w:val="both"/>
              <w:rPr>
                <w:rFonts w:asciiTheme="majorHAnsi" w:hAnsiTheme="majorHAnsi" w:cstheme="majorHAnsi"/>
                <w:sz w:val="18"/>
                <w:szCs w:val="18"/>
                <w:lang w:val="es-ES"/>
              </w:rPr>
            </w:pPr>
            <w:r w:rsidRPr="00F16474">
              <w:rPr>
                <w:rFonts w:asciiTheme="majorHAnsi" w:hAnsiTheme="majorHAnsi" w:cstheme="majorHAnsi"/>
                <w:sz w:val="18"/>
                <w:szCs w:val="18"/>
                <w:lang w:val="es-ES"/>
              </w:rPr>
              <w:t>¿</w:t>
            </w:r>
            <w:r>
              <w:rPr>
                <w:rFonts w:asciiTheme="majorHAnsi" w:hAnsiTheme="majorHAnsi" w:cstheme="majorHAnsi"/>
                <w:sz w:val="18"/>
                <w:szCs w:val="18"/>
                <w:lang w:val="es-ES"/>
              </w:rPr>
              <w:t>L</w:t>
            </w:r>
            <w:r w:rsidRPr="00F16474">
              <w:rPr>
                <w:rFonts w:asciiTheme="majorHAnsi" w:hAnsiTheme="majorHAnsi" w:cstheme="majorHAnsi"/>
                <w:sz w:val="18"/>
                <w:szCs w:val="18"/>
                <w:lang w:val="es-ES"/>
              </w:rPr>
              <w:t>os equipos</w:t>
            </w:r>
            <w:r>
              <w:rPr>
                <w:rFonts w:asciiTheme="majorHAnsi" w:hAnsiTheme="majorHAnsi" w:cstheme="majorHAnsi"/>
                <w:sz w:val="18"/>
                <w:szCs w:val="18"/>
                <w:lang w:val="es-ES"/>
              </w:rPr>
              <w:t xml:space="preserve"> y /o </w:t>
            </w:r>
            <w:r w:rsidRPr="00F16474">
              <w:rPr>
                <w:rFonts w:asciiTheme="majorHAnsi" w:hAnsiTheme="majorHAnsi" w:cstheme="majorHAnsi"/>
                <w:sz w:val="18"/>
                <w:szCs w:val="18"/>
                <w:lang w:val="es-ES"/>
              </w:rPr>
              <w:t>maquinarias están acordes a la oferta académica?</w:t>
            </w:r>
          </w:p>
        </w:tc>
      </w:tr>
      <w:tr w:rsidR="00795889" w:rsidRPr="00A12C6D" w14:paraId="0745F528" w14:textId="77777777" w:rsidTr="006E7BDA">
        <w:trPr>
          <w:trHeight w:val="232"/>
          <w:jc w:val="center"/>
        </w:trPr>
        <w:tc>
          <w:tcPr>
            <w:tcW w:w="4121" w:type="dxa"/>
            <w:shd w:val="clear" w:color="auto" w:fill="auto"/>
          </w:tcPr>
          <w:p w14:paraId="57AF9DCF" w14:textId="77777777" w:rsidR="00795889" w:rsidRPr="00A12C6D" w:rsidRDefault="00795889" w:rsidP="006E7BDA">
            <w:pPr>
              <w:jc w:val="both"/>
              <w:rPr>
                <w:rFonts w:asciiTheme="majorHAnsi" w:hAnsiTheme="majorHAnsi" w:cstheme="majorHAnsi"/>
                <w:sz w:val="18"/>
                <w:szCs w:val="18"/>
                <w:lang w:val="es-ES"/>
              </w:rPr>
            </w:pPr>
            <w:r w:rsidRPr="004B3DA1">
              <w:rPr>
                <w:rFonts w:asciiTheme="majorHAnsi" w:hAnsiTheme="majorHAnsi" w:cstheme="majorHAnsi"/>
                <w:sz w:val="18"/>
                <w:szCs w:val="18"/>
                <w:lang w:val="es-ES"/>
              </w:rPr>
              <w:t>¿</w:t>
            </w:r>
            <w:r>
              <w:rPr>
                <w:rFonts w:asciiTheme="majorHAnsi" w:hAnsiTheme="majorHAnsi" w:cstheme="majorHAnsi"/>
                <w:sz w:val="18"/>
                <w:szCs w:val="18"/>
                <w:lang w:val="es-ES"/>
              </w:rPr>
              <w:t>L</w:t>
            </w:r>
            <w:r w:rsidRPr="004B3DA1">
              <w:rPr>
                <w:rFonts w:asciiTheme="majorHAnsi" w:hAnsiTheme="majorHAnsi" w:cstheme="majorHAnsi"/>
                <w:sz w:val="18"/>
                <w:szCs w:val="18"/>
                <w:lang w:val="es-ES"/>
              </w:rPr>
              <w:t>a cantidad de equipos y</w:t>
            </w:r>
            <w:r>
              <w:rPr>
                <w:rFonts w:asciiTheme="majorHAnsi" w:hAnsiTheme="majorHAnsi" w:cstheme="majorHAnsi"/>
                <w:sz w:val="18"/>
                <w:szCs w:val="18"/>
                <w:lang w:val="es-ES"/>
              </w:rPr>
              <w:t>/o</w:t>
            </w:r>
            <w:r w:rsidRPr="004B3DA1">
              <w:rPr>
                <w:rFonts w:asciiTheme="majorHAnsi" w:hAnsiTheme="majorHAnsi" w:cstheme="majorHAnsi"/>
                <w:sz w:val="18"/>
                <w:szCs w:val="18"/>
                <w:lang w:val="es-ES"/>
              </w:rPr>
              <w:t xml:space="preserve"> maquinaria del laboratorio/taller está acorde al número de participantes?</w:t>
            </w:r>
          </w:p>
        </w:tc>
      </w:tr>
      <w:tr w:rsidR="00795889" w:rsidRPr="00A12C6D" w14:paraId="5B9F8197" w14:textId="77777777" w:rsidTr="006E7BDA">
        <w:trPr>
          <w:trHeight w:val="242"/>
          <w:jc w:val="center"/>
        </w:trPr>
        <w:tc>
          <w:tcPr>
            <w:tcW w:w="4121" w:type="dxa"/>
            <w:shd w:val="clear" w:color="auto" w:fill="auto"/>
          </w:tcPr>
          <w:p w14:paraId="21DAA2AD" w14:textId="77777777" w:rsidR="00795889" w:rsidRPr="00A12C6D" w:rsidRDefault="00795889" w:rsidP="006E7BDA">
            <w:pPr>
              <w:jc w:val="both"/>
              <w:rPr>
                <w:rFonts w:asciiTheme="majorHAnsi" w:hAnsiTheme="majorHAnsi" w:cstheme="majorHAnsi"/>
                <w:sz w:val="18"/>
                <w:szCs w:val="18"/>
                <w:lang w:val="es-ES"/>
              </w:rPr>
            </w:pPr>
            <w:r w:rsidRPr="006B2F3B">
              <w:rPr>
                <w:rFonts w:asciiTheme="majorHAnsi" w:hAnsiTheme="majorHAnsi" w:cstheme="majorHAnsi"/>
                <w:sz w:val="18"/>
                <w:szCs w:val="18"/>
                <w:lang w:val="es-ES"/>
              </w:rPr>
              <w:t>¿Funcionan correctamente los equipos y</w:t>
            </w:r>
            <w:r>
              <w:rPr>
                <w:rFonts w:asciiTheme="majorHAnsi" w:hAnsiTheme="majorHAnsi" w:cstheme="majorHAnsi"/>
                <w:sz w:val="18"/>
                <w:szCs w:val="18"/>
                <w:lang w:val="es-ES"/>
              </w:rPr>
              <w:t>/o</w:t>
            </w:r>
            <w:r w:rsidRPr="006B2F3B">
              <w:rPr>
                <w:rFonts w:asciiTheme="majorHAnsi" w:hAnsiTheme="majorHAnsi" w:cstheme="majorHAnsi"/>
                <w:sz w:val="18"/>
                <w:szCs w:val="18"/>
                <w:lang w:val="es-ES"/>
              </w:rPr>
              <w:t xml:space="preserve"> maquinaria?</w:t>
            </w:r>
          </w:p>
        </w:tc>
      </w:tr>
    </w:tbl>
    <w:p w14:paraId="113B6748" w14:textId="77777777" w:rsidR="00795889" w:rsidRPr="00A12C6D" w:rsidRDefault="00795889" w:rsidP="00795889">
      <w:pPr>
        <w:jc w:val="center"/>
        <w:rPr>
          <w:rFonts w:asciiTheme="majorHAnsi" w:hAnsiTheme="majorHAnsi" w:cstheme="majorHAnsi"/>
          <w:sz w:val="16"/>
          <w:szCs w:val="16"/>
        </w:rPr>
      </w:pPr>
      <w:r w:rsidRPr="00A12C6D">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2EF5FE70" w14:textId="77777777" w:rsidR="00795889" w:rsidRPr="00A12C6D" w:rsidRDefault="00795889" w:rsidP="00795889">
      <w:pPr>
        <w:jc w:val="center"/>
        <w:rPr>
          <w:rFonts w:asciiTheme="majorHAnsi" w:hAnsiTheme="majorHAnsi" w:cstheme="majorHAnsi"/>
          <w:sz w:val="16"/>
          <w:szCs w:val="16"/>
        </w:rPr>
      </w:pPr>
      <w:r w:rsidRPr="00A12C6D">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2E2EDAE4" w14:textId="77777777" w:rsidR="00795889" w:rsidRPr="00023890" w:rsidRDefault="00795889" w:rsidP="00795889">
      <w:pPr>
        <w:jc w:val="both"/>
        <w:rPr>
          <w:rFonts w:asciiTheme="majorHAnsi" w:hAnsiTheme="majorHAnsi" w:cstheme="majorHAnsi"/>
          <w:sz w:val="22"/>
          <w:szCs w:val="22"/>
          <w:lang w:val="es-ES"/>
        </w:rPr>
      </w:pPr>
    </w:p>
    <w:p w14:paraId="56902C40" w14:textId="77777777" w:rsidR="00795889" w:rsidRPr="00A12C6D" w:rsidRDefault="00795889" w:rsidP="00795889">
      <w:pPr>
        <w:pStyle w:val="Descripcin"/>
        <w:keepNext/>
        <w:rPr>
          <w:rFonts w:asciiTheme="majorHAnsi" w:hAnsiTheme="majorHAnsi" w:cstheme="majorBidi"/>
          <w:i w:val="0"/>
          <w:iCs w:val="0"/>
        </w:rPr>
      </w:pPr>
      <w:r w:rsidRPr="36D9D1D2">
        <w:rPr>
          <w:rFonts w:asciiTheme="majorHAnsi" w:hAnsiTheme="majorHAnsi" w:cstheme="majorBidi"/>
          <w:i w:val="0"/>
          <w:iCs w:val="0"/>
        </w:rPr>
        <w:t xml:space="preserve">Gráfico 12. </w:t>
      </w:r>
      <w:r w:rsidRPr="0003320D">
        <w:rPr>
          <w:rFonts w:asciiTheme="majorHAnsi" w:hAnsiTheme="majorHAnsi" w:cstheme="majorBidi"/>
          <w:i w:val="0"/>
          <w:iCs w:val="0"/>
        </w:rPr>
        <w:t>Maquinaria y Equipos</w:t>
      </w:r>
    </w:p>
    <w:p w14:paraId="73FE81C4" w14:textId="1B792BEE" w:rsidR="00795889" w:rsidRPr="007712EF" w:rsidRDefault="00795889" w:rsidP="00795889">
      <w:pPr>
        <w:pStyle w:val="GRAFICO"/>
        <w:rPr>
          <w:rFonts w:asciiTheme="majorHAnsi" w:hAnsiTheme="majorHAnsi" w:cstheme="majorBidi"/>
          <w:i w:val="0"/>
          <w:sz w:val="22"/>
          <w:szCs w:val="22"/>
        </w:rPr>
      </w:pPr>
    </w:p>
    <w:p w14:paraId="05C53956" w14:textId="77777777" w:rsidR="00795889" w:rsidRPr="00A12C6D" w:rsidRDefault="00795889" w:rsidP="00795889">
      <w:pPr>
        <w:jc w:val="center"/>
        <w:rPr>
          <w:rFonts w:asciiTheme="majorHAnsi" w:hAnsiTheme="majorHAnsi" w:cstheme="majorHAnsi"/>
          <w:sz w:val="16"/>
          <w:szCs w:val="16"/>
        </w:rPr>
      </w:pPr>
      <w:r w:rsidRPr="00A12C6D">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7A3558E7" w14:textId="77777777" w:rsidR="00795889" w:rsidRPr="00B37E06" w:rsidRDefault="00795889" w:rsidP="00795889">
      <w:pPr>
        <w:jc w:val="center"/>
        <w:rPr>
          <w:rFonts w:asciiTheme="majorHAnsi" w:hAnsiTheme="majorHAnsi" w:cstheme="majorHAnsi"/>
          <w:sz w:val="16"/>
          <w:szCs w:val="16"/>
        </w:rPr>
      </w:pPr>
      <w:r w:rsidRPr="00A12C6D">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129709FA" w14:textId="77777777" w:rsidR="000D035C" w:rsidRPr="00717169" w:rsidRDefault="000D035C" w:rsidP="000D035C">
      <w:pPr>
        <w:jc w:val="both"/>
        <w:rPr>
          <w:rFonts w:asciiTheme="majorHAnsi" w:hAnsiTheme="majorHAnsi" w:cstheme="majorBidi"/>
          <w:lang w:val="es-ES"/>
        </w:rPr>
      </w:pPr>
      <w:r w:rsidRPr="000D035C">
        <w:rPr>
          <w:rFonts w:asciiTheme="majorHAnsi" w:hAnsiTheme="majorHAnsi" w:cstheme="majorBidi"/>
          <w:highlight w:val="yellow"/>
        </w:rPr>
        <w:t>Análisis</w:t>
      </w:r>
    </w:p>
    <w:p w14:paraId="0944A541" w14:textId="77777777" w:rsidR="00795889" w:rsidRDefault="00795889" w:rsidP="00795889">
      <w:pPr>
        <w:rPr>
          <w:rFonts w:asciiTheme="majorHAnsi" w:hAnsiTheme="majorHAnsi" w:cstheme="majorHAnsi"/>
          <w:sz w:val="22"/>
          <w:szCs w:val="22"/>
        </w:rPr>
      </w:pPr>
    </w:p>
    <w:p w14:paraId="298459B3" w14:textId="77777777" w:rsidR="00795889" w:rsidRPr="00023890" w:rsidRDefault="00795889" w:rsidP="00795889">
      <w:pPr>
        <w:pStyle w:val="Ttulo3"/>
        <w:ind w:left="708"/>
        <w:rPr>
          <w:sz w:val="24"/>
        </w:rPr>
      </w:pPr>
      <w:bookmarkStart w:id="77" w:name="_Toc141711144"/>
      <w:bookmarkStart w:id="78" w:name="_Toc143845962"/>
      <w:r w:rsidRPr="25623CFE">
        <w:rPr>
          <w:sz w:val="24"/>
        </w:rPr>
        <w:t>5.4.2. Factores Ambientales.</w:t>
      </w:r>
      <w:bookmarkEnd w:id="77"/>
      <w:bookmarkEnd w:id="78"/>
    </w:p>
    <w:p w14:paraId="5571EC83" w14:textId="77777777" w:rsidR="00795889" w:rsidRPr="00023890" w:rsidRDefault="00795889" w:rsidP="00795889">
      <w:pPr>
        <w:pStyle w:val="Prrafodelista"/>
        <w:ind w:left="1428"/>
        <w:rPr>
          <w:rFonts w:asciiTheme="majorHAnsi" w:hAnsiTheme="majorHAnsi" w:cstheme="majorHAnsi"/>
          <w:szCs w:val="22"/>
        </w:rPr>
      </w:pPr>
    </w:p>
    <w:p w14:paraId="0E8B382E" w14:textId="4C0BFF3B" w:rsidR="00795889" w:rsidRPr="00717169" w:rsidRDefault="00795889" w:rsidP="00795889">
      <w:pPr>
        <w:jc w:val="both"/>
        <w:rPr>
          <w:rFonts w:asciiTheme="majorHAnsi" w:hAnsiTheme="majorHAnsi" w:cstheme="majorBidi"/>
          <w:lang w:val="es-ES"/>
        </w:rPr>
      </w:pPr>
      <w:r w:rsidRPr="00717169">
        <w:rPr>
          <w:rFonts w:asciiTheme="majorHAnsi" w:hAnsiTheme="majorHAnsi" w:cstheme="majorBidi"/>
          <w:lang w:val="es-ES"/>
        </w:rPr>
        <w:t xml:space="preserve">Este criterio verifica que las condiciones de climatización, iluminación y acústica del aula sean adecuadas para la comodidad de los participantes y el correcto desempeño de los </w:t>
      </w:r>
      <w:r w:rsidR="0007263C">
        <w:rPr>
          <w:rFonts w:asciiTheme="majorHAnsi" w:hAnsiTheme="majorHAnsi" w:cstheme="majorBidi"/>
          <w:lang w:val="es-ES"/>
        </w:rPr>
        <w:t>p</w:t>
      </w:r>
      <w:r w:rsidRPr="00717169">
        <w:rPr>
          <w:rFonts w:asciiTheme="majorHAnsi" w:hAnsiTheme="majorHAnsi" w:cstheme="majorBidi"/>
          <w:lang w:val="es-ES"/>
        </w:rPr>
        <w:t xml:space="preserve">rocesos de </w:t>
      </w:r>
      <w:r w:rsidR="0007263C">
        <w:rPr>
          <w:rFonts w:asciiTheme="majorHAnsi" w:hAnsiTheme="majorHAnsi" w:cstheme="majorBidi"/>
          <w:lang w:val="es-ES"/>
        </w:rPr>
        <w:t>c</w:t>
      </w:r>
      <w:r w:rsidRPr="00717169">
        <w:rPr>
          <w:rFonts w:asciiTheme="majorHAnsi" w:hAnsiTheme="majorHAnsi" w:cstheme="majorBidi"/>
          <w:lang w:val="es-ES"/>
        </w:rPr>
        <w:t>apacitación</w:t>
      </w:r>
      <w:r w:rsidR="0007263C">
        <w:rPr>
          <w:rFonts w:asciiTheme="majorHAnsi" w:hAnsiTheme="majorHAnsi" w:cstheme="majorBidi"/>
          <w:lang w:val="es-ES"/>
        </w:rPr>
        <w:t>.</w:t>
      </w:r>
    </w:p>
    <w:p w14:paraId="0DF70758" w14:textId="77777777" w:rsidR="00795889" w:rsidRPr="00717169" w:rsidRDefault="00795889" w:rsidP="00795889">
      <w:pPr>
        <w:jc w:val="both"/>
        <w:rPr>
          <w:rFonts w:asciiTheme="majorHAnsi" w:hAnsiTheme="majorHAnsi" w:cstheme="majorHAnsi"/>
          <w:lang w:val="es-ES"/>
        </w:rPr>
      </w:pPr>
    </w:p>
    <w:p w14:paraId="58E16B25" w14:textId="1850A706" w:rsidR="00795889" w:rsidRPr="00717169" w:rsidRDefault="00795889" w:rsidP="00795889">
      <w:pPr>
        <w:jc w:val="both"/>
        <w:rPr>
          <w:rFonts w:asciiTheme="majorHAnsi" w:hAnsiTheme="majorHAnsi" w:cstheme="majorHAnsi"/>
          <w:lang w:val="es-ES" w:eastAsia="en-US"/>
        </w:rPr>
      </w:pPr>
      <w:r w:rsidRPr="00717169">
        <w:rPr>
          <w:rFonts w:asciiTheme="majorHAnsi" w:hAnsiTheme="majorHAnsi" w:cstheme="majorHAnsi"/>
          <w:lang w:val="es-ES" w:eastAsia="en-US"/>
        </w:rPr>
        <w:t>Los Sub</w:t>
      </w:r>
      <w:r w:rsidR="0007263C">
        <w:rPr>
          <w:rFonts w:asciiTheme="majorHAnsi" w:hAnsiTheme="majorHAnsi" w:cstheme="majorHAnsi"/>
          <w:lang w:val="es-ES" w:eastAsia="en-US"/>
        </w:rPr>
        <w:t>c</w:t>
      </w:r>
      <w:r w:rsidRPr="00717169">
        <w:rPr>
          <w:rFonts w:asciiTheme="majorHAnsi" w:hAnsiTheme="majorHAnsi" w:cstheme="majorHAnsi"/>
          <w:lang w:val="es-ES" w:eastAsia="en-US"/>
        </w:rPr>
        <w:t>riterios que se evalúan son:</w:t>
      </w:r>
    </w:p>
    <w:p w14:paraId="5AD862C6" w14:textId="77777777" w:rsidR="00795889" w:rsidRPr="00023890" w:rsidRDefault="00795889" w:rsidP="00795889">
      <w:pPr>
        <w:jc w:val="both"/>
        <w:rPr>
          <w:rFonts w:asciiTheme="majorHAnsi" w:hAnsiTheme="majorHAnsi" w:cstheme="majorHAnsi"/>
          <w:sz w:val="22"/>
          <w:szCs w:val="22"/>
          <w:lang w:val="es-ES"/>
        </w:rPr>
      </w:pPr>
    </w:p>
    <w:p w14:paraId="3A523B31" w14:textId="77777777" w:rsidR="00795889" w:rsidRPr="000554F1" w:rsidRDefault="00795889" w:rsidP="00795889">
      <w:pPr>
        <w:jc w:val="center"/>
        <w:rPr>
          <w:rFonts w:asciiTheme="majorHAnsi" w:hAnsiTheme="majorHAnsi" w:cstheme="majorHAnsi"/>
          <w:b/>
          <w:bCs/>
          <w:sz w:val="18"/>
          <w:szCs w:val="18"/>
        </w:rPr>
      </w:pPr>
      <w:r w:rsidRPr="000554F1">
        <w:rPr>
          <w:rFonts w:asciiTheme="majorHAnsi" w:hAnsiTheme="majorHAnsi" w:cstheme="majorHAnsi"/>
          <w:b/>
          <w:bCs/>
          <w:sz w:val="18"/>
          <w:szCs w:val="18"/>
        </w:rPr>
        <w:t xml:space="preserve">Tabla </w:t>
      </w:r>
      <w:r>
        <w:rPr>
          <w:rFonts w:asciiTheme="majorHAnsi" w:hAnsiTheme="majorHAnsi" w:cstheme="majorHAnsi"/>
          <w:b/>
          <w:bCs/>
          <w:sz w:val="18"/>
          <w:szCs w:val="18"/>
        </w:rPr>
        <w:t>17.</w:t>
      </w:r>
      <w:r w:rsidRPr="000554F1">
        <w:rPr>
          <w:rFonts w:asciiTheme="majorHAnsi" w:hAnsiTheme="majorHAnsi" w:cstheme="majorHAnsi"/>
          <w:b/>
          <w:bCs/>
          <w:sz w:val="18"/>
          <w:szCs w:val="18"/>
        </w:rPr>
        <w:t xml:space="preserve"> </w:t>
      </w:r>
      <w:r w:rsidRPr="000554F1">
        <w:rPr>
          <w:rFonts w:asciiTheme="majorHAnsi" w:hAnsiTheme="majorHAnsi" w:cstheme="majorHAnsi"/>
          <w:b/>
          <w:bCs/>
          <w:sz w:val="18"/>
          <w:szCs w:val="18"/>
          <w:lang w:val="es-ES"/>
        </w:rPr>
        <w:t>Sub-Criterio: Factores ambientales</w:t>
      </w:r>
    </w:p>
    <w:p w14:paraId="7FB5AAE7" w14:textId="77777777" w:rsidR="00795889" w:rsidRPr="00023890" w:rsidRDefault="00795889" w:rsidP="00795889">
      <w:pPr>
        <w:jc w:val="both"/>
        <w:rPr>
          <w:rFonts w:asciiTheme="majorHAnsi" w:hAnsiTheme="majorHAnsi" w:cstheme="majorHAnsi"/>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5"/>
      </w:tblGrid>
      <w:tr w:rsidR="00795889" w:rsidRPr="000554F1" w14:paraId="45136CBC" w14:textId="77777777" w:rsidTr="006E7BDA">
        <w:trPr>
          <w:trHeight w:val="252"/>
          <w:jc w:val="center"/>
        </w:trPr>
        <w:tc>
          <w:tcPr>
            <w:tcW w:w="5545" w:type="dxa"/>
            <w:shd w:val="clear" w:color="auto" w:fill="9CC2E5"/>
          </w:tcPr>
          <w:p w14:paraId="776A5387" w14:textId="77777777" w:rsidR="00795889" w:rsidRPr="000554F1" w:rsidRDefault="00795889" w:rsidP="006E7BDA">
            <w:pPr>
              <w:jc w:val="both"/>
              <w:rPr>
                <w:rFonts w:asciiTheme="majorHAnsi" w:hAnsiTheme="majorHAnsi" w:cstheme="majorHAnsi"/>
                <w:b/>
                <w:sz w:val="18"/>
                <w:szCs w:val="18"/>
                <w:lang w:val="es-ES"/>
              </w:rPr>
            </w:pPr>
            <w:r w:rsidRPr="000554F1">
              <w:rPr>
                <w:rFonts w:asciiTheme="majorHAnsi" w:hAnsiTheme="majorHAnsi" w:cstheme="majorHAnsi"/>
                <w:b/>
                <w:sz w:val="18"/>
                <w:szCs w:val="18"/>
                <w:lang w:val="es-ES"/>
              </w:rPr>
              <w:t>Sub-Criterio: Factores ambientales</w:t>
            </w:r>
          </w:p>
        </w:tc>
      </w:tr>
      <w:tr w:rsidR="00795889" w:rsidRPr="000554F1" w14:paraId="381AFBE7" w14:textId="77777777" w:rsidTr="006E7BDA">
        <w:trPr>
          <w:trHeight w:val="262"/>
          <w:jc w:val="center"/>
        </w:trPr>
        <w:tc>
          <w:tcPr>
            <w:tcW w:w="5545" w:type="dxa"/>
            <w:shd w:val="clear" w:color="auto" w:fill="auto"/>
          </w:tcPr>
          <w:p w14:paraId="153F4A88" w14:textId="77777777" w:rsidR="00795889" w:rsidRPr="000554F1" w:rsidRDefault="00795889" w:rsidP="006E7BDA">
            <w:pPr>
              <w:jc w:val="both"/>
              <w:rPr>
                <w:rFonts w:asciiTheme="majorHAnsi" w:hAnsiTheme="majorHAnsi" w:cstheme="majorHAnsi"/>
                <w:sz w:val="18"/>
                <w:szCs w:val="18"/>
                <w:lang w:val="es-ES"/>
              </w:rPr>
            </w:pPr>
            <w:r w:rsidRPr="000554F1">
              <w:rPr>
                <w:rFonts w:asciiTheme="majorHAnsi" w:hAnsiTheme="majorHAnsi" w:cstheme="majorHAnsi"/>
                <w:b/>
                <w:sz w:val="18"/>
                <w:szCs w:val="18"/>
                <w:lang w:val="es-ES"/>
              </w:rPr>
              <w:t xml:space="preserve">SUB – CRITERIO: </w:t>
            </w:r>
            <w:r w:rsidRPr="000554F1">
              <w:rPr>
                <w:rFonts w:asciiTheme="majorHAnsi" w:hAnsiTheme="majorHAnsi" w:cstheme="majorHAnsi"/>
                <w:sz w:val="18"/>
                <w:szCs w:val="18"/>
                <w:lang w:val="es-ES"/>
              </w:rPr>
              <w:t>¿Cumple con la climatización el aula/taller/ laboratorio?</w:t>
            </w:r>
          </w:p>
        </w:tc>
      </w:tr>
      <w:tr w:rsidR="00795889" w:rsidRPr="000554F1" w14:paraId="4450F4FE" w14:textId="77777777" w:rsidTr="006E7BDA">
        <w:trPr>
          <w:trHeight w:val="252"/>
          <w:jc w:val="center"/>
        </w:trPr>
        <w:tc>
          <w:tcPr>
            <w:tcW w:w="5545" w:type="dxa"/>
            <w:shd w:val="clear" w:color="auto" w:fill="auto"/>
          </w:tcPr>
          <w:p w14:paraId="7E3EA51B" w14:textId="77777777" w:rsidR="00795889" w:rsidRPr="000554F1" w:rsidRDefault="00795889" w:rsidP="006E7BDA">
            <w:pPr>
              <w:jc w:val="both"/>
              <w:rPr>
                <w:rFonts w:asciiTheme="majorHAnsi" w:hAnsiTheme="majorHAnsi" w:cstheme="majorHAnsi"/>
                <w:sz w:val="18"/>
                <w:szCs w:val="18"/>
                <w:lang w:val="es-ES"/>
              </w:rPr>
            </w:pPr>
            <w:r w:rsidRPr="000554F1">
              <w:rPr>
                <w:rFonts w:asciiTheme="majorHAnsi" w:hAnsiTheme="majorHAnsi" w:cstheme="majorHAnsi"/>
                <w:b/>
                <w:sz w:val="18"/>
                <w:szCs w:val="18"/>
                <w:lang w:val="es-ES"/>
              </w:rPr>
              <w:t xml:space="preserve">SUB – CRITERIO: </w:t>
            </w:r>
            <w:r w:rsidRPr="000554F1">
              <w:rPr>
                <w:rFonts w:asciiTheme="majorHAnsi" w:hAnsiTheme="majorHAnsi" w:cstheme="majorHAnsi"/>
                <w:sz w:val="18"/>
                <w:szCs w:val="18"/>
                <w:lang w:val="es-ES"/>
              </w:rPr>
              <w:t>¿Cumple con el estado de la iluminación?</w:t>
            </w:r>
          </w:p>
        </w:tc>
      </w:tr>
      <w:tr w:rsidR="00795889" w:rsidRPr="000554F1" w14:paraId="010528EF" w14:textId="77777777" w:rsidTr="006E7BDA">
        <w:trPr>
          <w:trHeight w:val="262"/>
          <w:jc w:val="center"/>
        </w:trPr>
        <w:tc>
          <w:tcPr>
            <w:tcW w:w="5545" w:type="dxa"/>
            <w:shd w:val="clear" w:color="auto" w:fill="auto"/>
          </w:tcPr>
          <w:p w14:paraId="70D39B99" w14:textId="77777777" w:rsidR="00795889" w:rsidRPr="000554F1" w:rsidRDefault="00795889" w:rsidP="006E7BDA">
            <w:pPr>
              <w:jc w:val="both"/>
              <w:rPr>
                <w:rFonts w:asciiTheme="majorHAnsi" w:hAnsiTheme="majorHAnsi" w:cstheme="majorHAnsi"/>
                <w:sz w:val="18"/>
                <w:szCs w:val="18"/>
                <w:lang w:val="es-ES"/>
              </w:rPr>
            </w:pPr>
            <w:r w:rsidRPr="000554F1">
              <w:rPr>
                <w:rFonts w:asciiTheme="majorHAnsi" w:hAnsiTheme="majorHAnsi" w:cstheme="majorHAnsi"/>
                <w:b/>
                <w:sz w:val="18"/>
                <w:szCs w:val="18"/>
                <w:lang w:val="es-ES"/>
              </w:rPr>
              <w:t xml:space="preserve">SUB – CRITERIO: </w:t>
            </w:r>
            <w:r w:rsidRPr="000554F1">
              <w:rPr>
                <w:rFonts w:asciiTheme="majorHAnsi" w:hAnsiTheme="majorHAnsi" w:cstheme="majorHAnsi"/>
                <w:sz w:val="18"/>
                <w:szCs w:val="18"/>
                <w:lang w:val="es-ES"/>
              </w:rPr>
              <w:t>¿Cumple con el estado de la acústica?</w:t>
            </w:r>
          </w:p>
        </w:tc>
      </w:tr>
    </w:tbl>
    <w:p w14:paraId="3DFFFF1D" w14:textId="77777777" w:rsidR="00795889" w:rsidRPr="000554F1" w:rsidRDefault="00795889" w:rsidP="00795889">
      <w:pPr>
        <w:jc w:val="center"/>
        <w:rPr>
          <w:rFonts w:asciiTheme="majorHAnsi" w:hAnsiTheme="majorHAnsi" w:cstheme="majorHAnsi"/>
          <w:sz w:val="16"/>
          <w:szCs w:val="16"/>
        </w:rPr>
      </w:pPr>
      <w:r w:rsidRPr="000554F1">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20EACE69" w14:textId="77777777" w:rsidR="00795889" w:rsidRPr="000554F1" w:rsidRDefault="00795889" w:rsidP="00795889">
      <w:pPr>
        <w:jc w:val="center"/>
        <w:rPr>
          <w:rFonts w:asciiTheme="majorHAnsi" w:hAnsiTheme="majorHAnsi" w:cstheme="majorHAnsi"/>
          <w:sz w:val="16"/>
          <w:szCs w:val="16"/>
        </w:rPr>
      </w:pPr>
      <w:r w:rsidRPr="000554F1">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6AFD4D09" w14:textId="77777777" w:rsidR="00795889" w:rsidRPr="000554F1" w:rsidRDefault="00795889" w:rsidP="00795889">
      <w:pPr>
        <w:jc w:val="center"/>
        <w:rPr>
          <w:rFonts w:asciiTheme="majorHAnsi" w:hAnsiTheme="majorHAnsi" w:cstheme="majorHAnsi"/>
          <w:sz w:val="18"/>
          <w:szCs w:val="18"/>
        </w:rPr>
      </w:pPr>
    </w:p>
    <w:p w14:paraId="128149A2" w14:textId="77777777" w:rsidR="00795889" w:rsidRPr="000554F1" w:rsidRDefault="00795889" w:rsidP="00795889">
      <w:pPr>
        <w:pStyle w:val="Descripcin"/>
        <w:keepNext/>
        <w:rPr>
          <w:rFonts w:asciiTheme="majorHAnsi" w:hAnsiTheme="majorHAnsi" w:cstheme="majorHAnsi"/>
          <w:i w:val="0"/>
          <w:iCs w:val="0"/>
        </w:rPr>
      </w:pPr>
      <w:r w:rsidRPr="000554F1">
        <w:rPr>
          <w:rFonts w:asciiTheme="majorHAnsi" w:hAnsiTheme="majorHAnsi" w:cstheme="majorHAnsi"/>
          <w:i w:val="0"/>
          <w:iCs w:val="0"/>
        </w:rPr>
        <w:t>Gráfico 1</w:t>
      </w:r>
      <w:r>
        <w:rPr>
          <w:rFonts w:asciiTheme="majorHAnsi" w:hAnsiTheme="majorHAnsi" w:cstheme="majorHAnsi"/>
          <w:i w:val="0"/>
          <w:iCs w:val="0"/>
        </w:rPr>
        <w:t>3.</w:t>
      </w:r>
      <w:r w:rsidRPr="000554F1">
        <w:rPr>
          <w:rFonts w:asciiTheme="majorHAnsi" w:hAnsiTheme="majorHAnsi" w:cstheme="majorHAnsi"/>
          <w:i w:val="0"/>
          <w:iCs w:val="0"/>
        </w:rPr>
        <w:t xml:space="preserve"> Cumplimiento Factores Ambientales por Centros evaluados</w:t>
      </w:r>
    </w:p>
    <w:p w14:paraId="04F28CF8" w14:textId="420A4E49" w:rsidR="00795889" w:rsidRPr="00023890" w:rsidRDefault="00795889" w:rsidP="00795889">
      <w:pPr>
        <w:jc w:val="center"/>
        <w:rPr>
          <w:rFonts w:asciiTheme="majorHAnsi" w:hAnsiTheme="majorHAnsi" w:cstheme="majorBidi"/>
          <w:sz w:val="22"/>
          <w:szCs w:val="22"/>
          <w:lang w:val="es-ES"/>
        </w:rPr>
      </w:pPr>
    </w:p>
    <w:p w14:paraId="6816B3A6" w14:textId="77777777" w:rsidR="00795889" w:rsidRPr="000554F1" w:rsidRDefault="00795889" w:rsidP="00795889">
      <w:pPr>
        <w:jc w:val="center"/>
        <w:rPr>
          <w:rFonts w:asciiTheme="majorHAnsi" w:hAnsiTheme="majorHAnsi" w:cstheme="majorHAnsi"/>
          <w:sz w:val="16"/>
          <w:szCs w:val="16"/>
        </w:rPr>
      </w:pPr>
      <w:r w:rsidRPr="000554F1">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49F6D1ED" w14:textId="77777777" w:rsidR="00795889" w:rsidRPr="000554F1" w:rsidRDefault="00795889" w:rsidP="00795889">
      <w:pPr>
        <w:jc w:val="center"/>
        <w:rPr>
          <w:rFonts w:asciiTheme="majorHAnsi" w:hAnsiTheme="majorHAnsi" w:cstheme="majorHAnsi"/>
          <w:sz w:val="16"/>
          <w:szCs w:val="16"/>
        </w:rPr>
      </w:pPr>
      <w:r w:rsidRPr="000554F1">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1CE05D26" w14:textId="77777777" w:rsidR="00795889" w:rsidRDefault="00795889" w:rsidP="00795889">
      <w:pPr>
        <w:jc w:val="both"/>
        <w:rPr>
          <w:rFonts w:asciiTheme="majorHAnsi" w:hAnsiTheme="majorHAnsi" w:cstheme="majorHAnsi"/>
          <w:sz w:val="22"/>
          <w:szCs w:val="22"/>
        </w:rPr>
      </w:pPr>
    </w:p>
    <w:p w14:paraId="47667E5B" w14:textId="77777777" w:rsidR="000D035C" w:rsidRPr="00717169" w:rsidRDefault="000D035C" w:rsidP="000D035C">
      <w:pPr>
        <w:jc w:val="both"/>
        <w:rPr>
          <w:rFonts w:asciiTheme="majorHAnsi" w:hAnsiTheme="majorHAnsi" w:cstheme="majorBidi"/>
          <w:lang w:val="es-ES"/>
        </w:rPr>
      </w:pPr>
      <w:r w:rsidRPr="000D035C">
        <w:rPr>
          <w:rFonts w:asciiTheme="majorHAnsi" w:hAnsiTheme="majorHAnsi" w:cstheme="majorBidi"/>
          <w:highlight w:val="yellow"/>
        </w:rPr>
        <w:t>Análisis</w:t>
      </w:r>
    </w:p>
    <w:p w14:paraId="465A538F" w14:textId="77777777" w:rsidR="00795889" w:rsidRDefault="00795889" w:rsidP="00795889">
      <w:pPr>
        <w:jc w:val="both"/>
        <w:rPr>
          <w:rFonts w:asciiTheme="majorHAnsi" w:hAnsiTheme="majorHAnsi" w:cstheme="majorHAnsi"/>
          <w:sz w:val="22"/>
          <w:szCs w:val="22"/>
        </w:rPr>
      </w:pPr>
    </w:p>
    <w:p w14:paraId="12447B4E" w14:textId="77777777" w:rsidR="00795889" w:rsidRPr="00023890" w:rsidRDefault="00795889" w:rsidP="00795889">
      <w:pPr>
        <w:pStyle w:val="Ttulo3"/>
        <w:ind w:left="708"/>
        <w:rPr>
          <w:sz w:val="24"/>
        </w:rPr>
      </w:pPr>
      <w:bookmarkStart w:id="79" w:name="_Toc46751828"/>
      <w:bookmarkStart w:id="80" w:name="_Toc141711145"/>
      <w:bookmarkStart w:id="81" w:name="_Toc143845963"/>
      <w:r w:rsidRPr="25623CFE">
        <w:rPr>
          <w:sz w:val="24"/>
        </w:rPr>
        <w:t>5.4.3. Espacio de capacitación.</w:t>
      </w:r>
      <w:bookmarkEnd w:id="79"/>
      <w:bookmarkEnd w:id="80"/>
      <w:bookmarkEnd w:id="81"/>
    </w:p>
    <w:p w14:paraId="683B1775" w14:textId="77777777" w:rsidR="00795889" w:rsidRPr="00023890" w:rsidRDefault="00795889" w:rsidP="00795889">
      <w:pPr>
        <w:rPr>
          <w:rFonts w:asciiTheme="majorHAnsi" w:hAnsiTheme="majorHAnsi" w:cstheme="majorHAnsi"/>
          <w:sz w:val="22"/>
          <w:szCs w:val="22"/>
        </w:rPr>
      </w:pPr>
    </w:p>
    <w:p w14:paraId="3DFFBF37" w14:textId="77777777" w:rsidR="00795889" w:rsidRPr="00717169" w:rsidRDefault="00795889" w:rsidP="00795889">
      <w:pPr>
        <w:jc w:val="both"/>
        <w:rPr>
          <w:rFonts w:asciiTheme="majorHAnsi" w:hAnsiTheme="majorHAnsi" w:cstheme="majorBidi"/>
          <w:lang w:val="es-ES"/>
        </w:rPr>
      </w:pPr>
      <w:r w:rsidRPr="00717169">
        <w:rPr>
          <w:rFonts w:asciiTheme="majorHAnsi" w:hAnsiTheme="majorHAnsi" w:cstheme="majorBidi"/>
          <w:lang w:val="es-ES"/>
        </w:rPr>
        <w:t>Las aulas destinadas a los Procesos de Capacitación deben contar con el espacio físico adecuado para el aprendizaje de los participantes.</w:t>
      </w:r>
    </w:p>
    <w:p w14:paraId="17578769" w14:textId="77777777" w:rsidR="00795889" w:rsidRPr="00717169" w:rsidRDefault="00795889" w:rsidP="00795889">
      <w:pPr>
        <w:jc w:val="both"/>
        <w:rPr>
          <w:rFonts w:asciiTheme="majorHAnsi" w:hAnsiTheme="majorHAnsi" w:cstheme="majorHAnsi"/>
          <w:lang w:val="es-ES"/>
        </w:rPr>
      </w:pPr>
    </w:p>
    <w:p w14:paraId="13F2863D" w14:textId="48B9750B" w:rsidR="00795889" w:rsidRPr="00717169" w:rsidRDefault="00795889" w:rsidP="00795889">
      <w:pPr>
        <w:jc w:val="both"/>
        <w:rPr>
          <w:rFonts w:asciiTheme="majorHAnsi" w:hAnsiTheme="majorHAnsi" w:cstheme="majorHAnsi"/>
          <w:lang w:val="es-ES" w:eastAsia="en-US"/>
        </w:rPr>
      </w:pPr>
      <w:r w:rsidRPr="00717169">
        <w:rPr>
          <w:rFonts w:asciiTheme="majorHAnsi" w:hAnsiTheme="majorHAnsi" w:cstheme="majorHAnsi"/>
          <w:lang w:val="es-ES" w:eastAsia="en-US"/>
        </w:rPr>
        <w:t>Los Sub</w:t>
      </w:r>
      <w:r w:rsidR="00DE4023">
        <w:rPr>
          <w:rFonts w:asciiTheme="majorHAnsi" w:hAnsiTheme="majorHAnsi" w:cstheme="majorHAnsi"/>
          <w:lang w:val="es-ES" w:eastAsia="en-US"/>
        </w:rPr>
        <w:t>c</w:t>
      </w:r>
      <w:r w:rsidRPr="00717169">
        <w:rPr>
          <w:rFonts w:asciiTheme="majorHAnsi" w:hAnsiTheme="majorHAnsi" w:cstheme="majorHAnsi"/>
          <w:lang w:val="es-ES" w:eastAsia="en-US"/>
        </w:rPr>
        <w:t>riterios que se evalúan son:</w:t>
      </w:r>
    </w:p>
    <w:p w14:paraId="600153C4" w14:textId="77777777" w:rsidR="00795889" w:rsidRPr="00023890" w:rsidRDefault="00795889" w:rsidP="00795889">
      <w:pPr>
        <w:jc w:val="both"/>
        <w:rPr>
          <w:rFonts w:asciiTheme="majorHAnsi" w:hAnsiTheme="majorHAnsi" w:cstheme="majorHAnsi"/>
          <w:sz w:val="22"/>
          <w:szCs w:val="22"/>
          <w:lang w:val="es-ES"/>
        </w:rPr>
      </w:pPr>
    </w:p>
    <w:p w14:paraId="2DF76823" w14:textId="77777777" w:rsidR="00795889" w:rsidRPr="00F0722E" w:rsidRDefault="00795889" w:rsidP="00795889">
      <w:pPr>
        <w:jc w:val="center"/>
        <w:rPr>
          <w:rFonts w:asciiTheme="majorHAnsi" w:hAnsiTheme="majorHAnsi" w:cstheme="majorHAnsi"/>
          <w:b/>
          <w:bCs/>
          <w:sz w:val="18"/>
          <w:szCs w:val="18"/>
        </w:rPr>
      </w:pPr>
      <w:r w:rsidRPr="000554F1">
        <w:rPr>
          <w:rFonts w:asciiTheme="majorHAnsi" w:hAnsiTheme="majorHAnsi" w:cstheme="majorHAnsi"/>
          <w:b/>
          <w:bCs/>
          <w:sz w:val="18"/>
          <w:szCs w:val="18"/>
        </w:rPr>
        <w:t xml:space="preserve">Tabla </w:t>
      </w:r>
      <w:r>
        <w:rPr>
          <w:rFonts w:asciiTheme="majorHAnsi" w:hAnsiTheme="majorHAnsi" w:cstheme="majorHAnsi"/>
          <w:b/>
          <w:bCs/>
          <w:sz w:val="18"/>
          <w:szCs w:val="18"/>
        </w:rPr>
        <w:t>18.</w:t>
      </w:r>
      <w:r w:rsidRPr="000554F1">
        <w:rPr>
          <w:rFonts w:asciiTheme="majorHAnsi" w:hAnsiTheme="majorHAnsi" w:cstheme="majorHAnsi"/>
          <w:b/>
          <w:bCs/>
          <w:sz w:val="18"/>
          <w:szCs w:val="18"/>
        </w:rPr>
        <w:t xml:space="preserve"> Sub-Criterio: Espacio de la capacitación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tblGrid>
      <w:tr w:rsidR="00795889" w:rsidRPr="000554F1" w14:paraId="73E0C0B3" w14:textId="77777777" w:rsidTr="006E7BDA">
        <w:trPr>
          <w:trHeight w:val="306"/>
          <w:jc w:val="center"/>
        </w:trPr>
        <w:tc>
          <w:tcPr>
            <w:tcW w:w="6178" w:type="dxa"/>
            <w:shd w:val="clear" w:color="auto" w:fill="9CC2E5"/>
          </w:tcPr>
          <w:p w14:paraId="0762C9B4" w14:textId="77777777" w:rsidR="00795889" w:rsidRPr="000554F1" w:rsidRDefault="00795889" w:rsidP="006E7BDA">
            <w:pPr>
              <w:jc w:val="both"/>
              <w:rPr>
                <w:rFonts w:asciiTheme="majorHAnsi" w:hAnsiTheme="majorHAnsi" w:cstheme="majorHAnsi"/>
                <w:b/>
                <w:sz w:val="18"/>
                <w:szCs w:val="18"/>
                <w:lang w:val="es-ES"/>
              </w:rPr>
            </w:pPr>
            <w:r w:rsidRPr="000554F1">
              <w:rPr>
                <w:rFonts w:asciiTheme="majorHAnsi" w:hAnsiTheme="majorHAnsi" w:cstheme="majorHAnsi"/>
                <w:b/>
                <w:sz w:val="18"/>
                <w:szCs w:val="18"/>
                <w:lang w:val="es-ES"/>
              </w:rPr>
              <w:t>Sub-Criterio: Espacio de la capacitación</w:t>
            </w:r>
          </w:p>
        </w:tc>
      </w:tr>
      <w:tr w:rsidR="00795889" w:rsidRPr="000554F1" w14:paraId="09A90089" w14:textId="77777777" w:rsidTr="006E7BDA">
        <w:trPr>
          <w:trHeight w:val="380"/>
          <w:jc w:val="center"/>
        </w:trPr>
        <w:tc>
          <w:tcPr>
            <w:tcW w:w="6178" w:type="dxa"/>
            <w:shd w:val="clear" w:color="auto" w:fill="auto"/>
          </w:tcPr>
          <w:p w14:paraId="104D89B8" w14:textId="77777777" w:rsidR="00795889" w:rsidRPr="000554F1" w:rsidRDefault="00795889" w:rsidP="006E7BDA">
            <w:pPr>
              <w:jc w:val="both"/>
              <w:rPr>
                <w:rFonts w:asciiTheme="majorHAnsi" w:hAnsiTheme="majorHAnsi" w:cstheme="majorHAnsi"/>
                <w:sz w:val="18"/>
                <w:szCs w:val="18"/>
                <w:lang w:val="es-ES"/>
              </w:rPr>
            </w:pPr>
            <w:r w:rsidRPr="000554F1">
              <w:rPr>
                <w:rFonts w:asciiTheme="majorHAnsi" w:hAnsiTheme="majorHAnsi" w:cstheme="majorHAnsi"/>
                <w:sz w:val="18"/>
                <w:szCs w:val="18"/>
                <w:lang w:val="es-ES"/>
              </w:rPr>
              <w:t>¿Cumple con el espacio de 1,5 m2 por participante? (si el espacio es el adecuado en función del número de participantes)</w:t>
            </w:r>
          </w:p>
        </w:tc>
      </w:tr>
      <w:tr w:rsidR="00795889" w:rsidRPr="000554F1" w14:paraId="3D7C6A00" w14:textId="77777777" w:rsidTr="006E7BDA">
        <w:trPr>
          <w:trHeight w:val="320"/>
          <w:jc w:val="center"/>
        </w:trPr>
        <w:tc>
          <w:tcPr>
            <w:tcW w:w="6178" w:type="dxa"/>
            <w:shd w:val="clear" w:color="auto" w:fill="auto"/>
          </w:tcPr>
          <w:p w14:paraId="33862D16" w14:textId="77777777" w:rsidR="00795889" w:rsidRPr="000554F1" w:rsidRDefault="00795889" w:rsidP="006E7BDA">
            <w:pPr>
              <w:jc w:val="both"/>
              <w:rPr>
                <w:rFonts w:asciiTheme="majorHAnsi" w:hAnsiTheme="majorHAnsi" w:cstheme="majorHAnsi"/>
                <w:sz w:val="18"/>
                <w:szCs w:val="18"/>
                <w:lang w:val="es-ES"/>
              </w:rPr>
            </w:pPr>
            <w:r w:rsidRPr="000554F1">
              <w:rPr>
                <w:rFonts w:asciiTheme="majorHAnsi" w:hAnsiTheme="majorHAnsi" w:cstheme="majorHAnsi"/>
                <w:sz w:val="18"/>
                <w:szCs w:val="18"/>
                <w:lang w:val="es-ES"/>
              </w:rPr>
              <w:t>¿Cumple con el espacio de 2 m2 para el facilitador/a?</w:t>
            </w:r>
          </w:p>
        </w:tc>
      </w:tr>
      <w:tr w:rsidR="00795889" w:rsidRPr="000554F1" w14:paraId="0FAB6583" w14:textId="77777777" w:rsidTr="006E7BDA">
        <w:trPr>
          <w:trHeight w:val="306"/>
          <w:jc w:val="center"/>
        </w:trPr>
        <w:tc>
          <w:tcPr>
            <w:tcW w:w="6178" w:type="dxa"/>
            <w:shd w:val="clear" w:color="auto" w:fill="auto"/>
          </w:tcPr>
          <w:p w14:paraId="68FB6700" w14:textId="77777777" w:rsidR="00795889" w:rsidRPr="000554F1" w:rsidRDefault="00795889" w:rsidP="006E7BDA">
            <w:pPr>
              <w:jc w:val="both"/>
              <w:rPr>
                <w:rFonts w:asciiTheme="majorHAnsi" w:hAnsiTheme="majorHAnsi" w:cstheme="majorHAnsi"/>
                <w:sz w:val="18"/>
                <w:szCs w:val="18"/>
                <w:lang w:val="es-ES"/>
              </w:rPr>
            </w:pPr>
            <w:r w:rsidRPr="000554F1">
              <w:rPr>
                <w:rFonts w:asciiTheme="majorHAnsi" w:hAnsiTheme="majorHAnsi" w:cstheme="majorHAnsi"/>
                <w:sz w:val="18"/>
                <w:szCs w:val="18"/>
                <w:lang w:val="es-ES"/>
              </w:rPr>
              <w:t>¿Poseen accesos independientes a las aulas sin cruces de circulación?</w:t>
            </w:r>
          </w:p>
        </w:tc>
      </w:tr>
    </w:tbl>
    <w:p w14:paraId="3D620564" w14:textId="77777777" w:rsidR="00795889" w:rsidRPr="000554F1" w:rsidRDefault="00795889" w:rsidP="00795889">
      <w:pPr>
        <w:jc w:val="center"/>
        <w:rPr>
          <w:rFonts w:asciiTheme="majorHAnsi" w:hAnsiTheme="majorHAnsi" w:cstheme="majorHAnsi"/>
          <w:sz w:val="16"/>
          <w:szCs w:val="16"/>
        </w:rPr>
      </w:pPr>
      <w:r w:rsidRPr="000554F1">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7475AD02" w14:textId="77777777" w:rsidR="00795889" w:rsidRPr="000554F1" w:rsidRDefault="00795889" w:rsidP="00795889">
      <w:pPr>
        <w:jc w:val="center"/>
        <w:rPr>
          <w:rFonts w:asciiTheme="majorHAnsi" w:hAnsiTheme="majorHAnsi" w:cstheme="majorHAnsi"/>
          <w:sz w:val="16"/>
          <w:szCs w:val="16"/>
        </w:rPr>
      </w:pPr>
      <w:r w:rsidRPr="000554F1">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617B2434" w14:textId="77777777" w:rsidR="00795889" w:rsidRPr="000554F1" w:rsidRDefault="00795889" w:rsidP="00795889">
      <w:pPr>
        <w:jc w:val="center"/>
        <w:rPr>
          <w:rFonts w:asciiTheme="majorHAnsi" w:hAnsiTheme="majorHAnsi" w:cstheme="majorHAnsi"/>
          <w:sz w:val="16"/>
          <w:szCs w:val="16"/>
        </w:rPr>
      </w:pPr>
    </w:p>
    <w:p w14:paraId="4C28D01B" w14:textId="77777777" w:rsidR="00795889" w:rsidRPr="000554F1" w:rsidRDefault="00795889" w:rsidP="00795889">
      <w:pPr>
        <w:pStyle w:val="Descripcin"/>
        <w:keepNext/>
        <w:rPr>
          <w:rFonts w:asciiTheme="majorHAnsi" w:hAnsiTheme="majorHAnsi" w:cstheme="majorHAnsi"/>
          <w:i w:val="0"/>
          <w:iCs w:val="0"/>
        </w:rPr>
      </w:pPr>
      <w:r w:rsidRPr="000554F1">
        <w:rPr>
          <w:rFonts w:asciiTheme="majorHAnsi" w:hAnsiTheme="majorHAnsi" w:cstheme="majorHAnsi"/>
          <w:i w:val="0"/>
          <w:iCs w:val="0"/>
        </w:rPr>
        <w:t>Gráfico 1</w:t>
      </w:r>
      <w:r>
        <w:rPr>
          <w:rFonts w:asciiTheme="majorHAnsi" w:hAnsiTheme="majorHAnsi" w:cstheme="majorHAnsi"/>
          <w:i w:val="0"/>
          <w:iCs w:val="0"/>
        </w:rPr>
        <w:t>4.</w:t>
      </w:r>
      <w:r w:rsidRPr="000554F1">
        <w:rPr>
          <w:rFonts w:asciiTheme="majorHAnsi" w:hAnsiTheme="majorHAnsi" w:cstheme="majorHAnsi"/>
          <w:i w:val="0"/>
          <w:iCs w:val="0"/>
        </w:rPr>
        <w:t xml:space="preserve"> Cumplimiento espacio de capacitación por Centros evaluados</w:t>
      </w:r>
    </w:p>
    <w:p w14:paraId="54C48741" w14:textId="24AFC0D8" w:rsidR="00795889" w:rsidRPr="00023890" w:rsidRDefault="00795889" w:rsidP="00795889">
      <w:pPr>
        <w:spacing w:before="240"/>
        <w:jc w:val="center"/>
        <w:rPr>
          <w:rFonts w:asciiTheme="majorHAnsi" w:hAnsiTheme="majorHAnsi" w:cstheme="majorBidi"/>
          <w:sz w:val="22"/>
          <w:szCs w:val="22"/>
          <w:lang w:val="es-ES"/>
        </w:rPr>
      </w:pPr>
    </w:p>
    <w:p w14:paraId="1285B497" w14:textId="77777777" w:rsidR="00795889" w:rsidRPr="00590C92" w:rsidRDefault="00795889" w:rsidP="00795889">
      <w:pPr>
        <w:jc w:val="center"/>
        <w:rPr>
          <w:rFonts w:asciiTheme="majorHAnsi" w:hAnsiTheme="majorHAnsi" w:cstheme="majorHAnsi"/>
          <w:sz w:val="16"/>
          <w:szCs w:val="16"/>
        </w:rPr>
      </w:pPr>
      <w:bookmarkStart w:id="82" w:name="_Toc46508869"/>
      <w:r w:rsidRPr="00590C92">
        <w:rPr>
          <w:rFonts w:asciiTheme="majorHAnsi" w:hAnsiTheme="majorHAnsi" w:cstheme="majorHAnsi"/>
          <w:sz w:val="16"/>
          <w:szCs w:val="16"/>
        </w:rPr>
        <w:t>Fuente: Repositorio evaluaciones Dirección de Evaluación Técnica de Servicios</w:t>
      </w:r>
    </w:p>
    <w:p w14:paraId="2E6DAE84" w14:textId="77777777" w:rsidR="00795889" w:rsidRPr="004251A4" w:rsidRDefault="00795889" w:rsidP="00795889">
      <w:pPr>
        <w:jc w:val="center"/>
        <w:rPr>
          <w:rFonts w:asciiTheme="majorHAnsi" w:hAnsiTheme="majorHAnsi" w:cstheme="majorHAnsi"/>
          <w:sz w:val="16"/>
          <w:szCs w:val="16"/>
        </w:rPr>
      </w:pPr>
      <w:r w:rsidRPr="25623CFE">
        <w:rPr>
          <w:rFonts w:asciiTheme="majorHAnsi" w:hAnsiTheme="majorHAnsi" w:cstheme="majorBidi"/>
          <w:sz w:val="16"/>
          <w:szCs w:val="16"/>
        </w:rPr>
        <w:t>Elaboración: Dirección de Evaluación Técnica de Servicios</w:t>
      </w:r>
    </w:p>
    <w:p w14:paraId="40CCD77E" w14:textId="77777777" w:rsidR="00795889" w:rsidRDefault="00795889" w:rsidP="00795889">
      <w:pPr>
        <w:jc w:val="center"/>
        <w:rPr>
          <w:rFonts w:asciiTheme="majorHAnsi" w:hAnsiTheme="majorHAnsi" w:cstheme="majorBidi"/>
          <w:sz w:val="16"/>
          <w:szCs w:val="16"/>
        </w:rPr>
      </w:pPr>
    </w:p>
    <w:bookmarkEnd w:id="82"/>
    <w:p w14:paraId="206A2F92" w14:textId="77777777" w:rsidR="000D035C" w:rsidRPr="00717169" w:rsidRDefault="000D035C" w:rsidP="000D035C">
      <w:pPr>
        <w:jc w:val="both"/>
        <w:rPr>
          <w:rFonts w:asciiTheme="majorHAnsi" w:hAnsiTheme="majorHAnsi" w:cstheme="majorBidi"/>
          <w:lang w:val="es-ES"/>
        </w:rPr>
      </w:pPr>
      <w:r w:rsidRPr="000D035C">
        <w:rPr>
          <w:rFonts w:asciiTheme="majorHAnsi" w:hAnsiTheme="majorHAnsi" w:cstheme="majorBidi"/>
          <w:highlight w:val="yellow"/>
        </w:rPr>
        <w:t>Análisis</w:t>
      </w:r>
    </w:p>
    <w:p w14:paraId="75E3C9C0" w14:textId="77777777" w:rsidR="00795889" w:rsidRDefault="00795889" w:rsidP="00795889">
      <w:pPr>
        <w:jc w:val="both"/>
        <w:rPr>
          <w:rFonts w:asciiTheme="majorHAnsi" w:hAnsiTheme="majorHAnsi" w:cstheme="majorHAnsi"/>
          <w:sz w:val="22"/>
          <w:szCs w:val="22"/>
        </w:rPr>
      </w:pPr>
    </w:p>
    <w:p w14:paraId="3EBFCAF4" w14:textId="77777777" w:rsidR="00795889" w:rsidRPr="00023890" w:rsidRDefault="00795889" w:rsidP="00795889">
      <w:pPr>
        <w:pStyle w:val="Ttulo3"/>
        <w:ind w:left="708"/>
        <w:rPr>
          <w:sz w:val="24"/>
          <w:lang w:val="es-ES"/>
        </w:rPr>
      </w:pPr>
      <w:bookmarkStart w:id="83" w:name="_Toc421025877"/>
      <w:bookmarkStart w:id="84" w:name="_Toc421538380"/>
      <w:bookmarkStart w:id="85" w:name="_Toc471483681"/>
      <w:bookmarkStart w:id="86" w:name="_Toc502159172"/>
      <w:bookmarkStart w:id="87" w:name="_Toc46751827"/>
      <w:bookmarkStart w:id="88" w:name="_Toc141711146"/>
      <w:bookmarkStart w:id="89" w:name="_Toc143845964"/>
      <w:r w:rsidRPr="25623CFE">
        <w:rPr>
          <w:sz w:val="24"/>
          <w:lang w:val="es-ES"/>
        </w:rPr>
        <w:t>5.4.4. Equipamiento del aula</w:t>
      </w:r>
      <w:bookmarkEnd w:id="83"/>
      <w:bookmarkEnd w:id="84"/>
      <w:bookmarkEnd w:id="85"/>
      <w:bookmarkEnd w:id="86"/>
      <w:r w:rsidRPr="25623CFE">
        <w:rPr>
          <w:sz w:val="24"/>
          <w:lang w:val="es-ES"/>
        </w:rPr>
        <w:t>.</w:t>
      </w:r>
      <w:bookmarkEnd w:id="87"/>
      <w:bookmarkEnd w:id="88"/>
      <w:bookmarkEnd w:id="89"/>
    </w:p>
    <w:p w14:paraId="5ED9C463" w14:textId="77777777" w:rsidR="00795889" w:rsidRPr="00023890" w:rsidRDefault="00795889" w:rsidP="00795889">
      <w:pPr>
        <w:rPr>
          <w:rFonts w:asciiTheme="majorHAnsi" w:hAnsiTheme="majorHAnsi" w:cstheme="majorHAnsi"/>
          <w:sz w:val="22"/>
          <w:szCs w:val="22"/>
          <w:lang w:val="es-ES"/>
        </w:rPr>
      </w:pPr>
    </w:p>
    <w:p w14:paraId="634FEA52" w14:textId="77777777" w:rsidR="00795889" w:rsidRPr="00717169" w:rsidRDefault="00795889" w:rsidP="00795889">
      <w:pPr>
        <w:jc w:val="both"/>
        <w:rPr>
          <w:rFonts w:asciiTheme="majorHAnsi" w:hAnsiTheme="majorHAnsi" w:cstheme="majorBidi"/>
          <w:lang w:val="es-ES"/>
        </w:rPr>
      </w:pPr>
      <w:r w:rsidRPr="00717169">
        <w:rPr>
          <w:rFonts w:asciiTheme="majorHAnsi" w:hAnsiTheme="majorHAnsi" w:cstheme="majorBidi"/>
          <w:lang w:val="es-ES"/>
        </w:rPr>
        <w:t>Este criterio considera que todo el mobiliario se encuentre equipado con todo lo necesario en relación al número de participantes por cada Proceso de Capacitación.</w:t>
      </w:r>
    </w:p>
    <w:p w14:paraId="0BDD3C43" w14:textId="77777777" w:rsidR="00795889" w:rsidRPr="00717169" w:rsidRDefault="00795889" w:rsidP="00795889">
      <w:pPr>
        <w:jc w:val="both"/>
        <w:rPr>
          <w:rFonts w:asciiTheme="majorHAnsi" w:hAnsiTheme="majorHAnsi" w:cstheme="majorHAnsi"/>
          <w:lang w:val="es-ES" w:eastAsia="en-US"/>
        </w:rPr>
      </w:pPr>
    </w:p>
    <w:p w14:paraId="415D7C1B" w14:textId="2576BFCD" w:rsidR="00795889" w:rsidRPr="00717169" w:rsidRDefault="00795889" w:rsidP="00795889">
      <w:pPr>
        <w:jc w:val="both"/>
        <w:rPr>
          <w:rFonts w:asciiTheme="majorHAnsi" w:hAnsiTheme="majorHAnsi" w:cstheme="majorHAnsi"/>
          <w:lang w:val="es-ES" w:eastAsia="en-US"/>
        </w:rPr>
      </w:pPr>
      <w:r w:rsidRPr="00717169">
        <w:rPr>
          <w:rFonts w:asciiTheme="majorHAnsi" w:hAnsiTheme="majorHAnsi" w:cstheme="majorHAnsi"/>
          <w:lang w:val="es-ES" w:eastAsia="en-US"/>
        </w:rPr>
        <w:t>Los Sub</w:t>
      </w:r>
      <w:r w:rsidR="00DE4023">
        <w:rPr>
          <w:rFonts w:asciiTheme="majorHAnsi" w:hAnsiTheme="majorHAnsi" w:cstheme="majorHAnsi"/>
          <w:lang w:val="es-ES" w:eastAsia="en-US"/>
        </w:rPr>
        <w:t>c</w:t>
      </w:r>
      <w:r w:rsidRPr="00717169">
        <w:rPr>
          <w:rFonts w:asciiTheme="majorHAnsi" w:hAnsiTheme="majorHAnsi" w:cstheme="majorHAnsi"/>
          <w:lang w:val="es-ES" w:eastAsia="en-US"/>
        </w:rPr>
        <w:t>riterios que se evalúan son:</w:t>
      </w:r>
    </w:p>
    <w:p w14:paraId="3A6EE044" w14:textId="77777777" w:rsidR="00795889" w:rsidRPr="00023890" w:rsidRDefault="00795889" w:rsidP="00795889">
      <w:pPr>
        <w:jc w:val="both"/>
        <w:rPr>
          <w:rFonts w:asciiTheme="majorHAnsi" w:hAnsiTheme="majorHAnsi" w:cstheme="majorHAnsi"/>
          <w:b/>
          <w:bCs/>
          <w:sz w:val="22"/>
          <w:szCs w:val="22"/>
          <w:lang w:val="es-ES"/>
        </w:rPr>
      </w:pPr>
    </w:p>
    <w:p w14:paraId="4A9E5CFB" w14:textId="77777777" w:rsidR="00795889" w:rsidRPr="00E21910" w:rsidRDefault="00795889" w:rsidP="00795889">
      <w:pPr>
        <w:jc w:val="center"/>
        <w:rPr>
          <w:rFonts w:asciiTheme="majorHAnsi" w:hAnsiTheme="majorHAnsi" w:cstheme="majorHAnsi"/>
          <w:b/>
          <w:bCs/>
          <w:sz w:val="18"/>
          <w:szCs w:val="18"/>
          <w:lang w:val="es-ES"/>
        </w:rPr>
      </w:pPr>
      <w:r w:rsidRPr="00A12C6D">
        <w:rPr>
          <w:rFonts w:asciiTheme="majorHAnsi" w:hAnsiTheme="majorHAnsi" w:cstheme="majorHAnsi"/>
          <w:b/>
          <w:bCs/>
          <w:sz w:val="18"/>
          <w:szCs w:val="18"/>
        </w:rPr>
        <w:t xml:space="preserve">Tabla </w:t>
      </w:r>
      <w:r>
        <w:rPr>
          <w:rFonts w:asciiTheme="majorHAnsi" w:hAnsiTheme="majorHAnsi" w:cstheme="majorHAnsi"/>
          <w:b/>
          <w:bCs/>
          <w:sz w:val="18"/>
          <w:szCs w:val="18"/>
        </w:rPr>
        <w:t>19.</w:t>
      </w:r>
      <w:r w:rsidRPr="00A12C6D">
        <w:rPr>
          <w:rFonts w:asciiTheme="majorHAnsi" w:hAnsiTheme="majorHAnsi" w:cstheme="majorHAnsi"/>
          <w:b/>
          <w:bCs/>
          <w:sz w:val="18"/>
          <w:szCs w:val="18"/>
        </w:rPr>
        <w:t xml:space="preserve"> Sub</w:t>
      </w:r>
      <w:r w:rsidRPr="00A12C6D">
        <w:rPr>
          <w:rFonts w:asciiTheme="majorHAnsi" w:hAnsiTheme="majorHAnsi" w:cstheme="majorHAnsi"/>
          <w:b/>
          <w:bCs/>
          <w:sz w:val="18"/>
          <w:szCs w:val="18"/>
          <w:lang w:val="es-ES"/>
        </w:rPr>
        <w:t xml:space="preserve">-Criterio: </w:t>
      </w:r>
      <w:r w:rsidRPr="00A12C6D">
        <w:rPr>
          <w:rFonts w:asciiTheme="majorHAnsi" w:hAnsiTheme="majorHAnsi" w:cstheme="majorHAnsi"/>
          <w:b/>
          <w:sz w:val="18"/>
          <w:szCs w:val="18"/>
          <w:lang w:val="es-ES"/>
        </w:rPr>
        <w:t>Equipamiento del aula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tblGrid>
      <w:tr w:rsidR="00795889" w:rsidRPr="00A12C6D" w14:paraId="1DCAF4CE" w14:textId="77777777" w:rsidTr="006E7BDA">
        <w:trPr>
          <w:trHeight w:val="273"/>
          <w:tblHeader/>
          <w:jc w:val="center"/>
        </w:trPr>
        <w:tc>
          <w:tcPr>
            <w:tcW w:w="4420" w:type="dxa"/>
            <w:shd w:val="clear" w:color="auto" w:fill="9CC2E5"/>
          </w:tcPr>
          <w:p w14:paraId="3861DF94" w14:textId="77777777" w:rsidR="00795889" w:rsidRPr="00A12C6D" w:rsidRDefault="00795889" w:rsidP="006E7BDA">
            <w:pPr>
              <w:jc w:val="both"/>
              <w:rPr>
                <w:rFonts w:asciiTheme="majorHAnsi" w:hAnsiTheme="majorHAnsi" w:cstheme="majorHAnsi"/>
                <w:b/>
                <w:sz w:val="18"/>
                <w:szCs w:val="18"/>
                <w:lang w:val="es-ES"/>
              </w:rPr>
            </w:pPr>
            <w:r w:rsidRPr="00A12C6D">
              <w:rPr>
                <w:rFonts w:asciiTheme="majorHAnsi" w:hAnsiTheme="majorHAnsi" w:cstheme="majorHAnsi"/>
                <w:b/>
                <w:sz w:val="18"/>
                <w:szCs w:val="18"/>
                <w:lang w:val="es-ES"/>
              </w:rPr>
              <w:t>Sub-Criterio: Equipamiento del aula</w:t>
            </w:r>
          </w:p>
        </w:tc>
      </w:tr>
      <w:tr w:rsidR="00795889" w:rsidRPr="00A12C6D" w14:paraId="37AEF164" w14:textId="77777777" w:rsidTr="006E7BDA">
        <w:trPr>
          <w:trHeight w:val="284"/>
          <w:jc w:val="center"/>
        </w:trPr>
        <w:tc>
          <w:tcPr>
            <w:tcW w:w="4420" w:type="dxa"/>
            <w:shd w:val="clear" w:color="auto" w:fill="auto"/>
          </w:tcPr>
          <w:p w14:paraId="0E1E339E" w14:textId="77777777" w:rsidR="00795889" w:rsidRPr="00A12C6D" w:rsidRDefault="00795889" w:rsidP="006E7BDA">
            <w:pPr>
              <w:jc w:val="both"/>
              <w:rPr>
                <w:rFonts w:asciiTheme="majorHAnsi" w:hAnsiTheme="majorHAnsi" w:cstheme="majorHAnsi"/>
                <w:sz w:val="18"/>
                <w:szCs w:val="18"/>
                <w:lang w:val="es-ES"/>
              </w:rPr>
            </w:pPr>
            <w:r w:rsidRPr="00A12C6D">
              <w:rPr>
                <w:rFonts w:asciiTheme="majorHAnsi" w:hAnsiTheme="majorHAnsi" w:cstheme="majorHAnsi"/>
                <w:sz w:val="18"/>
                <w:szCs w:val="18"/>
                <w:lang w:val="es-ES"/>
              </w:rPr>
              <w:t>El aula cuenta con los pupitres suficientes (en función del número de participantes).</w:t>
            </w:r>
          </w:p>
        </w:tc>
      </w:tr>
      <w:tr w:rsidR="00795889" w:rsidRPr="00A12C6D" w14:paraId="446783DD" w14:textId="77777777" w:rsidTr="006E7BDA">
        <w:trPr>
          <w:trHeight w:val="273"/>
          <w:jc w:val="center"/>
        </w:trPr>
        <w:tc>
          <w:tcPr>
            <w:tcW w:w="4420" w:type="dxa"/>
            <w:shd w:val="clear" w:color="auto" w:fill="auto"/>
          </w:tcPr>
          <w:p w14:paraId="4D6F5D9F" w14:textId="77777777" w:rsidR="00795889" w:rsidRPr="00A12C6D" w:rsidRDefault="00795889" w:rsidP="006E7BDA">
            <w:pPr>
              <w:jc w:val="both"/>
              <w:rPr>
                <w:rFonts w:asciiTheme="majorHAnsi" w:hAnsiTheme="majorHAnsi" w:cstheme="majorHAnsi"/>
                <w:sz w:val="18"/>
                <w:szCs w:val="18"/>
                <w:lang w:val="es-ES"/>
              </w:rPr>
            </w:pPr>
            <w:r w:rsidRPr="00A12C6D">
              <w:rPr>
                <w:rFonts w:asciiTheme="majorHAnsi" w:hAnsiTheme="majorHAnsi" w:cstheme="majorHAnsi"/>
                <w:sz w:val="18"/>
                <w:szCs w:val="18"/>
                <w:lang w:val="es-ES"/>
              </w:rPr>
              <w:t>Cumple con el estado de los pupitres.</w:t>
            </w:r>
          </w:p>
        </w:tc>
      </w:tr>
      <w:tr w:rsidR="00795889" w:rsidRPr="00A12C6D" w14:paraId="2B359470" w14:textId="77777777" w:rsidTr="006E7BDA">
        <w:trPr>
          <w:trHeight w:val="284"/>
          <w:jc w:val="center"/>
        </w:trPr>
        <w:tc>
          <w:tcPr>
            <w:tcW w:w="4420" w:type="dxa"/>
            <w:shd w:val="clear" w:color="auto" w:fill="auto"/>
          </w:tcPr>
          <w:p w14:paraId="523A8CBA" w14:textId="77777777" w:rsidR="00795889" w:rsidRPr="00A12C6D" w:rsidRDefault="00795889" w:rsidP="006E7BDA">
            <w:pPr>
              <w:jc w:val="both"/>
              <w:rPr>
                <w:rFonts w:asciiTheme="majorHAnsi" w:hAnsiTheme="majorHAnsi" w:cstheme="majorHAnsi"/>
                <w:sz w:val="18"/>
                <w:szCs w:val="18"/>
                <w:lang w:val="es-ES"/>
              </w:rPr>
            </w:pPr>
            <w:r w:rsidRPr="00A12C6D">
              <w:rPr>
                <w:rFonts w:asciiTheme="majorHAnsi" w:hAnsiTheme="majorHAnsi" w:cstheme="majorHAnsi"/>
                <w:sz w:val="18"/>
                <w:szCs w:val="18"/>
                <w:lang w:val="es-ES"/>
              </w:rPr>
              <w:t>Cumple con el estado del escritorio del facilitador.</w:t>
            </w:r>
          </w:p>
        </w:tc>
      </w:tr>
      <w:tr w:rsidR="00795889" w:rsidRPr="00A12C6D" w14:paraId="3EF900BD" w14:textId="77777777" w:rsidTr="006E7BDA">
        <w:trPr>
          <w:trHeight w:val="273"/>
          <w:jc w:val="center"/>
        </w:trPr>
        <w:tc>
          <w:tcPr>
            <w:tcW w:w="4420" w:type="dxa"/>
            <w:shd w:val="clear" w:color="auto" w:fill="auto"/>
          </w:tcPr>
          <w:p w14:paraId="418C507F" w14:textId="77777777" w:rsidR="00795889" w:rsidRPr="00A12C6D" w:rsidRDefault="00795889" w:rsidP="006E7BDA">
            <w:pPr>
              <w:jc w:val="both"/>
              <w:rPr>
                <w:rFonts w:asciiTheme="majorHAnsi" w:hAnsiTheme="majorHAnsi" w:cstheme="majorHAnsi"/>
                <w:sz w:val="18"/>
                <w:szCs w:val="18"/>
                <w:lang w:val="es-ES"/>
              </w:rPr>
            </w:pPr>
            <w:r w:rsidRPr="00A12C6D">
              <w:rPr>
                <w:rFonts w:asciiTheme="majorHAnsi" w:hAnsiTheme="majorHAnsi" w:cstheme="majorHAnsi"/>
                <w:sz w:val="18"/>
                <w:szCs w:val="18"/>
                <w:lang w:val="es-ES"/>
              </w:rPr>
              <w:t>Cumple con el estado de la pizarra.</w:t>
            </w:r>
          </w:p>
        </w:tc>
      </w:tr>
    </w:tbl>
    <w:p w14:paraId="719E1C03" w14:textId="77777777" w:rsidR="00795889" w:rsidRPr="00A12C6D" w:rsidRDefault="00795889" w:rsidP="00795889">
      <w:pPr>
        <w:jc w:val="center"/>
        <w:rPr>
          <w:rFonts w:asciiTheme="majorHAnsi" w:hAnsiTheme="majorHAnsi" w:cstheme="majorHAnsi"/>
          <w:sz w:val="16"/>
          <w:szCs w:val="16"/>
        </w:rPr>
      </w:pPr>
      <w:r w:rsidRPr="00A12C6D">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59A5989F" w14:textId="77777777" w:rsidR="00795889" w:rsidRPr="00A12C6D" w:rsidRDefault="00795889" w:rsidP="00795889">
      <w:pPr>
        <w:jc w:val="center"/>
        <w:rPr>
          <w:rFonts w:asciiTheme="majorHAnsi" w:hAnsiTheme="majorHAnsi" w:cstheme="majorHAnsi"/>
          <w:sz w:val="16"/>
          <w:szCs w:val="16"/>
        </w:rPr>
      </w:pPr>
      <w:r w:rsidRPr="00A12C6D">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40DCFD94" w14:textId="77777777" w:rsidR="00795889" w:rsidRPr="00023890" w:rsidRDefault="00795889" w:rsidP="00795889">
      <w:pPr>
        <w:jc w:val="center"/>
        <w:rPr>
          <w:rFonts w:asciiTheme="majorHAnsi" w:hAnsiTheme="majorHAnsi" w:cstheme="majorHAnsi"/>
          <w:sz w:val="22"/>
          <w:szCs w:val="22"/>
        </w:rPr>
      </w:pPr>
    </w:p>
    <w:p w14:paraId="78F8ED3B" w14:textId="77777777" w:rsidR="00795889" w:rsidRPr="00A12C6D" w:rsidRDefault="00795889" w:rsidP="00795889">
      <w:pPr>
        <w:pStyle w:val="Descripcin"/>
        <w:keepNext/>
        <w:rPr>
          <w:rFonts w:asciiTheme="majorHAnsi" w:hAnsiTheme="majorHAnsi" w:cstheme="majorHAnsi"/>
          <w:i w:val="0"/>
          <w:iCs w:val="0"/>
        </w:rPr>
      </w:pPr>
      <w:r w:rsidRPr="00A12C6D">
        <w:rPr>
          <w:rFonts w:asciiTheme="majorHAnsi" w:hAnsiTheme="majorHAnsi" w:cstheme="majorHAnsi"/>
          <w:i w:val="0"/>
          <w:iCs w:val="0"/>
        </w:rPr>
        <w:t>Gráfico 15</w:t>
      </w:r>
      <w:r>
        <w:rPr>
          <w:rFonts w:asciiTheme="majorHAnsi" w:hAnsiTheme="majorHAnsi" w:cstheme="majorHAnsi"/>
          <w:i w:val="0"/>
          <w:iCs w:val="0"/>
        </w:rPr>
        <w:t>.</w:t>
      </w:r>
      <w:r w:rsidRPr="00A12C6D">
        <w:rPr>
          <w:rFonts w:asciiTheme="majorHAnsi" w:hAnsiTheme="majorHAnsi" w:cstheme="majorHAnsi"/>
          <w:i w:val="0"/>
          <w:iCs w:val="0"/>
        </w:rPr>
        <w:t xml:space="preserve"> Cumplimiento equipamiento del aula por Centros evaluados </w:t>
      </w:r>
    </w:p>
    <w:p w14:paraId="00B1E1CE" w14:textId="5B1E11DB" w:rsidR="00795889" w:rsidRPr="00023890" w:rsidRDefault="00795889" w:rsidP="00795889">
      <w:pPr>
        <w:spacing w:before="240"/>
        <w:jc w:val="center"/>
        <w:rPr>
          <w:rFonts w:asciiTheme="majorHAnsi" w:hAnsiTheme="majorHAnsi" w:cstheme="majorBidi"/>
          <w:sz w:val="22"/>
          <w:szCs w:val="22"/>
          <w:lang w:val="es-ES"/>
        </w:rPr>
      </w:pPr>
    </w:p>
    <w:p w14:paraId="43304891" w14:textId="77777777" w:rsidR="00795889" w:rsidRPr="00A12C6D" w:rsidRDefault="00795889" w:rsidP="00795889">
      <w:pPr>
        <w:jc w:val="center"/>
        <w:rPr>
          <w:rFonts w:asciiTheme="majorHAnsi" w:hAnsiTheme="majorHAnsi" w:cstheme="majorHAnsi"/>
          <w:sz w:val="16"/>
          <w:szCs w:val="16"/>
        </w:rPr>
      </w:pPr>
      <w:bookmarkStart w:id="90" w:name="_Toc46508868"/>
      <w:r w:rsidRPr="00A12C6D">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2E5CCD60" w14:textId="77777777" w:rsidR="00795889" w:rsidRPr="004251A4" w:rsidRDefault="00795889" w:rsidP="00795889">
      <w:pPr>
        <w:jc w:val="center"/>
        <w:rPr>
          <w:rFonts w:asciiTheme="majorHAnsi" w:hAnsiTheme="majorHAnsi" w:cstheme="majorHAnsi"/>
          <w:sz w:val="16"/>
          <w:szCs w:val="16"/>
        </w:rPr>
      </w:pPr>
      <w:r w:rsidRPr="00A12C6D">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393FB3FE" w14:textId="77777777" w:rsidR="00795889" w:rsidRDefault="00795889" w:rsidP="00795889">
      <w:pPr>
        <w:jc w:val="both"/>
        <w:rPr>
          <w:rFonts w:asciiTheme="majorHAnsi" w:hAnsiTheme="majorHAnsi" w:cstheme="majorHAnsi"/>
          <w:sz w:val="22"/>
          <w:szCs w:val="22"/>
        </w:rPr>
      </w:pPr>
    </w:p>
    <w:bookmarkEnd w:id="90"/>
    <w:p w14:paraId="0C1E02C5" w14:textId="77777777" w:rsidR="000D035C" w:rsidRPr="00717169" w:rsidRDefault="000D035C" w:rsidP="000D035C">
      <w:pPr>
        <w:jc w:val="both"/>
        <w:rPr>
          <w:rFonts w:asciiTheme="majorHAnsi" w:hAnsiTheme="majorHAnsi" w:cstheme="majorBidi"/>
          <w:lang w:val="es-ES"/>
        </w:rPr>
      </w:pPr>
      <w:r w:rsidRPr="000D035C">
        <w:rPr>
          <w:rFonts w:asciiTheme="majorHAnsi" w:hAnsiTheme="majorHAnsi" w:cstheme="majorBidi"/>
          <w:highlight w:val="yellow"/>
        </w:rPr>
        <w:t>Análisis</w:t>
      </w:r>
    </w:p>
    <w:p w14:paraId="485C8B83" w14:textId="135C6868" w:rsidR="00795889" w:rsidRPr="00023890" w:rsidRDefault="00795889" w:rsidP="00795889">
      <w:pPr>
        <w:rPr>
          <w:rFonts w:asciiTheme="majorHAnsi" w:hAnsiTheme="majorHAnsi" w:cstheme="majorHAnsi"/>
          <w:sz w:val="22"/>
          <w:szCs w:val="22"/>
        </w:rPr>
      </w:pPr>
    </w:p>
    <w:p w14:paraId="2160F09E" w14:textId="77777777" w:rsidR="00795889" w:rsidRPr="00023890" w:rsidRDefault="00795889" w:rsidP="00795889">
      <w:pPr>
        <w:pStyle w:val="Ttulo3"/>
        <w:ind w:left="708"/>
        <w:rPr>
          <w:sz w:val="24"/>
          <w:lang w:val="es-ES"/>
        </w:rPr>
      </w:pPr>
      <w:bookmarkStart w:id="91" w:name="_Toc502159171"/>
      <w:bookmarkStart w:id="92" w:name="_Toc46751826"/>
      <w:bookmarkStart w:id="93" w:name="_Toc141711147"/>
      <w:bookmarkStart w:id="94" w:name="_Toc143845965"/>
      <w:r w:rsidRPr="25623CFE">
        <w:rPr>
          <w:sz w:val="24"/>
          <w:lang w:val="es-ES"/>
        </w:rPr>
        <w:t>5.4.5. Infraestructura del ambiente de aprendizaje</w:t>
      </w:r>
      <w:bookmarkEnd w:id="91"/>
      <w:r w:rsidRPr="25623CFE">
        <w:rPr>
          <w:sz w:val="24"/>
          <w:lang w:val="es-ES"/>
        </w:rPr>
        <w:t>.</w:t>
      </w:r>
      <w:bookmarkEnd w:id="92"/>
      <w:bookmarkEnd w:id="93"/>
      <w:bookmarkEnd w:id="94"/>
    </w:p>
    <w:p w14:paraId="1EFB9094" w14:textId="77777777" w:rsidR="00795889" w:rsidRPr="00023890" w:rsidRDefault="00795889" w:rsidP="00795889">
      <w:pPr>
        <w:rPr>
          <w:rFonts w:asciiTheme="majorHAnsi" w:hAnsiTheme="majorHAnsi" w:cstheme="majorHAnsi"/>
          <w:sz w:val="22"/>
          <w:szCs w:val="22"/>
          <w:lang w:val="es-ES"/>
        </w:rPr>
      </w:pPr>
    </w:p>
    <w:p w14:paraId="33E63391" w14:textId="77777777" w:rsidR="00795889" w:rsidRPr="00717169" w:rsidRDefault="00795889" w:rsidP="00795889">
      <w:pPr>
        <w:jc w:val="both"/>
        <w:rPr>
          <w:rFonts w:asciiTheme="majorHAnsi" w:hAnsiTheme="majorHAnsi" w:cstheme="majorBidi"/>
          <w:lang w:val="es-ES"/>
        </w:rPr>
      </w:pPr>
      <w:r w:rsidRPr="00717169">
        <w:rPr>
          <w:rFonts w:asciiTheme="majorHAnsi" w:hAnsiTheme="majorHAnsi" w:cstheme="majorBidi"/>
          <w:lang w:val="es-ES"/>
        </w:rPr>
        <w:t>El criterio Infraestructura, considera toda la evidencia de uso de aulas, laboratorios, talleres y sitios destinados para la práctica de los Procesos de Capacitación, se consideran aspectos como el espacio útil, instalaciones eléctricas, paredes, ventanas, puertas, techo, pisos etc.</w:t>
      </w:r>
    </w:p>
    <w:p w14:paraId="21550530" w14:textId="77777777" w:rsidR="00795889" w:rsidRPr="00717169" w:rsidRDefault="00795889" w:rsidP="00795889">
      <w:pPr>
        <w:jc w:val="both"/>
        <w:rPr>
          <w:rFonts w:asciiTheme="majorHAnsi" w:hAnsiTheme="majorHAnsi" w:cstheme="majorHAnsi"/>
          <w:lang w:val="es-ES"/>
        </w:rPr>
      </w:pPr>
    </w:p>
    <w:p w14:paraId="55B4CF2A" w14:textId="77777777" w:rsidR="00795889" w:rsidRPr="00717169" w:rsidRDefault="00795889" w:rsidP="00795889">
      <w:pPr>
        <w:jc w:val="both"/>
        <w:rPr>
          <w:rFonts w:asciiTheme="majorHAnsi" w:hAnsiTheme="majorHAnsi" w:cstheme="majorHAnsi"/>
          <w:lang w:val="es-ES"/>
        </w:rPr>
      </w:pPr>
      <w:r w:rsidRPr="00717169">
        <w:rPr>
          <w:rFonts w:asciiTheme="majorHAnsi" w:hAnsiTheme="majorHAnsi" w:cstheme="majorHAnsi"/>
          <w:lang w:val="es-ES"/>
        </w:rPr>
        <w:t>Como parte de la infraestructura del ambiente de aprendizaje se verifica lo siguiente:</w:t>
      </w:r>
    </w:p>
    <w:p w14:paraId="147C581A" w14:textId="77777777" w:rsidR="00795889" w:rsidRPr="00023890" w:rsidRDefault="00795889" w:rsidP="00795889">
      <w:pPr>
        <w:jc w:val="both"/>
        <w:rPr>
          <w:rFonts w:asciiTheme="majorHAnsi" w:hAnsiTheme="majorHAnsi" w:cstheme="majorHAnsi"/>
          <w:sz w:val="22"/>
          <w:szCs w:val="22"/>
          <w:lang w:val="es-ES"/>
        </w:rPr>
      </w:pPr>
    </w:p>
    <w:p w14:paraId="014C88C2" w14:textId="77777777" w:rsidR="00795889" w:rsidRDefault="00795889" w:rsidP="00795889">
      <w:pPr>
        <w:jc w:val="center"/>
        <w:rPr>
          <w:rFonts w:asciiTheme="majorHAnsi" w:hAnsiTheme="majorHAnsi" w:cstheme="majorBidi"/>
          <w:b/>
          <w:bCs/>
          <w:sz w:val="18"/>
          <w:szCs w:val="18"/>
          <w:lang w:val="es-ES"/>
        </w:rPr>
      </w:pPr>
      <w:r w:rsidRPr="25623CFE">
        <w:rPr>
          <w:rFonts w:asciiTheme="majorHAnsi" w:hAnsiTheme="majorHAnsi" w:cstheme="majorBidi"/>
          <w:b/>
          <w:bCs/>
          <w:sz w:val="18"/>
          <w:szCs w:val="18"/>
        </w:rPr>
        <w:t>Tabla 20. Sub</w:t>
      </w:r>
      <w:r w:rsidRPr="25623CFE">
        <w:rPr>
          <w:rFonts w:asciiTheme="majorHAnsi" w:hAnsiTheme="majorHAnsi" w:cstheme="majorBidi"/>
          <w:b/>
          <w:bCs/>
          <w:sz w:val="18"/>
          <w:szCs w:val="18"/>
          <w:lang w:val="es-ES"/>
        </w:rPr>
        <w:t>-Criterio: Infraestructura del aula / taller / laboratorio</w:t>
      </w:r>
    </w:p>
    <w:p w14:paraId="70272D80" w14:textId="77777777" w:rsidR="00795889" w:rsidRPr="00A12C6D" w:rsidRDefault="00795889" w:rsidP="00795889">
      <w:pPr>
        <w:jc w:val="center"/>
        <w:rPr>
          <w:rFonts w:asciiTheme="majorHAnsi" w:hAnsiTheme="majorHAnsi" w:cstheme="majorHAnsi"/>
          <w:b/>
          <w:sz w:val="18"/>
          <w:szCs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tblGrid>
      <w:tr w:rsidR="00795889" w:rsidRPr="00A12C6D" w14:paraId="48EA55A6" w14:textId="77777777" w:rsidTr="006E7BDA">
        <w:trPr>
          <w:trHeight w:val="232"/>
          <w:tblHeader/>
          <w:jc w:val="center"/>
        </w:trPr>
        <w:tc>
          <w:tcPr>
            <w:tcW w:w="4121" w:type="dxa"/>
            <w:shd w:val="clear" w:color="auto" w:fill="9CC2E5"/>
          </w:tcPr>
          <w:p w14:paraId="2A097C17" w14:textId="77777777" w:rsidR="00795889" w:rsidRPr="00A12C6D" w:rsidRDefault="00795889" w:rsidP="006E7BDA">
            <w:pPr>
              <w:jc w:val="both"/>
              <w:rPr>
                <w:rFonts w:asciiTheme="majorHAnsi" w:hAnsiTheme="majorHAnsi" w:cstheme="majorBidi"/>
                <w:b/>
                <w:bCs/>
                <w:sz w:val="18"/>
                <w:szCs w:val="18"/>
                <w:lang w:val="es-ES"/>
              </w:rPr>
            </w:pPr>
            <w:r w:rsidRPr="25623CFE">
              <w:rPr>
                <w:rFonts w:asciiTheme="majorHAnsi" w:hAnsiTheme="majorHAnsi" w:cstheme="majorBidi"/>
                <w:b/>
                <w:bCs/>
                <w:sz w:val="18"/>
                <w:szCs w:val="18"/>
                <w:lang w:val="es-ES"/>
              </w:rPr>
              <w:t>Sub-Criterio: Infraestructura del aula / taller / laboratorio</w:t>
            </w:r>
          </w:p>
        </w:tc>
      </w:tr>
      <w:tr w:rsidR="00795889" w:rsidRPr="00A12C6D" w14:paraId="3AE4A5DA" w14:textId="77777777" w:rsidTr="006E7BDA">
        <w:trPr>
          <w:trHeight w:val="242"/>
          <w:jc w:val="center"/>
        </w:trPr>
        <w:tc>
          <w:tcPr>
            <w:tcW w:w="4121" w:type="dxa"/>
            <w:shd w:val="clear" w:color="auto" w:fill="auto"/>
          </w:tcPr>
          <w:p w14:paraId="60E48C3B" w14:textId="77777777" w:rsidR="00795889" w:rsidRPr="00A12C6D" w:rsidRDefault="00795889" w:rsidP="006E7BDA">
            <w:pPr>
              <w:jc w:val="both"/>
              <w:rPr>
                <w:rFonts w:asciiTheme="majorHAnsi" w:hAnsiTheme="majorHAnsi" w:cstheme="majorHAnsi"/>
                <w:sz w:val="18"/>
                <w:szCs w:val="18"/>
                <w:lang w:val="es-ES"/>
              </w:rPr>
            </w:pPr>
            <w:r w:rsidRPr="00A12C6D">
              <w:rPr>
                <w:rFonts w:asciiTheme="majorHAnsi" w:hAnsiTheme="majorHAnsi" w:cstheme="majorHAnsi"/>
                <w:sz w:val="18"/>
                <w:szCs w:val="18"/>
                <w:lang w:val="es-ES"/>
              </w:rPr>
              <w:t>¿Cumple con el estado de las instalaciones eléctricas?</w:t>
            </w:r>
          </w:p>
        </w:tc>
      </w:tr>
      <w:tr w:rsidR="00795889" w:rsidRPr="00A12C6D" w14:paraId="5F05D2F9" w14:textId="77777777" w:rsidTr="006E7BDA">
        <w:trPr>
          <w:trHeight w:val="232"/>
          <w:jc w:val="center"/>
        </w:trPr>
        <w:tc>
          <w:tcPr>
            <w:tcW w:w="4121" w:type="dxa"/>
            <w:shd w:val="clear" w:color="auto" w:fill="auto"/>
          </w:tcPr>
          <w:p w14:paraId="70BB5DAE" w14:textId="77777777" w:rsidR="00795889" w:rsidRPr="00A12C6D" w:rsidRDefault="00795889" w:rsidP="006E7BDA">
            <w:pPr>
              <w:jc w:val="both"/>
              <w:rPr>
                <w:rFonts w:asciiTheme="majorHAnsi" w:hAnsiTheme="majorHAnsi" w:cstheme="majorHAnsi"/>
                <w:sz w:val="18"/>
                <w:szCs w:val="18"/>
                <w:lang w:val="es-ES"/>
              </w:rPr>
            </w:pPr>
            <w:r w:rsidRPr="00A12C6D">
              <w:rPr>
                <w:rFonts w:asciiTheme="majorHAnsi" w:hAnsiTheme="majorHAnsi" w:cstheme="majorHAnsi"/>
                <w:sz w:val="18"/>
                <w:szCs w:val="18"/>
                <w:lang w:val="es-ES"/>
              </w:rPr>
              <w:t>¿Cumple con el estado de las paredes?</w:t>
            </w:r>
          </w:p>
        </w:tc>
      </w:tr>
      <w:tr w:rsidR="00795889" w:rsidRPr="00A12C6D" w14:paraId="03999FC0" w14:textId="77777777" w:rsidTr="006E7BDA">
        <w:trPr>
          <w:trHeight w:val="242"/>
          <w:jc w:val="center"/>
        </w:trPr>
        <w:tc>
          <w:tcPr>
            <w:tcW w:w="4121" w:type="dxa"/>
            <w:shd w:val="clear" w:color="auto" w:fill="auto"/>
          </w:tcPr>
          <w:p w14:paraId="7D7B708C" w14:textId="77777777" w:rsidR="00795889" w:rsidRPr="00A12C6D" w:rsidRDefault="00795889" w:rsidP="006E7BDA">
            <w:pPr>
              <w:jc w:val="both"/>
              <w:rPr>
                <w:rFonts w:asciiTheme="majorHAnsi" w:hAnsiTheme="majorHAnsi" w:cstheme="majorHAnsi"/>
                <w:sz w:val="18"/>
                <w:szCs w:val="18"/>
                <w:lang w:val="es-ES"/>
              </w:rPr>
            </w:pPr>
            <w:r w:rsidRPr="00A12C6D">
              <w:rPr>
                <w:rFonts w:asciiTheme="majorHAnsi" w:hAnsiTheme="majorHAnsi" w:cstheme="majorHAnsi"/>
                <w:sz w:val="18"/>
                <w:szCs w:val="18"/>
                <w:lang w:val="es-ES"/>
              </w:rPr>
              <w:t>¿Cumple con el estado de las ventanas?</w:t>
            </w:r>
          </w:p>
        </w:tc>
      </w:tr>
      <w:tr w:rsidR="00795889" w:rsidRPr="00A12C6D" w14:paraId="022E36F3" w14:textId="77777777" w:rsidTr="006E7BDA">
        <w:trPr>
          <w:trHeight w:val="232"/>
          <w:jc w:val="center"/>
        </w:trPr>
        <w:tc>
          <w:tcPr>
            <w:tcW w:w="4121" w:type="dxa"/>
            <w:shd w:val="clear" w:color="auto" w:fill="auto"/>
          </w:tcPr>
          <w:p w14:paraId="37924A03" w14:textId="77777777" w:rsidR="00795889" w:rsidRPr="00A12C6D" w:rsidRDefault="00795889" w:rsidP="006E7BDA">
            <w:pPr>
              <w:jc w:val="both"/>
              <w:rPr>
                <w:rFonts w:asciiTheme="majorHAnsi" w:hAnsiTheme="majorHAnsi" w:cstheme="majorHAnsi"/>
                <w:sz w:val="18"/>
                <w:szCs w:val="18"/>
                <w:lang w:val="es-ES"/>
              </w:rPr>
            </w:pPr>
            <w:r w:rsidRPr="00A12C6D">
              <w:rPr>
                <w:rFonts w:asciiTheme="majorHAnsi" w:hAnsiTheme="majorHAnsi" w:cstheme="majorHAnsi"/>
                <w:sz w:val="18"/>
                <w:szCs w:val="18"/>
                <w:lang w:val="es-ES"/>
              </w:rPr>
              <w:t>¿Cumple con el estado de las puertas?</w:t>
            </w:r>
          </w:p>
        </w:tc>
      </w:tr>
      <w:tr w:rsidR="00795889" w:rsidRPr="00A12C6D" w14:paraId="65BD5E0B" w14:textId="77777777" w:rsidTr="006E7BDA">
        <w:trPr>
          <w:trHeight w:val="232"/>
          <w:jc w:val="center"/>
        </w:trPr>
        <w:tc>
          <w:tcPr>
            <w:tcW w:w="4121" w:type="dxa"/>
            <w:shd w:val="clear" w:color="auto" w:fill="auto"/>
          </w:tcPr>
          <w:p w14:paraId="41FEC44C" w14:textId="77777777" w:rsidR="00795889" w:rsidRPr="00A12C6D" w:rsidRDefault="00795889" w:rsidP="006E7BDA">
            <w:pPr>
              <w:jc w:val="both"/>
              <w:rPr>
                <w:rFonts w:asciiTheme="majorHAnsi" w:hAnsiTheme="majorHAnsi" w:cstheme="majorHAnsi"/>
                <w:sz w:val="18"/>
                <w:szCs w:val="18"/>
                <w:lang w:val="es-ES"/>
              </w:rPr>
            </w:pPr>
            <w:r w:rsidRPr="00A12C6D">
              <w:rPr>
                <w:rFonts w:asciiTheme="majorHAnsi" w:hAnsiTheme="majorHAnsi" w:cstheme="majorHAnsi"/>
                <w:sz w:val="18"/>
                <w:szCs w:val="18"/>
                <w:lang w:val="es-ES"/>
              </w:rPr>
              <w:t>¿Cumple con el estado del techo?</w:t>
            </w:r>
          </w:p>
        </w:tc>
      </w:tr>
      <w:tr w:rsidR="00795889" w:rsidRPr="00A12C6D" w14:paraId="6A56DDC8" w14:textId="77777777" w:rsidTr="006E7BDA">
        <w:trPr>
          <w:trHeight w:val="242"/>
          <w:jc w:val="center"/>
        </w:trPr>
        <w:tc>
          <w:tcPr>
            <w:tcW w:w="4121" w:type="dxa"/>
            <w:shd w:val="clear" w:color="auto" w:fill="auto"/>
          </w:tcPr>
          <w:p w14:paraId="2CCDB2F3" w14:textId="77777777" w:rsidR="00795889" w:rsidRPr="00A12C6D" w:rsidRDefault="00795889" w:rsidP="006E7BDA">
            <w:pPr>
              <w:jc w:val="both"/>
              <w:rPr>
                <w:rFonts w:asciiTheme="majorHAnsi" w:hAnsiTheme="majorHAnsi" w:cstheme="majorHAnsi"/>
                <w:sz w:val="18"/>
                <w:szCs w:val="18"/>
                <w:lang w:val="es-ES"/>
              </w:rPr>
            </w:pPr>
            <w:r w:rsidRPr="00A12C6D">
              <w:rPr>
                <w:rFonts w:asciiTheme="majorHAnsi" w:hAnsiTheme="majorHAnsi" w:cstheme="majorHAnsi"/>
                <w:sz w:val="18"/>
                <w:szCs w:val="18"/>
                <w:lang w:val="es-ES"/>
              </w:rPr>
              <w:t>¿Cumple con el estado del piso?</w:t>
            </w:r>
          </w:p>
        </w:tc>
      </w:tr>
    </w:tbl>
    <w:p w14:paraId="218722C4" w14:textId="77777777" w:rsidR="00795889" w:rsidRPr="00A12C6D" w:rsidRDefault="00795889" w:rsidP="00795889">
      <w:pPr>
        <w:jc w:val="center"/>
        <w:rPr>
          <w:rFonts w:asciiTheme="majorHAnsi" w:hAnsiTheme="majorHAnsi" w:cstheme="majorHAnsi"/>
          <w:sz w:val="16"/>
          <w:szCs w:val="16"/>
        </w:rPr>
      </w:pPr>
      <w:r w:rsidRPr="00A12C6D">
        <w:rPr>
          <w:rFonts w:asciiTheme="majorHAnsi" w:hAnsiTheme="majorHAnsi" w:cstheme="majorHAnsi"/>
          <w:sz w:val="16"/>
          <w:szCs w:val="16"/>
        </w:rPr>
        <w:t xml:space="preserve">Fuente: </w:t>
      </w:r>
      <w:r>
        <w:rPr>
          <w:rFonts w:asciiTheme="majorHAnsi" w:hAnsiTheme="majorHAnsi" w:cstheme="majorHAnsi"/>
          <w:sz w:val="16"/>
          <w:szCs w:val="16"/>
        </w:rPr>
        <w:t>Dirección de Evaluación Técnica de Servicios</w:t>
      </w:r>
    </w:p>
    <w:p w14:paraId="584D7C43" w14:textId="77777777" w:rsidR="00795889" w:rsidRPr="00A12C6D" w:rsidRDefault="00795889" w:rsidP="00795889">
      <w:pPr>
        <w:jc w:val="center"/>
        <w:rPr>
          <w:rFonts w:asciiTheme="majorHAnsi" w:hAnsiTheme="majorHAnsi" w:cstheme="majorHAnsi"/>
          <w:sz w:val="16"/>
          <w:szCs w:val="16"/>
        </w:rPr>
      </w:pPr>
      <w:r w:rsidRPr="00A12C6D">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2FA505FC" w14:textId="77777777" w:rsidR="00795889" w:rsidRPr="00023890" w:rsidRDefault="00795889" w:rsidP="00795889">
      <w:pPr>
        <w:rPr>
          <w:rFonts w:asciiTheme="majorHAnsi" w:hAnsiTheme="majorHAnsi" w:cstheme="majorHAnsi"/>
          <w:sz w:val="22"/>
          <w:szCs w:val="22"/>
          <w:lang w:eastAsia="en-US"/>
        </w:rPr>
      </w:pPr>
    </w:p>
    <w:p w14:paraId="68E360BF" w14:textId="77777777" w:rsidR="00795889" w:rsidRPr="00A12C6D" w:rsidRDefault="00795889" w:rsidP="00795889">
      <w:pPr>
        <w:pStyle w:val="Descripcin"/>
        <w:keepNext/>
        <w:rPr>
          <w:rFonts w:asciiTheme="majorHAnsi" w:hAnsiTheme="majorHAnsi" w:cstheme="majorBidi"/>
          <w:i w:val="0"/>
          <w:iCs w:val="0"/>
        </w:rPr>
      </w:pPr>
      <w:r w:rsidRPr="25623CFE">
        <w:rPr>
          <w:rFonts w:asciiTheme="majorHAnsi" w:hAnsiTheme="majorHAnsi" w:cstheme="majorBidi"/>
          <w:i w:val="0"/>
          <w:iCs w:val="0"/>
        </w:rPr>
        <w:t xml:space="preserve">Gráfico 16. Cumplimiento en la Infraestructura del aula / taller / laboratorio por Centros evaluados </w:t>
      </w:r>
    </w:p>
    <w:p w14:paraId="7603752C" w14:textId="64A5D888" w:rsidR="00795889" w:rsidRPr="00E171EE" w:rsidRDefault="00795889" w:rsidP="00795889">
      <w:pPr>
        <w:pStyle w:val="GRAFICO"/>
        <w:rPr>
          <w:rFonts w:asciiTheme="majorHAnsi" w:hAnsiTheme="majorHAnsi" w:cstheme="majorBidi"/>
          <w:i w:val="0"/>
          <w:sz w:val="22"/>
          <w:szCs w:val="22"/>
        </w:rPr>
      </w:pPr>
    </w:p>
    <w:p w14:paraId="7DB30780" w14:textId="77777777" w:rsidR="00795889" w:rsidRPr="00A12C6D" w:rsidRDefault="00795889" w:rsidP="00795889">
      <w:pPr>
        <w:jc w:val="center"/>
        <w:rPr>
          <w:rFonts w:asciiTheme="majorHAnsi" w:hAnsiTheme="majorHAnsi" w:cstheme="majorHAnsi"/>
          <w:sz w:val="16"/>
          <w:szCs w:val="16"/>
        </w:rPr>
      </w:pPr>
      <w:bookmarkStart w:id="95" w:name="_Toc46508867"/>
      <w:r w:rsidRPr="00A12C6D">
        <w:rPr>
          <w:rFonts w:asciiTheme="majorHAnsi" w:hAnsiTheme="majorHAnsi" w:cstheme="majorHAnsi"/>
          <w:sz w:val="16"/>
          <w:szCs w:val="16"/>
        </w:rPr>
        <w:t xml:space="preserve">Fuente: Repositorio evaluaciones </w:t>
      </w:r>
      <w:r>
        <w:rPr>
          <w:rFonts w:asciiTheme="majorHAnsi" w:hAnsiTheme="majorHAnsi" w:cstheme="majorHAnsi"/>
          <w:sz w:val="16"/>
          <w:szCs w:val="16"/>
        </w:rPr>
        <w:t>Dirección de Evaluación Técnica de Servicios</w:t>
      </w:r>
    </w:p>
    <w:p w14:paraId="5833B6B4" w14:textId="77777777" w:rsidR="00795889" w:rsidRPr="00BF0FAE" w:rsidRDefault="00795889" w:rsidP="00795889">
      <w:pPr>
        <w:jc w:val="center"/>
        <w:rPr>
          <w:rFonts w:asciiTheme="majorHAnsi" w:hAnsiTheme="majorHAnsi" w:cstheme="majorHAnsi"/>
          <w:sz w:val="16"/>
          <w:szCs w:val="16"/>
        </w:rPr>
      </w:pPr>
      <w:r w:rsidRPr="00A12C6D">
        <w:rPr>
          <w:rFonts w:asciiTheme="majorHAnsi" w:hAnsiTheme="majorHAnsi" w:cstheme="majorHAnsi"/>
          <w:sz w:val="16"/>
          <w:szCs w:val="16"/>
        </w:rPr>
        <w:t xml:space="preserve">Elaboración: </w:t>
      </w:r>
      <w:r>
        <w:rPr>
          <w:rFonts w:asciiTheme="majorHAnsi" w:hAnsiTheme="majorHAnsi" w:cstheme="majorHAnsi"/>
          <w:sz w:val="16"/>
          <w:szCs w:val="16"/>
        </w:rPr>
        <w:t>Dirección de Evaluación Técnica de Servicios</w:t>
      </w:r>
    </w:p>
    <w:p w14:paraId="52F5054F" w14:textId="77777777" w:rsidR="00795889" w:rsidRDefault="00795889" w:rsidP="00795889">
      <w:pPr>
        <w:jc w:val="both"/>
        <w:rPr>
          <w:rFonts w:asciiTheme="majorHAnsi" w:hAnsiTheme="majorHAnsi" w:cstheme="majorBidi"/>
        </w:rPr>
      </w:pPr>
    </w:p>
    <w:p w14:paraId="765CE40E" w14:textId="77777777" w:rsidR="000D035C" w:rsidRPr="00717169" w:rsidRDefault="000D035C" w:rsidP="000D035C">
      <w:pPr>
        <w:jc w:val="both"/>
        <w:rPr>
          <w:rFonts w:asciiTheme="majorHAnsi" w:hAnsiTheme="majorHAnsi" w:cstheme="majorBidi"/>
          <w:lang w:val="es-ES"/>
        </w:rPr>
      </w:pPr>
      <w:bookmarkStart w:id="96" w:name="_Toc46508870"/>
      <w:bookmarkEnd w:id="95"/>
      <w:r w:rsidRPr="000D035C">
        <w:rPr>
          <w:rFonts w:asciiTheme="majorHAnsi" w:hAnsiTheme="majorHAnsi" w:cstheme="majorBidi"/>
          <w:highlight w:val="yellow"/>
        </w:rPr>
        <w:t>Análisis</w:t>
      </w:r>
    </w:p>
    <w:p w14:paraId="61FA5DE5" w14:textId="77777777" w:rsidR="00795889" w:rsidRPr="00D44EF6" w:rsidRDefault="00795889" w:rsidP="00795889">
      <w:pPr>
        <w:jc w:val="both"/>
        <w:rPr>
          <w:rFonts w:asciiTheme="majorHAnsi" w:hAnsiTheme="majorHAnsi" w:cstheme="majorBidi"/>
          <w:sz w:val="22"/>
          <w:szCs w:val="22"/>
          <w:lang w:eastAsia="en-US"/>
        </w:rPr>
      </w:pPr>
    </w:p>
    <w:p w14:paraId="52AE5215" w14:textId="77777777" w:rsidR="00795889" w:rsidRPr="00717169" w:rsidRDefault="00795889" w:rsidP="00795889">
      <w:pPr>
        <w:pStyle w:val="Ttulo1"/>
        <w:numPr>
          <w:ilvl w:val="0"/>
          <w:numId w:val="24"/>
        </w:numPr>
        <w:rPr>
          <w:lang w:eastAsia="en-US"/>
        </w:rPr>
      </w:pPr>
      <w:bookmarkStart w:id="97" w:name="_Toc143845967"/>
      <w:bookmarkEnd w:id="96"/>
      <w:r w:rsidRPr="00717169">
        <w:rPr>
          <w:lang w:eastAsia="en-US"/>
        </w:rPr>
        <w:t>CONCLUSIONES</w:t>
      </w:r>
      <w:bookmarkEnd w:id="97"/>
    </w:p>
    <w:p w14:paraId="048FD037" w14:textId="77777777" w:rsidR="00795889" w:rsidRPr="00023890" w:rsidRDefault="00795889" w:rsidP="00795889">
      <w:pPr>
        <w:rPr>
          <w:rFonts w:asciiTheme="majorHAnsi" w:hAnsiTheme="majorHAnsi" w:cstheme="majorHAnsi"/>
          <w:sz w:val="22"/>
          <w:szCs w:val="22"/>
          <w:lang w:val="es-ES"/>
        </w:rPr>
      </w:pPr>
    </w:p>
    <w:p w14:paraId="34A73210" w14:textId="77777777" w:rsidR="00795889" w:rsidRPr="003F5A03" w:rsidRDefault="00795889" w:rsidP="00795889">
      <w:pPr>
        <w:jc w:val="both"/>
        <w:rPr>
          <w:rFonts w:asciiTheme="majorHAnsi" w:hAnsiTheme="majorHAnsi" w:cstheme="majorBidi"/>
          <w:sz w:val="28"/>
          <w:szCs w:val="28"/>
          <w:lang w:val="es-ES"/>
        </w:rPr>
      </w:pPr>
    </w:p>
    <w:p w14:paraId="0D3858F2" w14:textId="6DC60410" w:rsidR="00795889" w:rsidRDefault="00795889" w:rsidP="00795889">
      <w:pPr>
        <w:pStyle w:val="Ttulo1"/>
        <w:numPr>
          <w:ilvl w:val="0"/>
          <w:numId w:val="24"/>
        </w:numPr>
        <w:rPr>
          <w:rFonts w:cstheme="majorHAnsi"/>
          <w:szCs w:val="24"/>
          <w:lang w:val="es-ES"/>
        </w:rPr>
      </w:pPr>
      <w:bookmarkStart w:id="98" w:name="_Toc141711149"/>
      <w:bookmarkStart w:id="99" w:name="_Toc143845968"/>
      <w:r w:rsidRPr="00FA4502">
        <w:rPr>
          <w:rFonts w:cstheme="majorHAnsi"/>
          <w:szCs w:val="24"/>
          <w:lang w:val="es-ES"/>
        </w:rPr>
        <w:t>RECOMENDACIONES</w:t>
      </w:r>
      <w:bookmarkEnd w:id="98"/>
      <w:r w:rsidR="005761E3">
        <w:rPr>
          <w:rFonts w:cstheme="majorHAnsi"/>
          <w:szCs w:val="24"/>
          <w:lang w:val="es-ES"/>
        </w:rPr>
        <w:t xml:space="preserve"> A L</w:t>
      </w:r>
      <w:r w:rsidR="0040793A">
        <w:rPr>
          <w:rFonts w:cstheme="majorHAnsi"/>
          <w:szCs w:val="24"/>
          <w:lang w:val="es-ES"/>
        </w:rPr>
        <w:t>O</w:t>
      </w:r>
      <w:r w:rsidR="005761E3">
        <w:rPr>
          <w:rFonts w:cstheme="majorHAnsi"/>
          <w:szCs w:val="24"/>
          <w:lang w:val="es-ES"/>
        </w:rPr>
        <w:t>S DIREC</w:t>
      </w:r>
      <w:r w:rsidR="0040793A">
        <w:rPr>
          <w:rFonts w:cstheme="majorHAnsi"/>
          <w:szCs w:val="24"/>
          <w:lang w:val="es-ES"/>
        </w:rPr>
        <w:t>TORES</w:t>
      </w:r>
      <w:r w:rsidR="005761E3">
        <w:rPr>
          <w:rFonts w:cstheme="majorHAnsi"/>
          <w:szCs w:val="24"/>
          <w:lang w:val="es-ES"/>
        </w:rPr>
        <w:t xml:space="preserve"> ZONALES:</w:t>
      </w:r>
      <w:bookmarkEnd w:id="99"/>
    </w:p>
    <w:p w14:paraId="32262628" w14:textId="77777777" w:rsidR="0040793A" w:rsidRDefault="0040793A" w:rsidP="0040793A">
      <w:pPr>
        <w:rPr>
          <w:lang w:val="es-ES"/>
        </w:rPr>
      </w:pPr>
    </w:p>
    <w:p w14:paraId="0C73C0C3" w14:textId="77777777" w:rsidR="00795889" w:rsidRPr="00023890" w:rsidRDefault="00795889" w:rsidP="00795889">
      <w:pPr>
        <w:pStyle w:val="Prrafodelista"/>
        <w:rPr>
          <w:rFonts w:asciiTheme="majorHAnsi" w:hAnsiTheme="majorHAnsi" w:cstheme="majorHAnsi"/>
          <w:szCs w:val="22"/>
          <w:lang w:val="es-ES"/>
        </w:rPr>
      </w:pPr>
    </w:p>
    <w:p w14:paraId="4FB6B53B" w14:textId="77777777" w:rsidR="00795889" w:rsidRPr="00023890" w:rsidRDefault="00795889" w:rsidP="00795889">
      <w:pPr>
        <w:pStyle w:val="Prrafodelista"/>
        <w:ind w:left="360"/>
        <w:jc w:val="both"/>
        <w:rPr>
          <w:rFonts w:asciiTheme="majorHAnsi" w:hAnsiTheme="majorHAnsi" w:cstheme="majorHAnsi"/>
          <w:szCs w:val="22"/>
          <w:lang w:val="es-ES"/>
        </w:rPr>
      </w:pPr>
    </w:p>
    <w:p w14:paraId="2F5381B6" w14:textId="77777777" w:rsidR="00795889" w:rsidRPr="00023890" w:rsidRDefault="00795889" w:rsidP="00795889">
      <w:pPr>
        <w:jc w:val="both"/>
        <w:rPr>
          <w:rFonts w:asciiTheme="majorHAnsi" w:hAnsiTheme="majorHAnsi" w:cstheme="majorHAnsi"/>
          <w:sz w:val="22"/>
          <w:szCs w:val="22"/>
          <w:lang w:val="es-ES"/>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3054"/>
      </w:tblGrid>
      <w:tr w:rsidR="00795889" w:rsidRPr="00023890" w14:paraId="279C1203" w14:textId="77777777" w:rsidTr="006E7BDA">
        <w:trPr>
          <w:trHeight w:val="136"/>
          <w:jc w:val="center"/>
        </w:trPr>
        <w:tc>
          <w:tcPr>
            <w:tcW w:w="2972" w:type="dxa"/>
            <w:tcBorders>
              <w:top w:val="single" w:sz="4" w:space="0" w:color="auto"/>
              <w:left w:val="single" w:sz="4" w:space="0" w:color="auto"/>
              <w:bottom w:val="single" w:sz="4" w:space="0" w:color="auto"/>
              <w:right w:val="single" w:sz="4" w:space="0" w:color="auto"/>
            </w:tcBorders>
            <w:vAlign w:val="center"/>
          </w:tcPr>
          <w:p w14:paraId="31A3DE76" w14:textId="77777777" w:rsidR="00795889" w:rsidRPr="00023890" w:rsidRDefault="00795889" w:rsidP="006E7BDA">
            <w:pPr>
              <w:jc w:val="center"/>
              <w:rPr>
                <w:rFonts w:asciiTheme="majorHAnsi" w:hAnsiTheme="majorHAnsi" w:cstheme="majorHAnsi"/>
                <w:b/>
                <w:sz w:val="22"/>
                <w:szCs w:val="22"/>
              </w:rPr>
            </w:pPr>
            <w:r w:rsidRPr="00023890">
              <w:rPr>
                <w:rFonts w:asciiTheme="majorHAnsi" w:hAnsiTheme="majorHAnsi" w:cstheme="majorHAnsi"/>
                <w:b/>
                <w:sz w:val="22"/>
                <w:szCs w:val="22"/>
              </w:rPr>
              <w:t>Elaborado por:</w:t>
            </w:r>
          </w:p>
        </w:tc>
        <w:tc>
          <w:tcPr>
            <w:tcW w:w="2977" w:type="dxa"/>
            <w:tcBorders>
              <w:top w:val="single" w:sz="4" w:space="0" w:color="auto"/>
              <w:left w:val="single" w:sz="4" w:space="0" w:color="auto"/>
              <w:bottom w:val="single" w:sz="4" w:space="0" w:color="auto"/>
              <w:right w:val="single" w:sz="4" w:space="0" w:color="auto"/>
            </w:tcBorders>
          </w:tcPr>
          <w:p w14:paraId="769A294F" w14:textId="77777777" w:rsidR="00795889" w:rsidRPr="00023890" w:rsidRDefault="00795889" w:rsidP="006E7BDA">
            <w:pPr>
              <w:jc w:val="center"/>
              <w:rPr>
                <w:rFonts w:asciiTheme="majorHAnsi" w:hAnsiTheme="majorHAnsi" w:cstheme="majorHAnsi"/>
                <w:b/>
                <w:sz w:val="22"/>
                <w:szCs w:val="22"/>
              </w:rPr>
            </w:pPr>
            <w:r w:rsidRPr="00023890">
              <w:rPr>
                <w:rFonts w:asciiTheme="majorHAnsi" w:hAnsiTheme="majorHAnsi" w:cstheme="majorHAnsi"/>
                <w:b/>
                <w:sz w:val="22"/>
                <w:szCs w:val="22"/>
              </w:rPr>
              <w:t>Revisado por:</w:t>
            </w:r>
          </w:p>
        </w:tc>
        <w:tc>
          <w:tcPr>
            <w:tcW w:w="3054" w:type="dxa"/>
            <w:tcBorders>
              <w:top w:val="single" w:sz="4" w:space="0" w:color="auto"/>
              <w:left w:val="single" w:sz="4" w:space="0" w:color="auto"/>
              <w:bottom w:val="single" w:sz="4" w:space="0" w:color="auto"/>
              <w:right w:val="single" w:sz="4" w:space="0" w:color="auto"/>
            </w:tcBorders>
          </w:tcPr>
          <w:p w14:paraId="132FB0BE" w14:textId="77777777" w:rsidR="00795889" w:rsidRPr="00023890" w:rsidRDefault="00795889" w:rsidP="006E7BDA">
            <w:pPr>
              <w:jc w:val="center"/>
              <w:rPr>
                <w:rFonts w:asciiTheme="majorHAnsi" w:hAnsiTheme="majorHAnsi" w:cstheme="majorHAnsi"/>
                <w:b/>
                <w:sz w:val="22"/>
                <w:szCs w:val="22"/>
              </w:rPr>
            </w:pPr>
            <w:r w:rsidRPr="00023890">
              <w:rPr>
                <w:rFonts w:asciiTheme="majorHAnsi" w:hAnsiTheme="majorHAnsi" w:cstheme="majorHAnsi"/>
                <w:b/>
                <w:sz w:val="22"/>
                <w:szCs w:val="22"/>
              </w:rPr>
              <w:t>Aprobado por:</w:t>
            </w:r>
          </w:p>
        </w:tc>
      </w:tr>
      <w:tr w:rsidR="00795889" w:rsidRPr="00023890" w14:paraId="7C2DEEA8" w14:textId="77777777" w:rsidTr="006E7BDA">
        <w:trPr>
          <w:trHeight w:val="1895"/>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96BBE47" w14:textId="77777777" w:rsidR="00795889" w:rsidRPr="00023890" w:rsidRDefault="00795889" w:rsidP="006E7BDA">
            <w:pPr>
              <w:jc w:val="center"/>
              <w:rPr>
                <w:rFonts w:asciiTheme="majorHAnsi" w:hAnsiTheme="majorHAnsi" w:cstheme="majorHAnsi"/>
                <w:b/>
                <w:sz w:val="22"/>
                <w:szCs w:val="22"/>
              </w:rPr>
            </w:pPr>
          </w:p>
          <w:p w14:paraId="256F84AF" w14:textId="77777777" w:rsidR="00795889" w:rsidRPr="00023890" w:rsidRDefault="00795889" w:rsidP="006E7BDA">
            <w:pPr>
              <w:jc w:val="center"/>
              <w:rPr>
                <w:rFonts w:asciiTheme="majorHAnsi" w:hAnsiTheme="majorHAnsi" w:cstheme="majorHAnsi"/>
                <w:sz w:val="22"/>
                <w:szCs w:val="22"/>
              </w:rPr>
            </w:pPr>
          </w:p>
          <w:p w14:paraId="74E3C09A" w14:textId="77777777" w:rsidR="00795889" w:rsidRPr="00023890" w:rsidRDefault="00795889" w:rsidP="006E7BDA">
            <w:pPr>
              <w:jc w:val="center"/>
              <w:rPr>
                <w:rFonts w:asciiTheme="majorHAnsi" w:hAnsiTheme="majorHAnsi" w:cstheme="majorHAnsi"/>
                <w:b/>
                <w:sz w:val="22"/>
                <w:szCs w:val="22"/>
              </w:rPr>
            </w:pPr>
            <w:r w:rsidRPr="00023890">
              <w:rPr>
                <w:rFonts w:asciiTheme="majorHAnsi" w:hAnsiTheme="majorHAnsi" w:cstheme="majorHAnsi"/>
                <w:b/>
                <w:sz w:val="22"/>
                <w:szCs w:val="22"/>
              </w:rPr>
              <w:t>Analista de Evaluación Técnica de Servicios</w:t>
            </w:r>
          </w:p>
        </w:tc>
        <w:tc>
          <w:tcPr>
            <w:tcW w:w="2977" w:type="dxa"/>
            <w:tcBorders>
              <w:top w:val="single" w:sz="4" w:space="0" w:color="auto"/>
              <w:left w:val="single" w:sz="4" w:space="0" w:color="auto"/>
              <w:bottom w:val="single" w:sz="4" w:space="0" w:color="auto"/>
              <w:right w:val="single" w:sz="4" w:space="0" w:color="auto"/>
            </w:tcBorders>
          </w:tcPr>
          <w:p w14:paraId="6060BB45" w14:textId="77777777" w:rsidR="00795889" w:rsidRPr="00023890" w:rsidRDefault="00795889" w:rsidP="006E7BDA">
            <w:pPr>
              <w:rPr>
                <w:rFonts w:asciiTheme="majorHAnsi" w:hAnsiTheme="majorHAnsi" w:cstheme="majorHAnsi"/>
                <w:b/>
                <w:sz w:val="22"/>
                <w:szCs w:val="22"/>
              </w:rPr>
            </w:pPr>
          </w:p>
          <w:p w14:paraId="79FD327C" w14:textId="77777777" w:rsidR="00795889" w:rsidRPr="00023890" w:rsidRDefault="00795889" w:rsidP="006E7BDA">
            <w:pPr>
              <w:jc w:val="center"/>
              <w:rPr>
                <w:rFonts w:asciiTheme="majorHAnsi" w:hAnsiTheme="majorHAnsi" w:cstheme="majorHAnsi"/>
                <w:sz w:val="22"/>
                <w:szCs w:val="22"/>
              </w:rPr>
            </w:pPr>
          </w:p>
          <w:p w14:paraId="0186B8E2" w14:textId="77777777" w:rsidR="00795889" w:rsidRPr="00023890" w:rsidRDefault="00795889" w:rsidP="006E7BDA">
            <w:pPr>
              <w:jc w:val="center"/>
              <w:rPr>
                <w:rFonts w:asciiTheme="majorHAnsi" w:hAnsiTheme="majorHAnsi" w:cstheme="majorHAnsi"/>
                <w:sz w:val="22"/>
                <w:szCs w:val="22"/>
              </w:rPr>
            </w:pPr>
          </w:p>
          <w:p w14:paraId="286F7711" w14:textId="77777777" w:rsidR="00795889" w:rsidRPr="00023890" w:rsidRDefault="00795889" w:rsidP="006E7BDA">
            <w:pPr>
              <w:jc w:val="center"/>
              <w:rPr>
                <w:rFonts w:asciiTheme="majorHAnsi" w:hAnsiTheme="majorHAnsi" w:cstheme="majorHAnsi"/>
                <w:sz w:val="22"/>
                <w:szCs w:val="22"/>
              </w:rPr>
            </w:pPr>
          </w:p>
          <w:p w14:paraId="092F35E7" w14:textId="77777777" w:rsidR="00795889" w:rsidRPr="00023890" w:rsidRDefault="00795889" w:rsidP="006E7BDA">
            <w:pPr>
              <w:jc w:val="center"/>
              <w:rPr>
                <w:rFonts w:asciiTheme="majorHAnsi" w:hAnsiTheme="majorHAnsi" w:cstheme="majorHAnsi"/>
                <w:b/>
                <w:sz w:val="22"/>
                <w:szCs w:val="22"/>
              </w:rPr>
            </w:pPr>
            <w:r w:rsidRPr="00023890">
              <w:rPr>
                <w:rFonts w:asciiTheme="majorHAnsi" w:hAnsiTheme="majorHAnsi" w:cstheme="majorHAnsi"/>
                <w:b/>
                <w:sz w:val="22"/>
                <w:szCs w:val="22"/>
              </w:rPr>
              <w:t>Analista de Evaluación Técnica de Servicios</w:t>
            </w:r>
          </w:p>
        </w:tc>
        <w:tc>
          <w:tcPr>
            <w:tcW w:w="3054" w:type="dxa"/>
            <w:tcBorders>
              <w:top w:val="single" w:sz="4" w:space="0" w:color="auto"/>
              <w:left w:val="single" w:sz="4" w:space="0" w:color="auto"/>
              <w:bottom w:val="single" w:sz="4" w:space="0" w:color="auto"/>
              <w:right w:val="single" w:sz="4" w:space="0" w:color="auto"/>
            </w:tcBorders>
            <w:hideMark/>
          </w:tcPr>
          <w:p w14:paraId="73338C2C" w14:textId="77777777" w:rsidR="00795889" w:rsidRPr="00023890" w:rsidRDefault="00795889" w:rsidP="006E7BDA">
            <w:pPr>
              <w:jc w:val="center"/>
              <w:rPr>
                <w:rFonts w:asciiTheme="majorHAnsi" w:hAnsiTheme="majorHAnsi" w:cstheme="majorHAnsi"/>
                <w:b/>
                <w:sz w:val="22"/>
                <w:szCs w:val="22"/>
              </w:rPr>
            </w:pPr>
          </w:p>
          <w:p w14:paraId="1B95691A" w14:textId="77777777" w:rsidR="00795889" w:rsidRPr="00023890" w:rsidRDefault="00795889" w:rsidP="006E7BDA">
            <w:pPr>
              <w:jc w:val="center"/>
              <w:rPr>
                <w:rFonts w:asciiTheme="majorHAnsi" w:hAnsiTheme="majorHAnsi" w:cstheme="majorHAnsi"/>
                <w:sz w:val="22"/>
                <w:szCs w:val="22"/>
              </w:rPr>
            </w:pPr>
          </w:p>
          <w:p w14:paraId="4DEDBA53" w14:textId="77777777" w:rsidR="00795889" w:rsidRPr="00023890" w:rsidRDefault="00795889" w:rsidP="006E7BDA">
            <w:pPr>
              <w:jc w:val="center"/>
              <w:rPr>
                <w:rFonts w:asciiTheme="majorHAnsi" w:hAnsiTheme="majorHAnsi" w:cstheme="majorHAnsi"/>
                <w:bCs/>
                <w:sz w:val="22"/>
                <w:szCs w:val="22"/>
              </w:rPr>
            </w:pPr>
          </w:p>
          <w:p w14:paraId="1367477B" w14:textId="77777777" w:rsidR="00795889" w:rsidRPr="00023890" w:rsidRDefault="00795889" w:rsidP="006E7BDA">
            <w:pPr>
              <w:jc w:val="center"/>
              <w:rPr>
                <w:rFonts w:asciiTheme="majorHAnsi" w:hAnsiTheme="majorHAnsi" w:cstheme="majorHAnsi"/>
                <w:b/>
                <w:sz w:val="22"/>
                <w:szCs w:val="22"/>
              </w:rPr>
            </w:pPr>
            <w:r w:rsidRPr="00023890">
              <w:rPr>
                <w:rFonts w:asciiTheme="majorHAnsi" w:hAnsiTheme="majorHAnsi" w:cstheme="majorHAnsi"/>
                <w:b/>
                <w:sz w:val="22"/>
                <w:szCs w:val="22"/>
              </w:rPr>
              <w:t>Director de Evaluación Técnica de Servicios</w:t>
            </w:r>
          </w:p>
        </w:tc>
      </w:tr>
    </w:tbl>
    <w:p w14:paraId="09298CFC" w14:textId="77777777" w:rsidR="00795889" w:rsidRPr="00023890" w:rsidRDefault="00795889" w:rsidP="00795889">
      <w:pPr>
        <w:tabs>
          <w:tab w:val="left" w:pos="4800"/>
        </w:tabs>
        <w:rPr>
          <w:rFonts w:asciiTheme="majorHAnsi" w:hAnsiTheme="majorHAnsi" w:cstheme="majorHAnsi"/>
          <w:sz w:val="22"/>
          <w:szCs w:val="22"/>
          <w:lang w:val="es-ES"/>
        </w:rPr>
      </w:pPr>
    </w:p>
    <w:p w14:paraId="1A124D08" w14:textId="77777777" w:rsidR="00795889" w:rsidRPr="00023890" w:rsidRDefault="00795889" w:rsidP="00795889">
      <w:pPr>
        <w:ind w:left="284"/>
        <w:rPr>
          <w:rFonts w:asciiTheme="majorHAnsi" w:hAnsiTheme="majorHAnsi" w:cstheme="majorHAnsi"/>
          <w:sz w:val="22"/>
          <w:szCs w:val="22"/>
        </w:rPr>
      </w:pPr>
    </w:p>
    <w:p w14:paraId="4B21E932" w14:textId="77777777" w:rsidR="00795889" w:rsidRDefault="00795889" w:rsidP="00795889">
      <w:pPr>
        <w:ind w:left="284"/>
      </w:pPr>
    </w:p>
    <w:p w14:paraId="456062CA" w14:textId="51D27129" w:rsidR="004E5502" w:rsidRDefault="004E5502" w:rsidP="000B55C9">
      <w:pPr>
        <w:ind w:left="284"/>
      </w:pPr>
    </w:p>
    <w:sectPr w:rsidR="004E5502" w:rsidSect="00BF6A7A">
      <w:headerReference w:type="default" r:id="rId19"/>
      <w:pgSz w:w="11900" w:h="16840"/>
      <w:pgMar w:top="2835" w:right="1985" w:bottom="283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D751" w14:textId="77777777" w:rsidR="00BF6A7A" w:rsidRDefault="00BF6A7A" w:rsidP="007D64BA">
      <w:r>
        <w:separator/>
      </w:r>
    </w:p>
  </w:endnote>
  <w:endnote w:type="continuationSeparator" w:id="0">
    <w:p w14:paraId="72AE6658" w14:textId="77777777" w:rsidR="00BF6A7A" w:rsidRDefault="00BF6A7A" w:rsidP="007D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15B4" w14:textId="77777777" w:rsidR="00BF6A7A" w:rsidRDefault="00BF6A7A" w:rsidP="007D64BA">
      <w:r>
        <w:separator/>
      </w:r>
    </w:p>
  </w:footnote>
  <w:footnote w:type="continuationSeparator" w:id="0">
    <w:p w14:paraId="250B20F8" w14:textId="77777777" w:rsidR="00BF6A7A" w:rsidRDefault="00BF6A7A" w:rsidP="007D64BA">
      <w:r>
        <w:continuationSeparator/>
      </w:r>
    </w:p>
  </w:footnote>
  <w:footnote w:id="1">
    <w:p w14:paraId="77182CA4" w14:textId="77777777" w:rsidR="00795889" w:rsidRPr="00B8196C" w:rsidRDefault="00795889" w:rsidP="00795889">
      <w:pPr>
        <w:pStyle w:val="Textonotapie"/>
        <w:rPr>
          <w:sz w:val="16"/>
          <w:szCs w:val="16"/>
          <w:lang w:val="es-EC"/>
        </w:rPr>
      </w:pPr>
      <w:r w:rsidRPr="00B8196C">
        <w:rPr>
          <w:rStyle w:val="Refdenotaalpie"/>
          <w:sz w:val="16"/>
          <w:szCs w:val="16"/>
        </w:rPr>
        <w:footnoteRef/>
      </w:r>
      <w:r w:rsidRPr="00B8196C">
        <w:rPr>
          <w:sz w:val="16"/>
          <w:szCs w:val="16"/>
        </w:rPr>
        <w:t xml:space="preserve"> </w:t>
      </w:r>
      <w:r w:rsidRPr="00B8196C">
        <w:rPr>
          <w:sz w:val="16"/>
          <w:szCs w:val="16"/>
          <w:lang w:val="es-EC"/>
        </w:rPr>
        <w:t>Sistema Integrado SECAP. - sistema en línea para la gestión institucional para la planificación, ejecución y cierre de los procesos formativos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12"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4677"/>
      <w:gridCol w:w="2835"/>
    </w:tblGrid>
    <w:tr w:rsidR="004271DA" w14:paraId="7424BA29" w14:textId="77777777" w:rsidTr="007838FA">
      <w:trPr>
        <w:trHeight w:val="291"/>
      </w:trPr>
      <w:tc>
        <w:tcPr>
          <w:tcW w:w="1467" w:type="pct"/>
          <w:vMerge w:val="restart"/>
        </w:tcPr>
        <w:p w14:paraId="32DAEF83" w14:textId="34365925" w:rsidR="004271DA" w:rsidRPr="00146CB7" w:rsidRDefault="007838FA" w:rsidP="004271DA">
          <w:pPr>
            <w:ind w:left="-1276"/>
            <w:rPr>
              <w:rFonts w:ascii="Verdana" w:hAnsi="Verdana"/>
            </w:rPr>
          </w:pPr>
          <w:r>
            <w:rPr>
              <w:noProof/>
            </w:rPr>
            <w:drawing>
              <wp:anchor distT="0" distB="0" distL="114300" distR="114300" simplePos="0" relativeHeight="251659264" behindDoc="0" locked="0" layoutInCell="1" allowOverlap="1" wp14:anchorId="68DC6D30" wp14:editId="15E38047">
                <wp:simplePos x="0" y="0"/>
                <wp:positionH relativeFrom="column">
                  <wp:posOffset>153035</wp:posOffset>
                </wp:positionH>
                <wp:positionV relativeFrom="paragraph">
                  <wp:posOffset>57785</wp:posOffset>
                </wp:positionV>
                <wp:extent cx="1476375" cy="697816"/>
                <wp:effectExtent l="0" t="0" r="0" b="7620"/>
                <wp:wrapNone/>
                <wp:docPr id="125909677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97816"/>
                        </a:xfrm>
                        <a:prstGeom prst="rect">
                          <a:avLst/>
                        </a:prstGeom>
                        <a:noFill/>
                      </pic:spPr>
                    </pic:pic>
                  </a:graphicData>
                </a:graphic>
                <wp14:sizeRelH relativeFrom="margin">
                  <wp14:pctWidth>0</wp14:pctWidth>
                </wp14:sizeRelH>
                <wp14:sizeRelV relativeFrom="margin">
                  <wp14:pctHeight>0</wp14:pctHeight>
                </wp14:sizeRelV>
              </wp:anchor>
            </w:drawing>
          </w:r>
          <w:r w:rsidR="004271DA" w:rsidRPr="006E1672">
            <w:rPr>
              <w:noProof/>
              <w:lang w:val="es-EC" w:eastAsia="es-EC"/>
            </w:rPr>
            <w:t xml:space="preserve">    </w:t>
          </w:r>
          <w:r w:rsidR="004271DA" w:rsidRPr="00146CB7">
            <w:rPr>
              <w:rFonts w:ascii="Verdana" w:hAnsi="Verdana"/>
              <w:noProof/>
              <w:lang w:val="es-EC" w:eastAsia="es-EC"/>
            </w:rPr>
            <w:t xml:space="preserve">                   </w:t>
          </w:r>
        </w:p>
        <w:p w14:paraId="14233927" w14:textId="1B0BF157" w:rsidR="004271DA" w:rsidRPr="00146CB7" w:rsidRDefault="004271DA" w:rsidP="004271DA">
          <w:pPr>
            <w:jc w:val="right"/>
            <w:rPr>
              <w:rFonts w:ascii="Verdana" w:hAnsi="Verdana"/>
            </w:rPr>
          </w:pPr>
        </w:p>
      </w:tc>
      <w:tc>
        <w:tcPr>
          <w:tcW w:w="2199" w:type="pct"/>
          <w:vMerge w:val="restart"/>
          <w:shd w:val="clear" w:color="auto" w:fill="auto"/>
          <w:vAlign w:val="center"/>
        </w:tcPr>
        <w:p w14:paraId="3186B703" w14:textId="77777777" w:rsidR="007838FA" w:rsidRDefault="004271DA" w:rsidP="004271DA">
          <w:pPr>
            <w:jc w:val="center"/>
            <w:rPr>
              <w:rFonts w:ascii="Calibri" w:hAnsi="Calibri" w:cs="Calibri"/>
              <w:b/>
            </w:rPr>
          </w:pPr>
          <w:r w:rsidRPr="006E1672">
            <w:rPr>
              <w:rFonts w:ascii="Calibri" w:hAnsi="Calibri" w:cs="Calibri"/>
              <w:b/>
            </w:rPr>
            <w:t xml:space="preserve">DIRECCIÓN DE EVALUACIÓN </w:t>
          </w:r>
        </w:p>
        <w:p w14:paraId="2654485D" w14:textId="778B2E93" w:rsidR="004271DA" w:rsidRPr="00146CB7" w:rsidRDefault="004271DA" w:rsidP="004271DA">
          <w:pPr>
            <w:jc w:val="center"/>
            <w:rPr>
              <w:rFonts w:ascii="Calibri" w:hAnsi="Calibri" w:cs="Calibri"/>
              <w:b/>
              <w:highlight w:val="yellow"/>
            </w:rPr>
          </w:pPr>
          <w:r w:rsidRPr="006E1672">
            <w:rPr>
              <w:rFonts w:ascii="Calibri" w:hAnsi="Calibri" w:cs="Calibri"/>
              <w:b/>
            </w:rPr>
            <w:t>TÉCNICA DE SERVICIOS</w:t>
          </w:r>
        </w:p>
      </w:tc>
      <w:tc>
        <w:tcPr>
          <w:tcW w:w="1333" w:type="pct"/>
          <w:shd w:val="clear" w:color="auto" w:fill="auto"/>
          <w:vAlign w:val="center"/>
        </w:tcPr>
        <w:p w14:paraId="0A68DE4C" w14:textId="329E7FEF" w:rsidR="004271DA" w:rsidRPr="00146CB7" w:rsidRDefault="004271DA" w:rsidP="007838FA">
          <w:pPr>
            <w:rPr>
              <w:rFonts w:ascii="Calibri" w:hAnsi="Calibri" w:cs="Calibri"/>
              <w:b/>
              <w:bCs/>
              <w:color w:val="000000"/>
              <w:sz w:val="20"/>
              <w:szCs w:val="20"/>
            </w:rPr>
          </w:pPr>
          <w:r w:rsidRPr="00146CB7">
            <w:rPr>
              <w:rFonts w:ascii="Calibri" w:hAnsi="Calibri" w:cs="Calibri"/>
              <w:b/>
              <w:bCs/>
              <w:color w:val="000000"/>
              <w:sz w:val="20"/>
              <w:szCs w:val="20"/>
            </w:rPr>
            <w:t xml:space="preserve">Código: </w:t>
          </w:r>
          <w:r w:rsidRPr="00433D02">
            <w:rPr>
              <w:rFonts w:ascii="Calibri" w:hAnsi="Calibri" w:cs="Calibri"/>
              <w:sz w:val="20"/>
              <w:szCs w:val="20"/>
              <w:lang w:val="es-EC"/>
            </w:rPr>
            <w:t>GEV-PS-01-0</w:t>
          </w:r>
          <w:r>
            <w:rPr>
              <w:rFonts w:ascii="Calibri" w:hAnsi="Calibri" w:cs="Calibri"/>
              <w:sz w:val="20"/>
              <w:szCs w:val="20"/>
              <w:lang w:val="es-EC"/>
            </w:rPr>
            <w:t>2</w:t>
          </w:r>
          <w:r w:rsidRPr="00433D02">
            <w:rPr>
              <w:rFonts w:ascii="Calibri" w:hAnsi="Calibri" w:cs="Calibri"/>
              <w:sz w:val="20"/>
              <w:szCs w:val="20"/>
              <w:lang w:val="es-EC"/>
            </w:rPr>
            <w:t>-FOR0</w:t>
          </w:r>
          <w:r>
            <w:rPr>
              <w:rFonts w:ascii="Calibri" w:hAnsi="Calibri" w:cs="Calibri"/>
              <w:sz w:val="20"/>
              <w:szCs w:val="20"/>
              <w:lang w:val="es-EC"/>
            </w:rPr>
            <w:t>1</w:t>
          </w:r>
        </w:p>
      </w:tc>
    </w:tr>
    <w:tr w:rsidR="004271DA" w14:paraId="63EC2228" w14:textId="77777777" w:rsidTr="007838FA">
      <w:trPr>
        <w:trHeight w:val="282"/>
      </w:trPr>
      <w:tc>
        <w:tcPr>
          <w:tcW w:w="1467" w:type="pct"/>
          <w:vMerge/>
        </w:tcPr>
        <w:p w14:paraId="4006ABB5" w14:textId="77777777" w:rsidR="004271DA" w:rsidRPr="00146CB7" w:rsidRDefault="004271DA" w:rsidP="004271DA">
          <w:pPr>
            <w:rPr>
              <w:rFonts w:ascii="Verdana" w:hAnsi="Verdana"/>
            </w:rPr>
          </w:pPr>
        </w:p>
      </w:tc>
      <w:tc>
        <w:tcPr>
          <w:tcW w:w="2199" w:type="pct"/>
          <w:vMerge/>
        </w:tcPr>
        <w:p w14:paraId="5AF61F7C" w14:textId="77777777" w:rsidR="004271DA" w:rsidRPr="00146CB7" w:rsidRDefault="004271DA" w:rsidP="004271DA">
          <w:pPr>
            <w:rPr>
              <w:rFonts w:ascii="Verdana" w:hAnsi="Verdana"/>
              <w:highlight w:val="yellow"/>
            </w:rPr>
          </w:pPr>
        </w:p>
      </w:tc>
      <w:tc>
        <w:tcPr>
          <w:tcW w:w="1333" w:type="pct"/>
          <w:vAlign w:val="center"/>
        </w:tcPr>
        <w:p w14:paraId="2F22C4FE" w14:textId="77777777" w:rsidR="004271DA" w:rsidRPr="00146CB7" w:rsidRDefault="004271DA" w:rsidP="007838FA">
          <w:pPr>
            <w:rPr>
              <w:rFonts w:ascii="Calibri" w:hAnsi="Calibri" w:cs="Calibri"/>
              <w:b/>
              <w:bCs/>
              <w:color w:val="000000"/>
              <w:sz w:val="20"/>
              <w:szCs w:val="20"/>
            </w:rPr>
          </w:pPr>
          <w:r w:rsidRPr="00146CB7">
            <w:rPr>
              <w:rFonts w:ascii="Calibri" w:hAnsi="Calibri" w:cs="Calibri"/>
              <w:b/>
              <w:bCs/>
              <w:color w:val="000000"/>
              <w:sz w:val="20"/>
              <w:szCs w:val="20"/>
            </w:rPr>
            <w:t xml:space="preserve">Versión: </w:t>
          </w:r>
          <w:r w:rsidRPr="00146CB7">
            <w:rPr>
              <w:rFonts w:ascii="Calibri" w:hAnsi="Calibri" w:cs="Calibri"/>
              <w:color w:val="000000"/>
              <w:sz w:val="20"/>
              <w:szCs w:val="20"/>
            </w:rPr>
            <w:t>1</w:t>
          </w:r>
          <w:r>
            <w:rPr>
              <w:rFonts w:ascii="Calibri" w:hAnsi="Calibri" w:cs="Calibri"/>
              <w:color w:val="000000"/>
              <w:sz w:val="20"/>
              <w:szCs w:val="20"/>
            </w:rPr>
            <w:t>.0</w:t>
          </w:r>
        </w:p>
      </w:tc>
    </w:tr>
    <w:tr w:rsidR="004271DA" w14:paraId="2446DD2C" w14:textId="77777777" w:rsidTr="007838FA">
      <w:trPr>
        <w:trHeight w:val="283"/>
      </w:trPr>
      <w:tc>
        <w:tcPr>
          <w:tcW w:w="1467" w:type="pct"/>
          <w:vMerge/>
        </w:tcPr>
        <w:p w14:paraId="74E74938" w14:textId="77777777" w:rsidR="004271DA" w:rsidRPr="00146CB7" w:rsidRDefault="004271DA" w:rsidP="004271DA">
          <w:pPr>
            <w:rPr>
              <w:rFonts w:ascii="Verdana" w:hAnsi="Verdana"/>
            </w:rPr>
          </w:pPr>
        </w:p>
      </w:tc>
      <w:tc>
        <w:tcPr>
          <w:tcW w:w="2199" w:type="pct"/>
          <w:vMerge/>
        </w:tcPr>
        <w:p w14:paraId="67F0F0BD" w14:textId="77777777" w:rsidR="004271DA" w:rsidRPr="00146CB7" w:rsidRDefault="004271DA" w:rsidP="004271DA">
          <w:pPr>
            <w:rPr>
              <w:rFonts w:ascii="Verdana" w:hAnsi="Verdana"/>
              <w:highlight w:val="yellow"/>
            </w:rPr>
          </w:pPr>
        </w:p>
      </w:tc>
      <w:tc>
        <w:tcPr>
          <w:tcW w:w="1333" w:type="pct"/>
          <w:vAlign w:val="center"/>
        </w:tcPr>
        <w:p w14:paraId="21506531" w14:textId="263D5953" w:rsidR="004271DA" w:rsidRPr="00146CB7" w:rsidRDefault="004271DA" w:rsidP="007838FA">
          <w:pPr>
            <w:rPr>
              <w:rFonts w:ascii="Calibri" w:hAnsi="Calibri" w:cs="Calibri"/>
              <w:b/>
              <w:bCs/>
              <w:color w:val="000000"/>
              <w:sz w:val="20"/>
              <w:szCs w:val="20"/>
            </w:rPr>
          </w:pPr>
          <w:r w:rsidRPr="00146CB7">
            <w:rPr>
              <w:rFonts w:ascii="Calibri" w:hAnsi="Calibri" w:cs="Calibri"/>
              <w:b/>
              <w:bCs/>
              <w:color w:val="000000"/>
              <w:sz w:val="20"/>
              <w:szCs w:val="20"/>
            </w:rPr>
            <w:t xml:space="preserve">Fecha: </w:t>
          </w:r>
          <w:r w:rsidR="007838FA" w:rsidRPr="007838FA">
            <w:rPr>
              <w:rFonts w:ascii="Calibri" w:hAnsi="Calibri" w:cs="Calibri"/>
              <w:color w:val="000000"/>
              <w:sz w:val="20"/>
              <w:szCs w:val="20"/>
            </w:rPr>
            <w:t>02</w:t>
          </w:r>
          <w:r w:rsidRPr="007838FA">
            <w:rPr>
              <w:rFonts w:ascii="Calibri" w:hAnsi="Calibri" w:cs="Calibri"/>
              <w:color w:val="000000"/>
              <w:sz w:val="20"/>
              <w:szCs w:val="20"/>
            </w:rPr>
            <w:t>/</w:t>
          </w:r>
          <w:r w:rsidRPr="00146CB7">
            <w:rPr>
              <w:rFonts w:ascii="Calibri" w:hAnsi="Calibri" w:cs="Calibri"/>
              <w:color w:val="000000"/>
              <w:sz w:val="20"/>
              <w:szCs w:val="20"/>
            </w:rPr>
            <w:t>0</w:t>
          </w:r>
          <w:r>
            <w:rPr>
              <w:rFonts w:ascii="Calibri" w:hAnsi="Calibri" w:cs="Calibri"/>
              <w:color w:val="000000"/>
              <w:sz w:val="20"/>
              <w:szCs w:val="20"/>
            </w:rPr>
            <w:t>8</w:t>
          </w:r>
          <w:r w:rsidRPr="00146CB7">
            <w:rPr>
              <w:rFonts w:ascii="Calibri" w:hAnsi="Calibri" w:cs="Calibri"/>
              <w:color w:val="000000"/>
              <w:sz w:val="20"/>
              <w:szCs w:val="20"/>
            </w:rPr>
            <w:t>/2023</w:t>
          </w:r>
        </w:p>
      </w:tc>
    </w:tr>
    <w:tr w:rsidR="004271DA" w14:paraId="6605E8A7" w14:textId="77777777" w:rsidTr="007838FA">
      <w:trPr>
        <w:trHeight w:val="379"/>
      </w:trPr>
      <w:tc>
        <w:tcPr>
          <w:tcW w:w="1467" w:type="pct"/>
          <w:vMerge/>
        </w:tcPr>
        <w:p w14:paraId="4D9FA8B1" w14:textId="77777777" w:rsidR="004271DA" w:rsidRPr="00146CB7" w:rsidRDefault="004271DA" w:rsidP="004271DA">
          <w:pPr>
            <w:rPr>
              <w:rFonts w:ascii="Verdana" w:hAnsi="Verdana"/>
            </w:rPr>
          </w:pPr>
        </w:p>
      </w:tc>
      <w:tc>
        <w:tcPr>
          <w:tcW w:w="2199" w:type="pct"/>
          <w:vMerge/>
        </w:tcPr>
        <w:p w14:paraId="011761A0" w14:textId="77777777" w:rsidR="004271DA" w:rsidRPr="00146CB7" w:rsidRDefault="004271DA" w:rsidP="004271DA">
          <w:pPr>
            <w:rPr>
              <w:rFonts w:ascii="Verdana" w:hAnsi="Verdana"/>
            </w:rPr>
          </w:pPr>
        </w:p>
      </w:tc>
      <w:tc>
        <w:tcPr>
          <w:tcW w:w="1333" w:type="pct"/>
          <w:vAlign w:val="center"/>
        </w:tcPr>
        <w:p w14:paraId="7908EA00" w14:textId="77777777" w:rsidR="004271DA" w:rsidRPr="00146CB7" w:rsidRDefault="004271DA" w:rsidP="007838FA">
          <w:pPr>
            <w:rPr>
              <w:rFonts w:ascii="Calibri" w:hAnsi="Calibri" w:cs="Calibri"/>
              <w:sz w:val="20"/>
              <w:szCs w:val="20"/>
            </w:rPr>
          </w:pPr>
          <w:r w:rsidRPr="00146CB7">
            <w:rPr>
              <w:rFonts w:ascii="Calibri" w:hAnsi="Calibri" w:cs="Calibri"/>
              <w:b/>
              <w:sz w:val="20"/>
              <w:szCs w:val="20"/>
            </w:rPr>
            <w:t xml:space="preserve">Página </w:t>
          </w:r>
          <w:r w:rsidRPr="00146CB7">
            <w:rPr>
              <w:rFonts w:ascii="Calibri" w:hAnsi="Calibri" w:cs="Calibri"/>
              <w:sz w:val="20"/>
              <w:szCs w:val="20"/>
            </w:rPr>
            <w:fldChar w:fldCharType="begin"/>
          </w:r>
          <w:r w:rsidRPr="00146CB7">
            <w:rPr>
              <w:rFonts w:ascii="Calibri" w:hAnsi="Calibri" w:cs="Calibri"/>
              <w:sz w:val="20"/>
              <w:szCs w:val="20"/>
            </w:rPr>
            <w:instrText xml:space="preserve"> PAGE </w:instrText>
          </w:r>
          <w:r w:rsidRPr="00146CB7">
            <w:rPr>
              <w:rFonts w:ascii="Calibri" w:hAnsi="Calibri" w:cs="Calibri"/>
              <w:sz w:val="20"/>
              <w:szCs w:val="20"/>
            </w:rPr>
            <w:fldChar w:fldCharType="separate"/>
          </w:r>
          <w:r w:rsidRPr="00146CB7">
            <w:rPr>
              <w:rFonts w:ascii="Calibri" w:hAnsi="Calibri" w:cs="Calibri"/>
              <w:noProof/>
              <w:sz w:val="20"/>
              <w:szCs w:val="20"/>
            </w:rPr>
            <w:t>2</w:t>
          </w:r>
          <w:r w:rsidRPr="00146CB7">
            <w:rPr>
              <w:rFonts w:ascii="Calibri" w:hAnsi="Calibri" w:cs="Calibri"/>
              <w:sz w:val="20"/>
              <w:szCs w:val="20"/>
            </w:rPr>
            <w:fldChar w:fldCharType="end"/>
          </w:r>
          <w:r w:rsidRPr="00146CB7">
            <w:rPr>
              <w:rFonts w:ascii="Calibri" w:hAnsi="Calibri" w:cs="Calibri"/>
              <w:sz w:val="20"/>
              <w:szCs w:val="20"/>
            </w:rPr>
            <w:t xml:space="preserve"> de </w:t>
          </w:r>
          <w:r w:rsidRPr="00146CB7">
            <w:rPr>
              <w:rFonts w:ascii="Calibri" w:hAnsi="Calibri" w:cs="Calibri"/>
              <w:sz w:val="20"/>
              <w:szCs w:val="20"/>
            </w:rPr>
            <w:fldChar w:fldCharType="begin"/>
          </w:r>
          <w:r w:rsidRPr="00146CB7">
            <w:rPr>
              <w:rFonts w:ascii="Calibri" w:hAnsi="Calibri" w:cs="Calibri"/>
              <w:sz w:val="20"/>
              <w:szCs w:val="20"/>
            </w:rPr>
            <w:instrText xml:space="preserve"> NUMPAGES  </w:instrText>
          </w:r>
          <w:r w:rsidRPr="00146CB7">
            <w:rPr>
              <w:rFonts w:ascii="Calibri" w:hAnsi="Calibri" w:cs="Calibri"/>
              <w:sz w:val="20"/>
              <w:szCs w:val="20"/>
            </w:rPr>
            <w:fldChar w:fldCharType="separate"/>
          </w:r>
          <w:r w:rsidRPr="00146CB7">
            <w:rPr>
              <w:rFonts w:ascii="Calibri" w:hAnsi="Calibri" w:cs="Calibri"/>
              <w:noProof/>
              <w:sz w:val="20"/>
              <w:szCs w:val="20"/>
            </w:rPr>
            <w:t>2</w:t>
          </w:r>
          <w:r w:rsidRPr="00146CB7">
            <w:rPr>
              <w:rFonts w:ascii="Calibri" w:hAnsi="Calibri" w:cs="Calibri"/>
              <w:sz w:val="20"/>
              <w:szCs w:val="20"/>
            </w:rPr>
            <w:fldChar w:fldCharType="end"/>
          </w:r>
        </w:p>
      </w:tc>
    </w:tr>
  </w:tbl>
  <w:p w14:paraId="007F54B1" w14:textId="7770863E" w:rsidR="00F75671" w:rsidRPr="00E86F37" w:rsidRDefault="00F75671" w:rsidP="00E86F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8C9"/>
    <w:multiLevelType w:val="hybridMultilevel"/>
    <w:tmpl w:val="DAF44BA8"/>
    <w:lvl w:ilvl="0" w:tplc="A3F21BC4">
      <w:numFmt w:val="bullet"/>
      <w:lvlText w:val="•"/>
      <w:lvlJc w:val="left"/>
      <w:pPr>
        <w:ind w:left="1785" w:hanging="705"/>
      </w:pPr>
      <w:rPr>
        <w:rFonts w:ascii="Cambria" w:eastAsiaTheme="minorEastAsia" w:hAnsi="Cambria" w:cstheme="minorBidi"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0ADB21AA"/>
    <w:multiLevelType w:val="hybridMultilevel"/>
    <w:tmpl w:val="74520E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E8A6A99"/>
    <w:multiLevelType w:val="multilevel"/>
    <w:tmpl w:val="AEC8D97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985D63"/>
    <w:multiLevelType w:val="multilevel"/>
    <w:tmpl w:val="A8040F06"/>
    <w:lvl w:ilvl="0">
      <w:start w:val="1"/>
      <w:numFmt w:val="decimal"/>
      <w:lvlText w:val="%1."/>
      <w:lvlJc w:val="left"/>
      <w:pPr>
        <w:ind w:left="720" w:hanging="360"/>
      </w:pPr>
    </w:lvl>
    <w:lvl w:ilvl="1">
      <w:start w:val="2"/>
      <w:numFmt w:val="decimal"/>
      <w:isLgl/>
      <w:lvlText w:val="%1.%2"/>
      <w:lvlJc w:val="left"/>
      <w:pPr>
        <w:ind w:left="1029" w:hanging="495"/>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150D52C6"/>
    <w:multiLevelType w:val="hybridMultilevel"/>
    <w:tmpl w:val="91225898"/>
    <w:lvl w:ilvl="0" w:tplc="A3F21BC4">
      <w:numFmt w:val="bullet"/>
      <w:lvlText w:val="•"/>
      <w:lvlJc w:val="left"/>
      <w:pPr>
        <w:ind w:left="1785" w:hanging="705"/>
      </w:pPr>
      <w:rPr>
        <w:rFonts w:ascii="Cambria" w:eastAsiaTheme="minorEastAsia" w:hAnsi="Cambria" w:cstheme="minorBidi"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16A56363"/>
    <w:multiLevelType w:val="hybridMultilevel"/>
    <w:tmpl w:val="33B645D0"/>
    <w:lvl w:ilvl="0" w:tplc="A3F21BC4">
      <w:numFmt w:val="bullet"/>
      <w:lvlText w:val="•"/>
      <w:lvlJc w:val="left"/>
      <w:pPr>
        <w:ind w:left="1773" w:hanging="705"/>
      </w:pPr>
      <w:rPr>
        <w:rFonts w:ascii="Cambria" w:eastAsiaTheme="minorEastAsia" w:hAnsi="Cambria" w:cstheme="minorBidi"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15:restartNumberingAfterBreak="0">
    <w:nsid w:val="16EC204D"/>
    <w:multiLevelType w:val="hybridMultilevel"/>
    <w:tmpl w:val="02AE1A4A"/>
    <w:lvl w:ilvl="0" w:tplc="A3F21BC4">
      <w:numFmt w:val="bullet"/>
      <w:lvlText w:val="•"/>
      <w:lvlJc w:val="left"/>
      <w:pPr>
        <w:ind w:left="1065" w:hanging="705"/>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C24D9E"/>
    <w:multiLevelType w:val="hybridMultilevel"/>
    <w:tmpl w:val="9B0CAB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535D51"/>
    <w:multiLevelType w:val="multilevel"/>
    <w:tmpl w:val="359625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F642D7"/>
    <w:multiLevelType w:val="hybridMultilevel"/>
    <w:tmpl w:val="8918CF8E"/>
    <w:lvl w:ilvl="0" w:tplc="0409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F84119"/>
    <w:multiLevelType w:val="hybridMultilevel"/>
    <w:tmpl w:val="4E8A6B2C"/>
    <w:lvl w:ilvl="0" w:tplc="0A8E35B8">
      <w:start w:val="1"/>
      <w:numFmt w:val="decimal"/>
      <w:lvlText w:val="%1."/>
      <w:lvlJc w:val="left"/>
      <w:pPr>
        <w:ind w:left="1152" w:hanging="360"/>
      </w:pPr>
      <w:rPr>
        <w:rFonts w:hint="default"/>
      </w:rPr>
    </w:lvl>
    <w:lvl w:ilvl="1" w:tplc="300A0019" w:tentative="1">
      <w:start w:val="1"/>
      <w:numFmt w:val="lowerLetter"/>
      <w:lvlText w:val="%2."/>
      <w:lvlJc w:val="left"/>
      <w:pPr>
        <w:ind w:left="1872" w:hanging="360"/>
      </w:pPr>
    </w:lvl>
    <w:lvl w:ilvl="2" w:tplc="300A001B" w:tentative="1">
      <w:start w:val="1"/>
      <w:numFmt w:val="lowerRoman"/>
      <w:lvlText w:val="%3."/>
      <w:lvlJc w:val="right"/>
      <w:pPr>
        <w:ind w:left="2592" w:hanging="180"/>
      </w:pPr>
    </w:lvl>
    <w:lvl w:ilvl="3" w:tplc="300A000F" w:tentative="1">
      <w:start w:val="1"/>
      <w:numFmt w:val="decimal"/>
      <w:lvlText w:val="%4."/>
      <w:lvlJc w:val="left"/>
      <w:pPr>
        <w:ind w:left="3312" w:hanging="360"/>
      </w:pPr>
    </w:lvl>
    <w:lvl w:ilvl="4" w:tplc="300A0019" w:tentative="1">
      <w:start w:val="1"/>
      <w:numFmt w:val="lowerLetter"/>
      <w:lvlText w:val="%5."/>
      <w:lvlJc w:val="left"/>
      <w:pPr>
        <w:ind w:left="4032" w:hanging="360"/>
      </w:pPr>
    </w:lvl>
    <w:lvl w:ilvl="5" w:tplc="300A001B" w:tentative="1">
      <w:start w:val="1"/>
      <w:numFmt w:val="lowerRoman"/>
      <w:lvlText w:val="%6."/>
      <w:lvlJc w:val="right"/>
      <w:pPr>
        <w:ind w:left="4752" w:hanging="180"/>
      </w:pPr>
    </w:lvl>
    <w:lvl w:ilvl="6" w:tplc="300A000F" w:tentative="1">
      <w:start w:val="1"/>
      <w:numFmt w:val="decimal"/>
      <w:lvlText w:val="%7."/>
      <w:lvlJc w:val="left"/>
      <w:pPr>
        <w:ind w:left="5472" w:hanging="360"/>
      </w:pPr>
    </w:lvl>
    <w:lvl w:ilvl="7" w:tplc="300A0019" w:tentative="1">
      <w:start w:val="1"/>
      <w:numFmt w:val="lowerLetter"/>
      <w:lvlText w:val="%8."/>
      <w:lvlJc w:val="left"/>
      <w:pPr>
        <w:ind w:left="6192" w:hanging="360"/>
      </w:pPr>
    </w:lvl>
    <w:lvl w:ilvl="8" w:tplc="300A001B" w:tentative="1">
      <w:start w:val="1"/>
      <w:numFmt w:val="lowerRoman"/>
      <w:lvlText w:val="%9."/>
      <w:lvlJc w:val="right"/>
      <w:pPr>
        <w:ind w:left="6912" w:hanging="180"/>
      </w:pPr>
    </w:lvl>
  </w:abstractNum>
  <w:abstractNum w:abstractNumId="11" w15:restartNumberingAfterBreak="0">
    <w:nsid w:val="23634C51"/>
    <w:multiLevelType w:val="multilevel"/>
    <w:tmpl w:val="6D48D94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475DE3"/>
    <w:multiLevelType w:val="hybridMultilevel"/>
    <w:tmpl w:val="7D3E56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5DB0946"/>
    <w:multiLevelType w:val="hybridMultilevel"/>
    <w:tmpl w:val="A566D408"/>
    <w:lvl w:ilvl="0" w:tplc="A3F21BC4">
      <w:numFmt w:val="bullet"/>
      <w:lvlText w:val="•"/>
      <w:lvlJc w:val="left"/>
      <w:pPr>
        <w:ind w:left="1065" w:hanging="705"/>
      </w:pPr>
      <w:rPr>
        <w:rFonts w:ascii="Cambria" w:eastAsiaTheme="minorEastAsia" w:hAnsi="Cambria"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8B431D5"/>
    <w:multiLevelType w:val="hybridMultilevel"/>
    <w:tmpl w:val="DB10AF78"/>
    <w:lvl w:ilvl="0" w:tplc="A3F21BC4">
      <w:numFmt w:val="bullet"/>
      <w:lvlText w:val="•"/>
      <w:lvlJc w:val="left"/>
      <w:pPr>
        <w:ind w:left="1773" w:hanging="705"/>
      </w:pPr>
      <w:rPr>
        <w:rFonts w:ascii="Cambria" w:eastAsiaTheme="minorEastAsia" w:hAnsi="Cambria" w:cstheme="minorBidi"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5" w15:restartNumberingAfterBreak="0">
    <w:nsid w:val="29A1453D"/>
    <w:multiLevelType w:val="multilevel"/>
    <w:tmpl w:val="AECA28E4"/>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E227D6"/>
    <w:multiLevelType w:val="multilevel"/>
    <w:tmpl w:val="E760D12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C3344E"/>
    <w:multiLevelType w:val="multilevel"/>
    <w:tmpl w:val="6D48D944"/>
    <w:lvl w:ilvl="0">
      <w:start w:val="6"/>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34863AD3"/>
    <w:multiLevelType w:val="hybridMultilevel"/>
    <w:tmpl w:val="EA00AAB0"/>
    <w:lvl w:ilvl="0" w:tplc="A3F21BC4">
      <w:numFmt w:val="bullet"/>
      <w:lvlText w:val="•"/>
      <w:lvlJc w:val="left"/>
      <w:pPr>
        <w:ind w:left="1065" w:hanging="705"/>
      </w:pPr>
      <w:rPr>
        <w:rFonts w:ascii="Cambria" w:eastAsiaTheme="minorEastAsia" w:hAnsi="Cambria"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8681EB8"/>
    <w:multiLevelType w:val="hybridMultilevel"/>
    <w:tmpl w:val="9008FEBC"/>
    <w:lvl w:ilvl="0" w:tplc="A3F21BC4">
      <w:numFmt w:val="bullet"/>
      <w:lvlText w:val="•"/>
      <w:lvlJc w:val="left"/>
      <w:pPr>
        <w:ind w:left="2121" w:hanging="705"/>
      </w:pPr>
      <w:rPr>
        <w:rFonts w:ascii="Cambria" w:eastAsiaTheme="minorEastAsia" w:hAnsi="Cambria" w:cstheme="minorBidi"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20" w15:restartNumberingAfterBreak="0">
    <w:nsid w:val="3B8C234F"/>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A71340"/>
    <w:multiLevelType w:val="multilevel"/>
    <w:tmpl w:val="3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EB785B"/>
    <w:multiLevelType w:val="multilevel"/>
    <w:tmpl w:val="03844EF4"/>
    <w:lvl w:ilvl="0">
      <w:start w:val="6"/>
      <w:numFmt w:val="decimal"/>
      <w:lvlText w:val="%1"/>
      <w:lvlJc w:val="left"/>
      <w:pPr>
        <w:ind w:left="360" w:hanging="360"/>
      </w:pPr>
      <w:rPr>
        <w:rFonts w:hint="default"/>
        <w:b/>
        <w:sz w:val="24"/>
      </w:rPr>
    </w:lvl>
    <w:lvl w:ilvl="1">
      <w:start w:val="2"/>
      <w:numFmt w:val="decimal"/>
      <w:lvlText w:val="%1.%2"/>
      <w:lvlJc w:val="left"/>
      <w:pPr>
        <w:ind w:left="1068" w:hanging="360"/>
      </w:pPr>
      <w:rPr>
        <w:rFonts w:hint="default"/>
        <w:b/>
        <w:sz w:val="24"/>
      </w:rPr>
    </w:lvl>
    <w:lvl w:ilvl="2">
      <w:start w:val="1"/>
      <w:numFmt w:val="decimal"/>
      <w:lvlText w:val="%1.%2.%3"/>
      <w:lvlJc w:val="left"/>
      <w:pPr>
        <w:ind w:left="2136" w:hanging="720"/>
      </w:pPr>
      <w:rPr>
        <w:rFonts w:hint="default"/>
        <w:b/>
        <w:sz w:val="24"/>
      </w:rPr>
    </w:lvl>
    <w:lvl w:ilvl="3">
      <w:start w:val="1"/>
      <w:numFmt w:val="decimal"/>
      <w:lvlText w:val="%1.%2.%3.%4"/>
      <w:lvlJc w:val="left"/>
      <w:pPr>
        <w:ind w:left="2844" w:hanging="720"/>
      </w:pPr>
      <w:rPr>
        <w:rFonts w:hint="default"/>
        <w:b/>
        <w:sz w:val="24"/>
      </w:rPr>
    </w:lvl>
    <w:lvl w:ilvl="4">
      <w:start w:val="1"/>
      <w:numFmt w:val="decimal"/>
      <w:lvlText w:val="%1.%2.%3.%4.%5"/>
      <w:lvlJc w:val="left"/>
      <w:pPr>
        <w:ind w:left="3912" w:hanging="1080"/>
      </w:pPr>
      <w:rPr>
        <w:rFonts w:hint="default"/>
        <w:b/>
        <w:sz w:val="24"/>
      </w:rPr>
    </w:lvl>
    <w:lvl w:ilvl="5">
      <w:start w:val="1"/>
      <w:numFmt w:val="decimal"/>
      <w:lvlText w:val="%1.%2.%3.%4.%5.%6"/>
      <w:lvlJc w:val="left"/>
      <w:pPr>
        <w:ind w:left="4620" w:hanging="1080"/>
      </w:pPr>
      <w:rPr>
        <w:rFonts w:hint="default"/>
        <w:b/>
        <w:sz w:val="24"/>
      </w:rPr>
    </w:lvl>
    <w:lvl w:ilvl="6">
      <w:start w:val="1"/>
      <w:numFmt w:val="decimal"/>
      <w:lvlText w:val="%1.%2.%3.%4.%5.%6.%7"/>
      <w:lvlJc w:val="left"/>
      <w:pPr>
        <w:ind w:left="5688" w:hanging="1440"/>
      </w:pPr>
      <w:rPr>
        <w:rFonts w:hint="default"/>
        <w:b/>
        <w:sz w:val="24"/>
      </w:rPr>
    </w:lvl>
    <w:lvl w:ilvl="7">
      <w:start w:val="1"/>
      <w:numFmt w:val="decimal"/>
      <w:lvlText w:val="%1.%2.%3.%4.%5.%6.%7.%8"/>
      <w:lvlJc w:val="left"/>
      <w:pPr>
        <w:ind w:left="6396" w:hanging="1440"/>
      </w:pPr>
      <w:rPr>
        <w:rFonts w:hint="default"/>
        <w:b/>
        <w:sz w:val="24"/>
      </w:rPr>
    </w:lvl>
    <w:lvl w:ilvl="8">
      <w:start w:val="1"/>
      <w:numFmt w:val="decimal"/>
      <w:lvlText w:val="%1.%2.%3.%4.%5.%6.%7.%8.%9"/>
      <w:lvlJc w:val="left"/>
      <w:pPr>
        <w:ind w:left="7104" w:hanging="1440"/>
      </w:pPr>
      <w:rPr>
        <w:rFonts w:hint="default"/>
        <w:b/>
        <w:sz w:val="24"/>
      </w:rPr>
    </w:lvl>
  </w:abstractNum>
  <w:abstractNum w:abstractNumId="23" w15:restartNumberingAfterBreak="0">
    <w:nsid w:val="439904E8"/>
    <w:multiLevelType w:val="hybridMultilevel"/>
    <w:tmpl w:val="2098E3C4"/>
    <w:lvl w:ilvl="0" w:tplc="0409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52C6565"/>
    <w:multiLevelType w:val="multilevel"/>
    <w:tmpl w:val="EA2C405A"/>
    <w:styleLink w:val="Listaactual1"/>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9691018"/>
    <w:multiLevelType w:val="hybridMultilevel"/>
    <w:tmpl w:val="300825F6"/>
    <w:lvl w:ilvl="0" w:tplc="A3F21BC4">
      <w:numFmt w:val="bullet"/>
      <w:lvlText w:val="•"/>
      <w:lvlJc w:val="left"/>
      <w:pPr>
        <w:ind w:left="1065" w:hanging="705"/>
      </w:pPr>
      <w:rPr>
        <w:rFonts w:ascii="Cambria" w:eastAsiaTheme="minorEastAsia" w:hAnsi="Cambria"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4132CAE"/>
    <w:multiLevelType w:val="hybridMultilevel"/>
    <w:tmpl w:val="B942C126"/>
    <w:lvl w:ilvl="0" w:tplc="A3F21BC4">
      <w:numFmt w:val="bullet"/>
      <w:lvlText w:val="•"/>
      <w:lvlJc w:val="left"/>
      <w:pPr>
        <w:ind w:left="1773" w:hanging="705"/>
      </w:pPr>
      <w:rPr>
        <w:rFonts w:ascii="Cambria" w:eastAsiaTheme="minorEastAsia" w:hAnsi="Cambria" w:cstheme="minorBidi"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7" w15:restartNumberingAfterBreak="0">
    <w:nsid w:val="55BB288A"/>
    <w:multiLevelType w:val="multilevel"/>
    <w:tmpl w:val="359625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B7561A"/>
    <w:multiLevelType w:val="hybridMultilevel"/>
    <w:tmpl w:val="FA728C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0AE40E9"/>
    <w:multiLevelType w:val="hybridMultilevel"/>
    <w:tmpl w:val="C08C66DA"/>
    <w:lvl w:ilvl="0" w:tplc="A3F21BC4">
      <w:numFmt w:val="bullet"/>
      <w:lvlText w:val="•"/>
      <w:lvlJc w:val="left"/>
      <w:pPr>
        <w:ind w:left="2121" w:hanging="705"/>
      </w:pPr>
      <w:rPr>
        <w:rFonts w:ascii="Cambria" w:eastAsiaTheme="minorEastAsia" w:hAnsi="Cambria" w:cstheme="minorBidi"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30" w15:restartNumberingAfterBreak="0">
    <w:nsid w:val="61F429C8"/>
    <w:multiLevelType w:val="multilevel"/>
    <w:tmpl w:val="B246B96A"/>
    <w:lvl w:ilvl="0">
      <w:start w:val="3"/>
      <w:numFmt w:val="decimal"/>
      <w:lvlText w:val="%1."/>
      <w:lvlJc w:val="left"/>
      <w:pPr>
        <w:ind w:left="360" w:hanging="360"/>
      </w:pPr>
      <w:rPr>
        <w:rFonts w:hint="default"/>
      </w:rPr>
    </w:lvl>
    <w:lvl w:ilvl="1">
      <w:start w:val="2"/>
      <w:numFmt w:val="decimal"/>
      <w:isLgl/>
      <w:lvlText w:val="%1.%2"/>
      <w:lvlJc w:val="left"/>
      <w:pPr>
        <w:ind w:left="669" w:hanging="495"/>
      </w:pPr>
      <w:rPr>
        <w:rFonts w:hint="default"/>
      </w:rPr>
    </w:lvl>
    <w:lvl w:ilvl="2">
      <w:start w:val="4"/>
      <w:numFmt w:val="decimal"/>
      <w:isLgl/>
      <w:lvlText w:val="%1.%2.%3"/>
      <w:lvlJc w:val="left"/>
      <w:pPr>
        <w:ind w:left="1068" w:hanging="720"/>
      </w:pPr>
      <w:rPr>
        <w:rFonts w:hint="default"/>
      </w:rPr>
    </w:lvl>
    <w:lvl w:ilvl="3">
      <w:start w:val="1"/>
      <w:numFmt w:val="decimal"/>
      <w:isLgl/>
      <w:lvlText w:val="%1.%2.%3.%4"/>
      <w:lvlJc w:val="left"/>
      <w:pPr>
        <w:ind w:left="1242"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84" w:hanging="144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3192" w:hanging="1800"/>
      </w:pPr>
      <w:rPr>
        <w:rFonts w:hint="default"/>
      </w:rPr>
    </w:lvl>
  </w:abstractNum>
  <w:abstractNum w:abstractNumId="31" w15:restartNumberingAfterBreak="0">
    <w:nsid w:val="63A91E16"/>
    <w:multiLevelType w:val="hybridMultilevel"/>
    <w:tmpl w:val="B818FD8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2" w15:restartNumberingAfterBreak="0">
    <w:nsid w:val="66B628A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1F4690"/>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CC139F"/>
    <w:multiLevelType w:val="multilevel"/>
    <w:tmpl w:val="6D48D94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1580B33"/>
    <w:multiLevelType w:val="hybridMultilevel"/>
    <w:tmpl w:val="8820D342"/>
    <w:lvl w:ilvl="0" w:tplc="A3F21BC4">
      <w:numFmt w:val="bullet"/>
      <w:lvlText w:val="•"/>
      <w:lvlJc w:val="left"/>
      <w:pPr>
        <w:ind w:left="1773" w:hanging="705"/>
      </w:pPr>
      <w:rPr>
        <w:rFonts w:ascii="Cambria" w:eastAsiaTheme="minorEastAsia" w:hAnsi="Cambria" w:cstheme="minorBidi"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6" w15:restartNumberingAfterBreak="0">
    <w:nsid w:val="72AB6A87"/>
    <w:multiLevelType w:val="hybridMultilevel"/>
    <w:tmpl w:val="01F0B878"/>
    <w:lvl w:ilvl="0" w:tplc="A3F21BC4">
      <w:numFmt w:val="bullet"/>
      <w:lvlText w:val="•"/>
      <w:lvlJc w:val="left"/>
      <w:pPr>
        <w:ind w:left="2118" w:hanging="705"/>
      </w:pPr>
      <w:rPr>
        <w:rFonts w:ascii="Cambria" w:eastAsiaTheme="minorEastAsia" w:hAnsi="Cambria" w:cstheme="minorBidi" w:hint="default"/>
      </w:rPr>
    </w:lvl>
    <w:lvl w:ilvl="1" w:tplc="300A0003" w:tentative="1">
      <w:start w:val="1"/>
      <w:numFmt w:val="bullet"/>
      <w:lvlText w:val="o"/>
      <w:lvlJc w:val="left"/>
      <w:pPr>
        <w:ind w:left="2493" w:hanging="360"/>
      </w:pPr>
      <w:rPr>
        <w:rFonts w:ascii="Courier New" w:hAnsi="Courier New" w:cs="Courier New" w:hint="default"/>
      </w:rPr>
    </w:lvl>
    <w:lvl w:ilvl="2" w:tplc="300A0005" w:tentative="1">
      <w:start w:val="1"/>
      <w:numFmt w:val="bullet"/>
      <w:lvlText w:val=""/>
      <w:lvlJc w:val="left"/>
      <w:pPr>
        <w:ind w:left="3213" w:hanging="360"/>
      </w:pPr>
      <w:rPr>
        <w:rFonts w:ascii="Wingdings" w:hAnsi="Wingdings" w:hint="default"/>
      </w:rPr>
    </w:lvl>
    <w:lvl w:ilvl="3" w:tplc="300A0001" w:tentative="1">
      <w:start w:val="1"/>
      <w:numFmt w:val="bullet"/>
      <w:lvlText w:val=""/>
      <w:lvlJc w:val="left"/>
      <w:pPr>
        <w:ind w:left="3933" w:hanging="360"/>
      </w:pPr>
      <w:rPr>
        <w:rFonts w:ascii="Symbol" w:hAnsi="Symbol" w:hint="default"/>
      </w:rPr>
    </w:lvl>
    <w:lvl w:ilvl="4" w:tplc="300A0003" w:tentative="1">
      <w:start w:val="1"/>
      <w:numFmt w:val="bullet"/>
      <w:lvlText w:val="o"/>
      <w:lvlJc w:val="left"/>
      <w:pPr>
        <w:ind w:left="4653" w:hanging="360"/>
      </w:pPr>
      <w:rPr>
        <w:rFonts w:ascii="Courier New" w:hAnsi="Courier New" w:cs="Courier New" w:hint="default"/>
      </w:rPr>
    </w:lvl>
    <w:lvl w:ilvl="5" w:tplc="300A0005" w:tentative="1">
      <w:start w:val="1"/>
      <w:numFmt w:val="bullet"/>
      <w:lvlText w:val=""/>
      <w:lvlJc w:val="left"/>
      <w:pPr>
        <w:ind w:left="5373" w:hanging="360"/>
      </w:pPr>
      <w:rPr>
        <w:rFonts w:ascii="Wingdings" w:hAnsi="Wingdings" w:hint="default"/>
      </w:rPr>
    </w:lvl>
    <w:lvl w:ilvl="6" w:tplc="300A0001" w:tentative="1">
      <w:start w:val="1"/>
      <w:numFmt w:val="bullet"/>
      <w:lvlText w:val=""/>
      <w:lvlJc w:val="left"/>
      <w:pPr>
        <w:ind w:left="6093" w:hanging="360"/>
      </w:pPr>
      <w:rPr>
        <w:rFonts w:ascii="Symbol" w:hAnsi="Symbol" w:hint="default"/>
      </w:rPr>
    </w:lvl>
    <w:lvl w:ilvl="7" w:tplc="300A0003" w:tentative="1">
      <w:start w:val="1"/>
      <w:numFmt w:val="bullet"/>
      <w:lvlText w:val="o"/>
      <w:lvlJc w:val="left"/>
      <w:pPr>
        <w:ind w:left="6813" w:hanging="360"/>
      </w:pPr>
      <w:rPr>
        <w:rFonts w:ascii="Courier New" w:hAnsi="Courier New" w:cs="Courier New" w:hint="default"/>
      </w:rPr>
    </w:lvl>
    <w:lvl w:ilvl="8" w:tplc="300A0005" w:tentative="1">
      <w:start w:val="1"/>
      <w:numFmt w:val="bullet"/>
      <w:lvlText w:val=""/>
      <w:lvlJc w:val="left"/>
      <w:pPr>
        <w:ind w:left="7533" w:hanging="360"/>
      </w:pPr>
      <w:rPr>
        <w:rFonts w:ascii="Wingdings" w:hAnsi="Wingdings" w:hint="default"/>
      </w:rPr>
    </w:lvl>
  </w:abstractNum>
  <w:abstractNum w:abstractNumId="37" w15:restartNumberingAfterBreak="0">
    <w:nsid w:val="740C36C7"/>
    <w:multiLevelType w:val="hybridMultilevel"/>
    <w:tmpl w:val="9B0CABA4"/>
    <w:lvl w:ilvl="0" w:tplc="0409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4E673B8"/>
    <w:multiLevelType w:val="hybridMultilevel"/>
    <w:tmpl w:val="5BCE4884"/>
    <w:lvl w:ilvl="0" w:tplc="A3F21BC4">
      <w:numFmt w:val="bullet"/>
      <w:lvlText w:val="•"/>
      <w:lvlJc w:val="left"/>
      <w:pPr>
        <w:ind w:left="1065" w:hanging="705"/>
      </w:pPr>
      <w:rPr>
        <w:rFonts w:ascii="Cambria" w:eastAsiaTheme="minorEastAsia" w:hAnsi="Cambria"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7247750"/>
    <w:multiLevelType w:val="hybridMultilevel"/>
    <w:tmpl w:val="18421FC6"/>
    <w:lvl w:ilvl="0" w:tplc="FB5CBD88">
      <w:start w:val="6"/>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78E5AF1"/>
    <w:multiLevelType w:val="hybridMultilevel"/>
    <w:tmpl w:val="3326A114"/>
    <w:lvl w:ilvl="0" w:tplc="A3F21BC4">
      <w:numFmt w:val="bullet"/>
      <w:lvlText w:val="•"/>
      <w:lvlJc w:val="left"/>
      <w:pPr>
        <w:ind w:left="1065" w:hanging="705"/>
      </w:pPr>
      <w:rPr>
        <w:rFonts w:ascii="Cambria" w:eastAsiaTheme="minorEastAsia" w:hAnsi="Cambria"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B6A6211"/>
    <w:multiLevelType w:val="hybridMultilevel"/>
    <w:tmpl w:val="04A22A8E"/>
    <w:lvl w:ilvl="0" w:tplc="300A0001">
      <w:start w:val="1"/>
      <w:numFmt w:val="bullet"/>
      <w:lvlText w:val=""/>
      <w:lvlJc w:val="left"/>
      <w:pPr>
        <w:ind w:left="2220" w:hanging="360"/>
      </w:pPr>
      <w:rPr>
        <w:rFonts w:ascii="Symbol" w:hAnsi="Symbol" w:hint="default"/>
      </w:rPr>
    </w:lvl>
    <w:lvl w:ilvl="1" w:tplc="300A0003" w:tentative="1">
      <w:start w:val="1"/>
      <w:numFmt w:val="bullet"/>
      <w:lvlText w:val="o"/>
      <w:lvlJc w:val="left"/>
      <w:pPr>
        <w:ind w:left="2940" w:hanging="360"/>
      </w:pPr>
      <w:rPr>
        <w:rFonts w:ascii="Courier New" w:hAnsi="Courier New" w:cs="Courier New" w:hint="default"/>
      </w:rPr>
    </w:lvl>
    <w:lvl w:ilvl="2" w:tplc="300A0005" w:tentative="1">
      <w:start w:val="1"/>
      <w:numFmt w:val="bullet"/>
      <w:lvlText w:val=""/>
      <w:lvlJc w:val="left"/>
      <w:pPr>
        <w:ind w:left="3660" w:hanging="360"/>
      </w:pPr>
      <w:rPr>
        <w:rFonts w:ascii="Wingdings" w:hAnsi="Wingdings" w:hint="default"/>
      </w:rPr>
    </w:lvl>
    <w:lvl w:ilvl="3" w:tplc="300A0001" w:tentative="1">
      <w:start w:val="1"/>
      <w:numFmt w:val="bullet"/>
      <w:lvlText w:val=""/>
      <w:lvlJc w:val="left"/>
      <w:pPr>
        <w:ind w:left="4380" w:hanging="360"/>
      </w:pPr>
      <w:rPr>
        <w:rFonts w:ascii="Symbol" w:hAnsi="Symbol" w:hint="default"/>
      </w:rPr>
    </w:lvl>
    <w:lvl w:ilvl="4" w:tplc="300A0003" w:tentative="1">
      <w:start w:val="1"/>
      <w:numFmt w:val="bullet"/>
      <w:lvlText w:val="o"/>
      <w:lvlJc w:val="left"/>
      <w:pPr>
        <w:ind w:left="5100" w:hanging="360"/>
      </w:pPr>
      <w:rPr>
        <w:rFonts w:ascii="Courier New" w:hAnsi="Courier New" w:cs="Courier New" w:hint="default"/>
      </w:rPr>
    </w:lvl>
    <w:lvl w:ilvl="5" w:tplc="300A0005" w:tentative="1">
      <w:start w:val="1"/>
      <w:numFmt w:val="bullet"/>
      <w:lvlText w:val=""/>
      <w:lvlJc w:val="left"/>
      <w:pPr>
        <w:ind w:left="5820" w:hanging="360"/>
      </w:pPr>
      <w:rPr>
        <w:rFonts w:ascii="Wingdings" w:hAnsi="Wingdings" w:hint="default"/>
      </w:rPr>
    </w:lvl>
    <w:lvl w:ilvl="6" w:tplc="300A0001" w:tentative="1">
      <w:start w:val="1"/>
      <w:numFmt w:val="bullet"/>
      <w:lvlText w:val=""/>
      <w:lvlJc w:val="left"/>
      <w:pPr>
        <w:ind w:left="6540" w:hanging="360"/>
      </w:pPr>
      <w:rPr>
        <w:rFonts w:ascii="Symbol" w:hAnsi="Symbol" w:hint="default"/>
      </w:rPr>
    </w:lvl>
    <w:lvl w:ilvl="7" w:tplc="300A0003" w:tentative="1">
      <w:start w:val="1"/>
      <w:numFmt w:val="bullet"/>
      <w:lvlText w:val="o"/>
      <w:lvlJc w:val="left"/>
      <w:pPr>
        <w:ind w:left="7260" w:hanging="360"/>
      </w:pPr>
      <w:rPr>
        <w:rFonts w:ascii="Courier New" w:hAnsi="Courier New" w:cs="Courier New" w:hint="default"/>
      </w:rPr>
    </w:lvl>
    <w:lvl w:ilvl="8" w:tplc="300A0005" w:tentative="1">
      <w:start w:val="1"/>
      <w:numFmt w:val="bullet"/>
      <w:lvlText w:val=""/>
      <w:lvlJc w:val="left"/>
      <w:pPr>
        <w:ind w:left="7980" w:hanging="360"/>
      </w:pPr>
      <w:rPr>
        <w:rFonts w:ascii="Wingdings" w:hAnsi="Wingdings" w:hint="default"/>
      </w:rPr>
    </w:lvl>
  </w:abstractNum>
  <w:abstractNum w:abstractNumId="42" w15:restartNumberingAfterBreak="0">
    <w:nsid w:val="7BE977DB"/>
    <w:multiLevelType w:val="hybridMultilevel"/>
    <w:tmpl w:val="D940FFF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3" w15:restartNumberingAfterBreak="0">
    <w:nsid w:val="7E1E194E"/>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B8112A"/>
    <w:multiLevelType w:val="hybridMultilevel"/>
    <w:tmpl w:val="9998E1AC"/>
    <w:lvl w:ilvl="0" w:tplc="A3F21BC4">
      <w:numFmt w:val="bullet"/>
      <w:lvlText w:val="•"/>
      <w:lvlJc w:val="left"/>
      <w:pPr>
        <w:ind w:left="1065" w:hanging="705"/>
      </w:pPr>
      <w:rPr>
        <w:rFonts w:ascii="Cambria" w:eastAsiaTheme="minorEastAsia" w:hAnsi="Cambria" w:cstheme="minorBidi"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970551318">
    <w:abstractNumId w:val="3"/>
  </w:num>
  <w:num w:numId="2" w16cid:durableId="440415464">
    <w:abstractNumId w:val="37"/>
  </w:num>
  <w:num w:numId="3" w16cid:durableId="1566915296">
    <w:abstractNumId w:val="21"/>
  </w:num>
  <w:num w:numId="4" w16cid:durableId="1482695539">
    <w:abstractNumId w:val="23"/>
  </w:num>
  <w:num w:numId="5" w16cid:durableId="732510569">
    <w:abstractNumId w:val="9"/>
  </w:num>
  <w:num w:numId="6" w16cid:durableId="821434524">
    <w:abstractNumId w:val="6"/>
  </w:num>
  <w:num w:numId="7" w16cid:durableId="1431900301">
    <w:abstractNumId w:val="44"/>
  </w:num>
  <w:num w:numId="8" w16cid:durableId="655188409">
    <w:abstractNumId w:val="0"/>
  </w:num>
  <w:num w:numId="9" w16cid:durableId="979768306">
    <w:abstractNumId w:val="4"/>
  </w:num>
  <w:num w:numId="10" w16cid:durableId="1712806717">
    <w:abstractNumId w:val="5"/>
  </w:num>
  <w:num w:numId="11" w16cid:durableId="230041903">
    <w:abstractNumId w:val="14"/>
  </w:num>
  <w:num w:numId="12" w16cid:durableId="448822121">
    <w:abstractNumId w:val="26"/>
  </w:num>
  <w:num w:numId="13" w16cid:durableId="1265184804">
    <w:abstractNumId w:val="35"/>
  </w:num>
  <w:num w:numId="14" w16cid:durableId="560556703">
    <w:abstractNumId w:val="25"/>
  </w:num>
  <w:num w:numId="15" w16cid:durableId="595939178">
    <w:abstractNumId w:val="36"/>
  </w:num>
  <w:num w:numId="16" w16cid:durableId="1725640645">
    <w:abstractNumId w:val="19"/>
  </w:num>
  <w:num w:numId="17" w16cid:durableId="1677607819">
    <w:abstractNumId w:val="29"/>
  </w:num>
  <w:num w:numId="18" w16cid:durableId="12536069">
    <w:abstractNumId w:val="40"/>
  </w:num>
  <w:num w:numId="19" w16cid:durableId="250892099">
    <w:abstractNumId w:val="38"/>
  </w:num>
  <w:num w:numId="20" w16cid:durableId="316570840">
    <w:abstractNumId w:val="13"/>
  </w:num>
  <w:num w:numId="21" w16cid:durableId="962417925">
    <w:abstractNumId w:val="18"/>
  </w:num>
  <w:num w:numId="22" w16cid:durableId="1487165032">
    <w:abstractNumId w:val="28"/>
  </w:num>
  <w:num w:numId="23" w16cid:durableId="617227720">
    <w:abstractNumId w:val="1"/>
  </w:num>
  <w:num w:numId="24" w16cid:durableId="461460859">
    <w:abstractNumId w:val="34"/>
  </w:num>
  <w:num w:numId="25" w16cid:durableId="167018340">
    <w:abstractNumId w:val="16"/>
  </w:num>
  <w:num w:numId="26" w16cid:durableId="2055276350">
    <w:abstractNumId w:val="12"/>
  </w:num>
  <w:num w:numId="27" w16cid:durableId="2004552503">
    <w:abstractNumId w:val="31"/>
  </w:num>
  <w:num w:numId="28" w16cid:durableId="2044553995">
    <w:abstractNumId w:val="20"/>
  </w:num>
  <w:num w:numId="29" w16cid:durableId="1526138436">
    <w:abstractNumId w:val="42"/>
  </w:num>
  <w:num w:numId="30" w16cid:durableId="551236596">
    <w:abstractNumId w:val="39"/>
  </w:num>
  <w:num w:numId="31" w16cid:durableId="1336035364">
    <w:abstractNumId w:val="2"/>
  </w:num>
  <w:num w:numId="32" w16cid:durableId="1499005083">
    <w:abstractNumId w:val="33"/>
  </w:num>
  <w:num w:numId="33" w16cid:durableId="1481847779">
    <w:abstractNumId w:val="43"/>
  </w:num>
  <w:num w:numId="34" w16cid:durableId="1139803692">
    <w:abstractNumId w:val="32"/>
  </w:num>
  <w:num w:numId="35" w16cid:durableId="1701515785">
    <w:abstractNumId w:val="11"/>
  </w:num>
  <w:num w:numId="36" w16cid:durableId="645283252">
    <w:abstractNumId w:val="17"/>
  </w:num>
  <w:num w:numId="37" w16cid:durableId="1728991614">
    <w:abstractNumId w:val="24"/>
  </w:num>
  <w:num w:numId="38" w16cid:durableId="637731203">
    <w:abstractNumId w:val="22"/>
  </w:num>
  <w:num w:numId="39" w16cid:durableId="942154293">
    <w:abstractNumId w:val="41"/>
  </w:num>
  <w:num w:numId="40" w16cid:durableId="19209181">
    <w:abstractNumId w:val="8"/>
  </w:num>
  <w:num w:numId="41" w16cid:durableId="511530157">
    <w:abstractNumId w:val="27"/>
  </w:num>
  <w:num w:numId="42" w16cid:durableId="1212422826">
    <w:abstractNumId w:val="7"/>
  </w:num>
  <w:num w:numId="43" w16cid:durableId="286668296">
    <w:abstractNumId w:val="30"/>
  </w:num>
  <w:num w:numId="44" w16cid:durableId="715399393">
    <w:abstractNumId w:val="15"/>
  </w:num>
  <w:num w:numId="45" w16cid:durableId="1319456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BA"/>
    <w:rsid w:val="000364CD"/>
    <w:rsid w:val="0006159B"/>
    <w:rsid w:val="0007263C"/>
    <w:rsid w:val="000B55C9"/>
    <w:rsid w:val="000C5419"/>
    <w:rsid w:val="000D035C"/>
    <w:rsid w:val="001211AA"/>
    <w:rsid w:val="00133CD4"/>
    <w:rsid w:val="001879B7"/>
    <w:rsid w:val="001E4C4C"/>
    <w:rsid w:val="001F6FD6"/>
    <w:rsid w:val="002709E8"/>
    <w:rsid w:val="002B50AC"/>
    <w:rsid w:val="002C0090"/>
    <w:rsid w:val="002C6C83"/>
    <w:rsid w:val="002F5BB6"/>
    <w:rsid w:val="00335543"/>
    <w:rsid w:val="0040793A"/>
    <w:rsid w:val="004271DA"/>
    <w:rsid w:val="00442C98"/>
    <w:rsid w:val="004C03E9"/>
    <w:rsid w:val="004D2A5C"/>
    <w:rsid w:val="004E5502"/>
    <w:rsid w:val="005236B4"/>
    <w:rsid w:val="0053034B"/>
    <w:rsid w:val="00534FF7"/>
    <w:rsid w:val="005761E3"/>
    <w:rsid w:val="005971E7"/>
    <w:rsid w:val="005C0D35"/>
    <w:rsid w:val="005C5851"/>
    <w:rsid w:val="00614766"/>
    <w:rsid w:val="006A2125"/>
    <w:rsid w:val="00741AF3"/>
    <w:rsid w:val="00760728"/>
    <w:rsid w:val="00761C03"/>
    <w:rsid w:val="007838FA"/>
    <w:rsid w:val="00795889"/>
    <w:rsid w:val="007C37D8"/>
    <w:rsid w:val="007D64BA"/>
    <w:rsid w:val="00824DE8"/>
    <w:rsid w:val="0084606A"/>
    <w:rsid w:val="00926764"/>
    <w:rsid w:val="0094602E"/>
    <w:rsid w:val="00A2666D"/>
    <w:rsid w:val="00A40A7D"/>
    <w:rsid w:val="00A86756"/>
    <w:rsid w:val="00AC6C8F"/>
    <w:rsid w:val="00B07836"/>
    <w:rsid w:val="00B2417F"/>
    <w:rsid w:val="00B54DA8"/>
    <w:rsid w:val="00B6095F"/>
    <w:rsid w:val="00BF6A7A"/>
    <w:rsid w:val="00C80021"/>
    <w:rsid w:val="00C95A6E"/>
    <w:rsid w:val="00DA17A2"/>
    <w:rsid w:val="00DB4922"/>
    <w:rsid w:val="00DC130D"/>
    <w:rsid w:val="00DE4023"/>
    <w:rsid w:val="00DF2919"/>
    <w:rsid w:val="00E27D19"/>
    <w:rsid w:val="00E31232"/>
    <w:rsid w:val="00E4653A"/>
    <w:rsid w:val="00E86F37"/>
    <w:rsid w:val="00EF0270"/>
    <w:rsid w:val="00F5415E"/>
    <w:rsid w:val="00F756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0425B1"/>
  <w14:defaultImageDpi w14:val="330"/>
  <w15:docId w15:val="{74E1E54A-C691-4C28-A35F-EA8D57D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5889"/>
    <w:pPr>
      <w:keepNext/>
      <w:keepLines/>
      <w:spacing w:before="240"/>
      <w:outlineLvl w:val="0"/>
    </w:pPr>
    <w:rPr>
      <w:rFonts w:asciiTheme="majorHAnsi" w:eastAsiaTheme="majorEastAsia" w:hAnsiTheme="majorHAnsi" w:cstheme="majorBidi"/>
      <w:b/>
      <w:color w:val="000000" w:themeColor="text1"/>
      <w:szCs w:val="32"/>
    </w:rPr>
  </w:style>
  <w:style w:type="paragraph" w:styleId="Ttulo2">
    <w:name w:val="heading 2"/>
    <w:basedOn w:val="Normal"/>
    <w:next w:val="Normal"/>
    <w:link w:val="Ttulo2Car"/>
    <w:uiPriority w:val="9"/>
    <w:unhideWhenUsed/>
    <w:qFormat/>
    <w:rsid w:val="00795889"/>
    <w:pPr>
      <w:keepNext/>
      <w:keepLines/>
      <w:spacing w:before="40"/>
      <w:outlineLvl w:val="1"/>
    </w:pPr>
    <w:rPr>
      <w:rFonts w:asciiTheme="majorHAnsi" w:eastAsiaTheme="majorEastAsia" w:hAnsiTheme="majorHAnsi" w:cstheme="majorBidi"/>
      <w:b/>
      <w:color w:val="000000" w:themeColor="text1"/>
      <w:sz w:val="22"/>
      <w:szCs w:val="26"/>
    </w:rPr>
  </w:style>
  <w:style w:type="paragraph" w:styleId="Ttulo3">
    <w:name w:val="heading 3"/>
    <w:basedOn w:val="Normal"/>
    <w:next w:val="Normal"/>
    <w:link w:val="Ttulo3Car"/>
    <w:uiPriority w:val="9"/>
    <w:unhideWhenUsed/>
    <w:qFormat/>
    <w:rsid w:val="00795889"/>
    <w:pPr>
      <w:keepNext/>
      <w:keepLines/>
      <w:spacing w:before="40"/>
      <w:outlineLvl w:val="2"/>
    </w:pPr>
    <w:rPr>
      <w:rFonts w:asciiTheme="majorHAnsi" w:eastAsiaTheme="majorEastAsia" w:hAnsiTheme="majorHAnsi" w:cstheme="majorBidi"/>
      <w:b/>
      <w:color w:val="000000" w:themeColor="text1"/>
      <w:sz w:val="22"/>
    </w:rPr>
  </w:style>
  <w:style w:type="paragraph" w:styleId="Ttulo4">
    <w:name w:val="heading 4"/>
    <w:basedOn w:val="Normal"/>
    <w:next w:val="Normal"/>
    <w:link w:val="Ttulo4Car"/>
    <w:uiPriority w:val="9"/>
    <w:semiHidden/>
    <w:unhideWhenUsed/>
    <w:qFormat/>
    <w:rsid w:val="00795889"/>
    <w:pPr>
      <w:keepNext/>
      <w:keepLines/>
      <w:spacing w:before="40"/>
      <w:outlineLvl w:val="3"/>
    </w:pPr>
    <w:rPr>
      <w:rFonts w:asciiTheme="majorHAnsi" w:eastAsiaTheme="majorEastAsia" w:hAnsiTheme="majorHAnsi" w:cstheme="majorBidi"/>
      <w:i/>
      <w:iCs/>
      <w:color w:val="365F91" w:themeColor="accent1" w:themeShade="B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4BA"/>
    <w:pPr>
      <w:tabs>
        <w:tab w:val="center" w:pos="4252"/>
        <w:tab w:val="right" w:pos="8504"/>
      </w:tabs>
    </w:pPr>
  </w:style>
  <w:style w:type="character" w:customStyle="1" w:styleId="EncabezadoCar">
    <w:name w:val="Encabezado Car"/>
    <w:basedOn w:val="Fuentedeprrafopredeter"/>
    <w:link w:val="Encabezado"/>
    <w:uiPriority w:val="99"/>
    <w:rsid w:val="007D64BA"/>
  </w:style>
  <w:style w:type="paragraph" w:styleId="Piedepgina">
    <w:name w:val="footer"/>
    <w:basedOn w:val="Normal"/>
    <w:link w:val="PiedepginaCar"/>
    <w:uiPriority w:val="99"/>
    <w:unhideWhenUsed/>
    <w:rsid w:val="007D64BA"/>
    <w:pPr>
      <w:tabs>
        <w:tab w:val="center" w:pos="4252"/>
        <w:tab w:val="right" w:pos="8504"/>
      </w:tabs>
    </w:pPr>
  </w:style>
  <w:style w:type="character" w:customStyle="1" w:styleId="PiedepginaCar">
    <w:name w:val="Pie de página Car"/>
    <w:basedOn w:val="Fuentedeprrafopredeter"/>
    <w:link w:val="Piedepgina"/>
    <w:uiPriority w:val="99"/>
    <w:rsid w:val="007D64BA"/>
  </w:style>
  <w:style w:type="paragraph" w:styleId="Textodeglobo">
    <w:name w:val="Balloon Text"/>
    <w:basedOn w:val="Normal"/>
    <w:link w:val="TextodegloboCar"/>
    <w:uiPriority w:val="99"/>
    <w:semiHidden/>
    <w:unhideWhenUsed/>
    <w:rsid w:val="007D64B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D64BA"/>
    <w:rPr>
      <w:rFonts w:ascii="Lucida Grande" w:hAnsi="Lucida Grande"/>
      <w:sz w:val="18"/>
      <w:szCs w:val="18"/>
    </w:rPr>
  </w:style>
  <w:style w:type="character" w:customStyle="1" w:styleId="Ttulo1Car">
    <w:name w:val="Título 1 Car"/>
    <w:basedOn w:val="Fuentedeprrafopredeter"/>
    <w:link w:val="Ttulo1"/>
    <w:uiPriority w:val="9"/>
    <w:rsid w:val="00795889"/>
    <w:rPr>
      <w:rFonts w:asciiTheme="majorHAnsi" w:eastAsiaTheme="majorEastAsia" w:hAnsiTheme="majorHAnsi" w:cstheme="majorBidi"/>
      <w:b/>
      <w:color w:val="000000" w:themeColor="text1"/>
      <w:szCs w:val="32"/>
    </w:rPr>
  </w:style>
  <w:style w:type="character" w:customStyle="1" w:styleId="Ttulo2Car">
    <w:name w:val="Título 2 Car"/>
    <w:basedOn w:val="Fuentedeprrafopredeter"/>
    <w:link w:val="Ttulo2"/>
    <w:uiPriority w:val="9"/>
    <w:rsid w:val="00795889"/>
    <w:rPr>
      <w:rFonts w:asciiTheme="majorHAnsi" w:eastAsiaTheme="majorEastAsia" w:hAnsiTheme="majorHAnsi" w:cstheme="majorBidi"/>
      <w:b/>
      <w:color w:val="000000" w:themeColor="text1"/>
      <w:sz w:val="22"/>
      <w:szCs w:val="26"/>
    </w:rPr>
  </w:style>
  <w:style w:type="character" w:customStyle="1" w:styleId="Ttulo3Car">
    <w:name w:val="Título 3 Car"/>
    <w:basedOn w:val="Fuentedeprrafopredeter"/>
    <w:link w:val="Ttulo3"/>
    <w:uiPriority w:val="9"/>
    <w:rsid w:val="00795889"/>
    <w:rPr>
      <w:rFonts w:asciiTheme="majorHAnsi" w:eastAsiaTheme="majorEastAsia" w:hAnsiTheme="majorHAnsi" w:cstheme="majorBidi"/>
      <w:b/>
      <w:color w:val="000000" w:themeColor="text1"/>
      <w:sz w:val="22"/>
    </w:rPr>
  </w:style>
  <w:style w:type="character" w:customStyle="1" w:styleId="Ttulo4Car">
    <w:name w:val="Título 4 Car"/>
    <w:basedOn w:val="Fuentedeprrafopredeter"/>
    <w:link w:val="Ttulo4"/>
    <w:uiPriority w:val="9"/>
    <w:semiHidden/>
    <w:rsid w:val="00795889"/>
    <w:rPr>
      <w:rFonts w:asciiTheme="majorHAnsi" w:eastAsiaTheme="majorEastAsia" w:hAnsiTheme="majorHAnsi" w:cstheme="majorBidi"/>
      <w:i/>
      <w:iCs/>
      <w:color w:val="365F91" w:themeColor="accent1" w:themeShade="BF"/>
      <w:sz w:val="22"/>
    </w:rPr>
  </w:style>
  <w:style w:type="paragraph" w:styleId="TtuloTDC">
    <w:name w:val="TOC Heading"/>
    <w:basedOn w:val="Ttulo1"/>
    <w:next w:val="Normal"/>
    <w:uiPriority w:val="39"/>
    <w:unhideWhenUsed/>
    <w:qFormat/>
    <w:rsid w:val="00795889"/>
    <w:pPr>
      <w:spacing w:line="259" w:lineRule="auto"/>
      <w:outlineLvl w:val="9"/>
    </w:pPr>
    <w:rPr>
      <w:lang w:val="es-ES"/>
    </w:rPr>
  </w:style>
  <w:style w:type="paragraph" w:styleId="Sinespaciado">
    <w:name w:val="No Spacing"/>
    <w:uiPriority w:val="1"/>
    <w:qFormat/>
    <w:rsid w:val="00795889"/>
  </w:style>
  <w:style w:type="paragraph" w:styleId="Prrafodelista">
    <w:name w:val="List Paragraph"/>
    <w:aliases w:val="cS List Paragraph,TIT 2 IND,Capítulo,Lista vistosa - Énfasis 11,Titulo 1,Texto,List Paragraph1,Párrafo de lista1"/>
    <w:basedOn w:val="Normal"/>
    <w:link w:val="PrrafodelistaCar"/>
    <w:uiPriority w:val="34"/>
    <w:qFormat/>
    <w:rsid w:val="00795889"/>
    <w:pPr>
      <w:ind w:left="720"/>
      <w:contextualSpacing/>
    </w:pPr>
    <w:rPr>
      <w:sz w:val="22"/>
    </w:rPr>
  </w:style>
  <w:style w:type="paragraph" w:styleId="TDC1">
    <w:name w:val="toc 1"/>
    <w:basedOn w:val="Normal"/>
    <w:next w:val="Normal"/>
    <w:autoRedefine/>
    <w:uiPriority w:val="39"/>
    <w:unhideWhenUsed/>
    <w:rsid w:val="00795889"/>
    <w:pPr>
      <w:tabs>
        <w:tab w:val="left" w:pos="480"/>
        <w:tab w:val="right" w:leader="dot" w:pos="7920"/>
      </w:tabs>
    </w:pPr>
    <w:rPr>
      <w:sz w:val="22"/>
    </w:rPr>
  </w:style>
  <w:style w:type="paragraph" w:styleId="TDC2">
    <w:name w:val="toc 2"/>
    <w:basedOn w:val="Normal"/>
    <w:next w:val="Normal"/>
    <w:autoRedefine/>
    <w:uiPriority w:val="39"/>
    <w:unhideWhenUsed/>
    <w:rsid w:val="00795889"/>
    <w:pPr>
      <w:spacing w:after="100"/>
      <w:ind w:left="240"/>
    </w:pPr>
    <w:rPr>
      <w:sz w:val="22"/>
    </w:rPr>
  </w:style>
  <w:style w:type="character" w:styleId="Hipervnculo">
    <w:name w:val="Hyperlink"/>
    <w:basedOn w:val="Fuentedeprrafopredeter"/>
    <w:uiPriority w:val="99"/>
    <w:unhideWhenUsed/>
    <w:rsid w:val="00795889"/>
    <w:rPr>
      <w:color w:val="0000FF" w:themeColor="hyperlink"/>
      <w:u w:val="single"/>
    </w:rPr>
  </w:style>
  <w:style w:type="paragraph" w:styleId="TDC3">
    <w:name w:val="toc 3"/>
    <w:basedOn w:val="Normal"/>
    <w:next w:val="Normal"/>
    <w:autoRedefine/>
    <w:uiPriority w:val="39"/>
    <w:unhideWhenUsed/>
    <w:rsid w:val="00795889"/>
    <w:pPr>
      <w:spacing w:after="100"/>
      <w:ind w:left="480"/>
    </w:pPr>
    <w:rPr>
      <w:sz w:val="22"/>
    </w:rPr>
  </w:style>
  <w:style w:type="paragraph" w:styleId="Descripcin">
    <w:name w:val="caption"/>
    <w:aliases w:val="tablas"/>
    <w:basedOn w:val="Normal"/>
    <w:next w:val="Normal"/>
    <w:link w:val="DescripcinCar"/>
    <w:uiPriority w:val="35"/>
    <w:unhideWhenUsed/>
    <w:qFormat/>
    <w:rsid w:val="00795889"/>
    <w:pPr>
      <w:spacing w:after="200"/>
      <w:jc w:val="center"/>
    </w:pPr>
    <w:rPr>
      <w:rFonts w:ascii="Calibri" w:eastAsia="Calibri" w:hAnsi="Calibri" w:cs="Times New Roman"/>
      <w:b/>
      <w:i/>
      <w:iCs/>
      <w:sz w:val="18"/>
      <w:szCs w:val="18"/>
      <w:lang w:val="es-EC" w:eastAsia="en-US"/>
    </w:rPr>
  </w:style>
  <w:style w:type="character" w:customStyle="1" w:styleId="DescripcinCar">
    <w:name w:val="Descripción Car"/>
    <w:aliases w:val="tablas Car"/>
    <w:link w:val="Descripcin"/>
    <w:uiPriority w:val="35"/>
    <w:rsid w:val="00795889"/>
    <w:rPr>
      <w:rFonts w:ascii="Calibri" w:eastAsia="Calibri" w:hAnsi="Calibri" w:cs="Times New Roman"/>
      <w:b/>
      <w:i/>
      <w:iCs/>
      <w:sz w:val="18"/>
      <w:szCs w:val="18"/>
      <w:lang w:val="es-EC" w:eastAsia="en-US"/>
    </w:rPr>
  </w:style>
  <w:style w:type="paragraph" w:customStyle="1" w:styleId="PIE">
    <w:name w:val="PIE"/>
    <w:basedOn w:val="Ttulo4"/>
    <w:next w:val="Ttulo4"/>
    <w:link w:val="PIECar"/>
    <w:qFormat/>
    <w:rsid w:val="00795889"/>
    <w:pPr>
      <w:spacing w:before="0"/>
      <w:jc w:val="center"/>
    </w:pPr>
    <w:rPr>
      <w:rFonts w:ascii="Arial" w:eastAsia="Times New Roman" w:hAnsi="Arial" w:cs="Times New Roman"/>
      <w:i w:val="0"/>
      <w:color w:val="auto"/>
      <w:sz w:val="16"/>
      <w:szCs w:val="22"/>
      <w:lang w:val="es-EC" w:eastAsia="en-US"/>
    </w:rPr>
  </w:style>
  <w:style w:type="character" w:customStyle="1" w:styleId="PIECar">
    <w:name w:val="PIE Car"/>
    <w:link w:val="PIE"/>
    <w:rsid w:val="00795889"/>
    <w:rPr>
      <w:rFonts w:ascii="Arial" w:eastAsia="Times New Roman" w:hAnsi="Arial" w:cs="Times New Roman"/>
      <w:iCs/>
      <w:sz w:val="16"/>
      <w:szCs w:val="22"/>
      <w:lang w:val="es-EC" w:eastAsia="en-US"/>
    </w:rPr>
  </w:style>
  <w:style w:type="paragraph" w:styleId="Textonotapie">
    <w:name w:val="footnote text"/>
    <w:basedOn w:val="Normal"/>
    <w:link w:val="TextonotapieCar1"/>
    <w:uiPriority w:val="99"/>
    <w:semiHidden/>
    <w:unhideWhenUsed/>
    <w:rsid w:val="00795889"/>
    <w:pPr>
      <w:suppressAutoHyphens/>
      <w:autoSpaceDN w:val="0"/>
      <w:spacing w:line="360" w:lineRule="auto"/>
      <w:jc w:val="both"/>
    </w:pPr>
    <w:rPr>
      <w:rFonts w:ascii="Arial" w:eastAsia="Calibri" w:hAnsi="Arial" w:cs="Arial"/>
      <w:color w:val="1D1B11"/>
      <w:sz w:val="20"/>
      <w:szCs w:val="20"/>
      <w:lang w:val="es-ES" w:eastAsia="en-US"/>
    </w:rPr>
  </w:style>
  <w:style w:type="character" w:customStyle="1" w:styleId="TextonotapieCar">
    <w:name w:val="Texto nota pie Car"/>
    <w:basedOn w:val="Fuentedeprrafopredeter"/>
    <w:uiPriority w:val="99"/>
    <w:semiHidden/>
    <w:rsid w:val="00795889"/>
    <w:rPr>
      <w:sz w:val="20"/>
      <w:szCs w:val="20"/>
    </w:rPr>
  </w:style>
  <w:style w:type="character" w:styleId="Refdenotaalpie">
    <w:name w:val="footnote reference"/>
    <w:uiPriority w:val="99"/>
    <w:semiHidden/>
    <w:unhideWhenUsed/>
    <w:rsid w:val="00795889"/>
    <w:rPr>
      <w:position w:val="0"/>
      <w:vertAlign w:val="superscript"/>
    </w:rPr>
  </w:style>
  <w:style w:type="character" w:customStyle="1" w:styleId="TextonotapieCar1">
    <w:name w:val="Texto nota pie Car1"/>
    <w:link w:val="Textonotapie"/>
    <w:uiPriority w:val="99"/>
    <w:semiHidden/>
    <w:locked/>
    <w:rsid w:val="00795889"/>
    <w:rPr>
      <w:rFonts w:ascii="Arial" w:eastAsia="Calibri" w:hAnsi="Arial" w:cs="Arial"/>
      <w:color w:val="1D1B11"/>
      <w:sz w:val="20"/>
      <w:szCs w:val="20"/>
      <w:lang w:val="es-ES" w:eastAsia="en-US"/>
    </w:rPr>
  </w:style>
  <w:style w:type="paragraph" w:customStyle="1" w:styleId="NIVEL3">
    <w:name w:val="NIVEL 3"/>
    <w:basedOn w:val="Ttulo3"/>
    <w:link w:val="NIVEL3Car"/>
    <w:autoRedefine/>
    <w:rsid w:val="00795889"/>
    <w:pPr>
      <w:spacing w:before="240" w:after="200" w:line="360" w:lineRule="auto"/>
      <w:ind w:left="708"/>
    </w:pPr>
    <w:rPr>
      <w:rFonts w:ascii="Calibri" w:eastAsia="Times New Roman" w:hAnsi="Calibri" w:cs="Times New Roman"/>
      <w:color w:val="auto"/>
      <w:sz w:val="24"/>
      <w:lang w:val="es-ES"/>
    </w:rPr>
  </w:style>
  <w:style w:type="character" w:customStyle="1" w:styleId="NIVEL3Car">
    <w:name w:val="NIVEL 3 Car"/>
    <w:link w:val="NIVEL3"/>
    <w:rsid w:val="00795889"/>
    <w:rPr>
      <w:rFonts w:ascii="Calibri" w:eastAsia="Times New Roman" w:hAnsi="Calibri" w:cs="Times New Roman"/>
      <w:b/>
      <w:lang w:val="es-ES"/>
    </w:rPr>
  </w:style>
  <w:style w:type="character" w:customStyle="1" w:styleId="PrrafodelistaCar">
    <w:name w:val="Párrafo de lista Car"/>
    <w:aliases w:val="cS List Paragraph Car,TIT 2 IND Car,Capítulo Car,Lista vistosa - Énfasis 11 Car,Titulo 1 Car,Texto Car,List Paragraph1 Car,Párrafo de lista1 Car"/>
    <w:link w:val="Prrafodelista"/>
    <w:uiPriority w:val="34"/>
    <w:rsid w:val="00795889"/>
    <w:rPr>
      <w:sz w:val="22"/>
    </w:rPr>
  </w:style>
  <w:style w:type="paragraph" w:customStyle="1" w:styleId="NIVEL2">
    <w:name w:val="NIVEL 2."/>
    <w:basedOn w:val="Ttulo3"/>
    <w:link w:val="NIVEL2Car"/>
    <w:autoRedefine/>
    <w:rsid w:val="00795889"/>
    <w:pPr>
      <w:spacing w:before="240" w:after="200" w:line="360" w:lineRule="auto"/>
      <w:jc w:val="both"/>
    </w:pPr>
    <w:rPr>
      <w:rFonts w:ascii="Calibri" w:eastAsia="Calibri" w:hAnsi="Calibri" w:cs="Times New Roman"/>
      <w:color w:val="000000"/>
      <w:lang w:val="es-EC"/>
    </w:rPr>
  </w:style>
  <w:style w:type="character" w:customStyle="1" w:styleId="NIVEL2Car">
    <w:name w:val="NIVEL 2. Car"/>
    <w:link w:val="NIVEL2"/>
    <w:rsid w:val="00795889"/>
    <w:rPr>
      <w:rFonts w:ascii="Calibri" w:eastAsia="Calibri" w:hAnsi="Calibri" w:cs="Times New Roman"/>
      <w:b/>
      <w:color w:val="000000"/>
      <w:sz w:val="22"/>
      <w:lang w:val="es-EC"/>
    </w:rPr>
  </w:style>
  <w:style w:type="paragraph" w:customStyle="1" w:styleId="NIVEL1">
    <w:name w:val="NIVEL 1"/>
    <w:basedOn w:val="Ttulo1"/>
    <w:link w:val="NIVEL1Car"/>
    <w:autoRedefine/>
    <w:rsid w:val="00795889"/>
    <w:pPr>
      <w:tabs>
        <w:tab w:val="left" w:pos="1350"/>
      </w:tabs>
      <w:spacing w:after="200" w:line="360" w:lineRule="auto"/>
      <w:jc w:val="both"/>
    </w:pPr>
    <w:rPr>
      <w:rFonts w:ascii="Calibri" w:eastAsia="Calibri" w:hAnsi="Calibri" w:cs="Times New Roman"/>
      <w:color w:val="auto"/>
      <w:szCs w:val="24"/>
      <w:lang w:val="es-ES"/>
    </w:rPr>
  </w:style>
  <w:style w:type="character" w:customStyle="1" w:styleId="NIVEL1Car">
    <w:name w:val="NIVEL 1 Car"/>
    <w:link w:val="NIVEL1"/>
    <w:rsid w:val="00795889"/>
    <w:rPr>
      <w:rFonts w:ascii="Calibri" w:eastAsia="Calibri" w:hAnsi="Calibri" w:cs="Times New Roman"/>
      <w:b/>
      <w:lang w:val="es-ES"/>
    </w:rPr>
  </w:style>
  <w:style w:type="paragraph" w:customStyle="1" w:styleId="GRAFICO">
    <w:name w:val="GRAFICO"/>
    <w:basedOn w:val="Normal"/>
    <w:link w:val="GRAFICOCar"/>
    <w:autoRedefine/>
    <w:rsid w:val="00795889"/>
    <w:pPr>
      <w:jc w:val="center"/>
    </w:pPr>
    <w:rPr>
      <w:rFonts w:ascii="Calibri" w:eastAsia="Times New Roman" w:hAnsi="Calibri" w:cs="Times New Roman"/>
      <w:b/>
      <w:i/>
      <w:sz w:val="20"/>
      <w:szCs w:val="20"/>
      <w:lang w:val="es-EC" w:eastAsia="es-EC"/>
    </w:rPr>
  </w:style>
  <w:style w:type="character" w:customStyle="1" w:styleId="GRAFICOCar">
    <w:name w:val="GRAFICO Car"/>
    <w:link w:val="GRAFICO"/>
    <w:rsid w:val="00795889"/>
    <w:rPr>
      <w:rFonts w:ascii="Calibri" w:eastAsia="Times New Roman" w:hAnsi="Calibri" w:cs="Times New Roman"/>
      <w:b/>
      <w:i/>
      <w:sz w:val="20"/>
      <w:szCs w:val="20"/>
      <w:lang w:val="es-EC" w:eastAsia="es-EC"/>
    </w:rPr>
  </w:style>
  <w:style w:type="character" w:styleId="Refdecomentario">
    <w:name w:val="annotation reference"/>
    <w:basedOn w:val="Fuentedeprrafopredeter"/>
    <w:uiPriority w:val="99"/>
    <w:semiHidden/>
    <w:unhideWhenUsed/>
    <w:rsid w:val="00795889"/>
    <w:rPr>
      <w:sz w:val="16"/>
      <w:szCs w:val="16"/>
    </w:rPr>
  </w:style>
  <w:style w:type="paragraph" w:styleId="Textocomentario">
    <w:name w:val="annotation text"/>
    <w:basedOn w:val="Normal"/>
    <w:link w:val="TextocomentarioCar"/>
    <w:uiPriority w:val="99"/>
    <w:semiHidden/>
    <w:unhideWhenUsed/>
    <w:rsid w:val="00795889"/>
    <w:rPr>
      <w:sz w:val="20"/>
      <w:szCs w:val="20"/>
    </w:rPr>
  </w:style>
  <w:style w:type="character" w:customStyle="1" w:styleId="TextocomentarioCar">
    <w:name w:val="Texto comentario Car"/>
    <w:basedOn w:val="Fuentedeprrafopredeter"/>
    <w:link w:val="Textocomentario"/>
    <w:uiPriority w:val="99"/>
    <w:semiHidden/>
    <w:rsid w:val="00795889"/>
    <w:rPr>
      <w:sz w:val="20"/>
      <w:szCs w:val="20"/>
    </w:rPr>
  </w:style>
  <w:style w:type="paragraph" w:styleId="Asuntodelcomentario">
    <w:name w:val="annotation subject"/>
    <w:basedOn w:val="Textocomentario"/>
    <w:next w:val="Textocomentario"/>
    <w:link w:val="AsuntodelcomentarioCar"/>
    <w:uiPriority w:val="99"/>
    <w:semiHidden/>
    <w:unhideWhenUsed/>
    <w:rsid w:val="00795889"/>
    <w:rPr>
      <w:b/>
      <w:bCs/>
    </w:rPr>
  </w:style>
  <w:style w:type="character" w:customStyle="1" w:styleId="AsuntodelcomentarioCar">
    <w:name w:val="Asunto del comentario Car"/>
    <w:basedOn w:val="TextocomentarioCar"/>
    <w:link w:val="Asuntodelcomentario"/>
    <w:uiPriority w:val="99"/>
    <w:semiHidden/>
    <w:rsid w:val="00795889"/>
    <w:rPr>
      <w:b/>
      <w:bCs/>
      <w:sz w:val="20"/>
      <w:szCs w:val="20"/>
    </w:rPr>
  </w:style>
  <w:style w:type="paragraph" w:styleId="NormalWeb">
    <w:name w:val="Normal (Web)"/>
    <w:basedOn w:val="Normal"/>
    <w:uiPriority w:val="99"/>
    <w:semiHidden/>
    <w:unhideWhenUsed/>
    <w:rsid w:val="00795889"/>
    <w:pPr>
      <w:spacing w:before="100" w:beforeAutospacing="1" w:after="100" w:afterAutospacing="1"/>
    </w:pPr>
    <w:rPr>
      <w:rFonts w:ascii="Times New Roman" w:hAnsi="Times New Roman" w:cs="Times New Roman"/>
      <w:lang w:val="es-EC" w:eastAsia="es-EC"/>
    </w:rPr>
  </w:style>
  <w:style w:type="paragraph" w:styleId="Revisin">
    <w:name w:val="Revision"/>
    <w:hidden/>
    <w:uiPriority w:val="99"/>
    <w:semiHidden/>
    <w:rsid w:val="00795889"/>
  </w:style>
  <w:style w:type="character" w:customStyle="1" w:styleId="myxfac">
    <w:name w:val="myxfac"/>
    <w:basedOn w:val="Fuentedeprrafopredeter"/>
    <w:rsid w:val="00795889"/>
  </w:style>
  <w:style w:type="paragraph" w:styleId="Textonotaalfinal">
    <w:name w:val="endnote text"/>
    <w:basedOn w:val="Normal"/>
    <w:link w:val="TextonotaalfinalCar"/>
    <w:uiPriority w:val="99"/>
    <w:semiHidden/>
    <w:unhideWhenUsed/>
    <w:rsid w:val="00795889"/>
    <w:rPr>
      <w:sz w:val="20"/>
      <w:szCs w:val="20"/>
    </w:rPr>
  </w:style>
  <w:style w:type="character" w:customStyle="1" w:styleId="TextonotaalfinalCar">
    <w:name w:val="Texto nota al final Car"/>
    <w:basedOn w:val="Fuentedeprrafopredeter"/>
    <w:link w:val="Textonotaalfinal"/>
    <w:uiPriority w:val="99"/>
    <w:semiHidden/>
    <w:rsid w:val="00795889"/>
    <w:rPr>
      <w:sz w:val="20"/>
      <w:szCs w:val="20"/>
    </w:rPr>
  </w:style>
  <w:style w:type="character" w:styleId="Refdenotaalfinal">
    <w:name w:val="endnote reference"/>
    <w:basedOn w:val="Fuentedeprrafopredeter"/>
    <w:uiPriority w:val="99"/>
    <w:semiHidden/>
    <w:unhideWhenUsed/>
    <w:rsid w:val="00795889"/>
    <w:rPr>
      <w:vertAlign w:val="superscript"/>
    </w:rPr>
  </w:style>
  <w:style w:type="numbering" w:customStyle="1" w:styleId="Listaactual1">
    <w:name w:val="Lista actual1"/>
    <w:uiPriority w:val="99"/>
    <w:rsid w:val="0079588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wmf"/><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2E814F-294C-4CB3-A22C-735C0D1D0941}" type="doc">
      <dgm:prSet loTypeId="urn:microsoft.com/office/officeart/2005/8/layout/cycle4" loCatId="cycle" qsTypeId="urn:microsoft.com/office/officeart/2005/8/quickstyle/simple1" qsCatId="simple" csTypeId="urn:microsoft.com/office/officeart/2005/8/colors/colorful1" csCatId="colorful" phldr="1"/>
      <dgm:spPr/>
      <dgm:t>
        <a:bodyPr/>
        <a:lstStyle/>
        <a:p>
          <a:endParaRPr lang="es-ES"/>
        </a:p>
      </dgm:t>
    </dgm:pt>
    <dgm:pt modelId="{79AF3415-6437-4C60-AD48-7A251C27B23F}">
      <dgm:prSet phldrT="[Texto]"/>
      <dgm:spPr/>
      <dgm:t>
        <a:bodyPr/>
        <a:lstStyle/>
        <a:p>
          <a:pPr algn="l"/>
          <a:r>
            <a:rPr lang="es-ES"/>
            <a:t>Planificación</a:t>
          </a:r>
        </a:p>
      </dgm:t>
    </dgm:pt>
    <dgm:pt modelId="{F20F00C5-A5BD-476B-99F0-0D37FBC75AE8}" type="parTrans" cxnId="{DC0D6390-BE16-4C38-AF5D-BF06C1E14262}">
      <dgm:prSet/>
      <dgm:spPr/>
      <dgm:t>
        <a:bodyPr/>
        <a:lstStyle/>
        <a:p>
          <a:pPr algn="l"/>
          <a:endParaRPr lang="es-ES"/>
        </a:p>
      </dgm:t>
    </dgm:pt>
    <dgm:pt modelId="{D06F4737-4A21-4E79-8D2E-4C51AEE73C51}" type="sibTrans" cxnId="{DC0D6390-BE16-4C38-AF5D-BF06C1E14262}">
      <dgm:prSet/>
      <dgm:spPr/>
      <dgm:t>
        <a:bodyPr/>
        <a:lstStyle/>
        <a:p>
          <a:pPr algn="l"/>
          <a:endParaRPr lang="es-ES"/>
        </a:p>
      </dgm:t>
    </dgm:pt>
    <dgm:pt modelId="{52E00ED6-3DD0-448F-9498-B95F574F73A2}">
      <dgm:prSet phldrT="[Texto]" custT="1"/>
      <dgm:spPr/>
      <dgm:t>
        <a:bodyPr/>
        <a:lstStyle/>
        <a:p>
          <a:pPr algn="l"/>
          <a:r>
            <a:rPr lang="es-EC" sz="700">
              <a:latin typeface="+mj-lt"/>
            </a:rPr>
            <a:t>Establecer la planificación y el cronograma de evaluación por Centro y Zona</a:t>
          </a:r>
          <a:endParaRPr lang="es-ES" sz="700">
            <a:latin typeface="+mj-lt"/>
          </a:endParaRPr>
        </a:p>
      </dgm:t>
    </dgm:pt>
    <dgm:pt modelId="{34C2643B-F962-4D2A-B5D6-73A54EA7A9B9}" type="parTrans" cxnId="{19720C2F-C51F-44F0-ADDA-A62CC6914099}">
      <dgm:prSet/>
      <dgm:spPr/>
      <dgm:t>
        <a:bodyPr/>
        <a:lstStyle/>
        <a:p>
          <a:pPr algn="l"/>
          <a:endParaRPr lang="es-ES"/>
        </a:p>
      </dgm:t>
    </dgm:pt>
    <dgm:pt modelId="{1A5930BC-CB30-437E-9525-13AD5FDADADD}" type="sibTrans" cxnId="{19720C2F-C51F-44F0-ADDA-A62CC6914099}">
      <dgm:prSet/>
      <dgm:spPr/>
      <dgm:t>
        <a:bodyPr/>
        <a:lstStyle/>
        <a:p>
          <a:pPr algn="l"/>
          <a:endParaRPr lang="es-ES"/>
        </a:p>
      </dgm:t>
    </dgm:pt>
    <dgm:pt modelId="{4D66CC30-0CB2-454D-8EFE-E70358583CB6}">
      <dgm:prSet phldrT="[Texto]"/>
      <dgm:spPr/>
      <dgm:t>
        <a:bodyPr/>
        <a:lstStyle/>
        <a:p>
          <a:pPr algn="l"/>
          <a:r>
            <a:rPr lang="es-ES"/>
            <a:t>Evaluación</a:t>
          </a:r>
        </a:p>
      </dgm:t>
    </dgm:pt>
    <dgm:pt modelId="{0EB9610D-EE37-416B-9428-AF87ED30D775}" type="parTrans" cxnId="{E130D924-F1AB-4FE7-8AB5-F8C55F4BB93A}">
      <dgm:prSet/>
      <dgm:spPr/>
      <dgm:t>
        <a:bodyPr/>
        <a:lstStyle/>
        <a:p>
          <a:pPr algn="l"/>
          <a:endParaRPr lang="es-ES"/>
        </a:p>
      </dgm:t>
    </dgm:pt>
    <dgm:pt modelId="{4B9EDFB0-9549-4AB7-85D8-902277E75D32}" type="sibTrans" cxnId="{E130D924-F1AB-4FE7-8AB5-F8C55F4BB93A}">
      <dgm:prSet/>
      <dgm:spPr/>
      <dgm:t>
        <a:bodyPr/>
        <a:lstStyle/>
        <a:p>
          <a:pPr algn="l"/>
          <a:endParaRPr lang="es-ES"/>
        </a:p>
      </dgm:t>
    </dgm:pt>
    <dgm:pt modelId="{275F1A11-1A6C-40CC-A4FE-3E0685EC4D14}">
      <dgm:prSet phldrT="[Texto]" custT="1"/>
      <dgm:spPr/>
      <dgm:t>
        <a:bodyPr/>
        <a:lstStyle/>
        <a:p>
          <a:pPr algn="l"/>
          <a:r>
            <a:rPr lang="es-ES" sz="700">
              <a:latin typeface="+mj-lt"/>
            </a:rPr>
            <a:t>Evaluación de procesos</a:t>
          </a:r>
        </a:p>
      </dgm:t>
    </dgm:pt>
    <dgm:pt modelId="{C390EE73-269C-4EC7-AC6B-2541F9D230B1}" type="parTrans" cxnId="{C7E290EE-9E66-442D-9B18-903CA50674EA}">
      <dgm:prSet/>
      <dgm:spPr/>
      <dgm:t>
        <a:bodyPr/>
        <a:lstStyle/>
        <a:p>
          <a:pPr algn="l"/>
          <a:endParaRPr lang="es-ES"/>
        </a:p>
      </dgm:t>
    </dgm:pt>
    <dgm:pt modelId="{3913DDB9-A93C-4D6D-A2CE-DE414CFFC369}" type="sibTrans" cxnId="{C7E290EE-9E66-442D-9B18-903CA50674EA}">
      <dgm:prSet/>
      <dgm:spPr/>
      <dgm:t>
        <a:bodyPr/>
        <a:lstStyle/>
        <a:p>
          <a:pPr algn="l"/>
          <a:endParaRPr lang="es-ES"/>
        </a:p>
      </dgm:t>
    </dgm:pt>
    <dgm:pt modelId="{DB4F2ED6-142A-4491-9E73-19FFCB4BCEB2}">
      <dgm:prSet phldrT="[Texto]"/>
      <dgm:spPr/>
      <dgm:t>
        <a:bodyPr/>
        <a:lstStyle/>
        <a:p>
          <a:pPr algn="l"/>
          <a:r>
            <a:rPr lang="es-ES"/>
            <a:t>Resultados e informe</a:t>
          </a:r>
        </a:p>
      </dgm:t>
    </dgm:pt>
    <dgm:pt modelId="{8D88606F-8A30-4227-AC49-ED06CE51A2DF}" type="parTrans" cxnId="{A7F92E0D-6DD0-4D73-A332-4B56856B3096}">
      <dgm:prSet/>
      <dgm:spPr/>
      <dgm:t>
        <a:bodyPr/>
        <a:lstStyle/>
        <a:p>
          <a:pPr algn="l"/>
          <a:endParaRPr lang="es-ES"/>
        </a:p>
      </dgm:t>
    </dgm:pt>
    <dgm:pt modelId="{2A85C1DF-1EC8-48C4-A40D-2A6A3896FCAA}" type="sibTrans" cxnId="{A7F92E0D-6DD0-4D73-A332-4B56856B3096}">
      <dgm:prSet/>
      <dgm:spPr/>
      <dgm:t>
        <a:bodyPr/>
        <a:lstStyle/>
        <a:p>
          <a:pPr algn="l"/>
          <a:endParaRPr lang="es-ES"/>
        </a:p>
      </dgm:t>
    </dgm:pt>
    <dgm:pt modelId="{02B80745-E69D-43F4-8679-1B092FC74285}">
      <dgm:prSet phldrT="[Texto]" custT="1"/>
      <dgm:spPr/>
      <dgm:t>
        <a:bodyPr/>
        <a:lstStyle/>
        <a:p>
          <a:pPr algn="l"/>
          <a:r>
            <a:rPr lang="es-ES" sz="700">
              <a:latin typeface="+mj-lt"/>
            </a:rPr>
            <a:t>Análisis de la información levantada</a:t>
          </a:r>
        </a:p>
      </dgm:t>
    </dgm:pt>
    <dgm:pt modelId="{C76CB254-38CA-466B-B465-081D6A50C741}" type="parTrans" cxnId="{300E4473-6AFB-4F8C-9CBD-FFD3B03C70CA}">
      <dgm:prSet/>
      <dgm:spPr/>
      <dgm:t>
        <a:bodyPr/>
        <a:lstStyle/>
        <a:p>
          <a:pPr algn="l"/>
          <a:endParaRPr lang="es-ES"/>
        </a:p>
      </dgm:t>
    </dgm:pt>
    <dgm:pt modelId="{83575690-4D5C-46C4-A7BC-1DC7345802AC}" type="sibTrans" cxnId="{300E4473-6AFB-4F8C-9CBD-FFD3B03C70CA}">
      <dgm:prSet/>
      <dgm:spPr/>
      <dgm:t>
        <a:bodyPr/>
        <a:lstStyle/>
        <a:p>
          <a:pPr algn="l"/>
          <a:endParaRPr lang="es-ES"/>
        </a:p>
      </dgm:t>
    </dgm:pt>
    <dgm:pt modelId="{1898813E-8E4F-4E75-91A8-5AB58DD0C9E5}">
      <dgm:prSet phldrT="[Texto]"/>
      <dgm:spPr/>
      <dgm:t>
        <a:bodyPr/>
        <a:lstStyle/>
        <a:p>
          <a:pPr algn="l"/>
          <a:r>
            <a:rPr lang="es-ES"/>
            <a:t>Mejora</a:t>
          </a:r>
        </a:p>
      </dgm:t>
    </dgm:pt>
    <dgm:pt modelId="{C529E3E2-A34C-48FA-8E80-E403E8BBA823}" type="parTrans" cxnId="{7823AD08-5BAD-44D3-B026-F652D090761A}">
      <dgm:prSet/>
      <dgm:spPr/>
      <dgm:t>
        <a:bodyPr/>
        <a:lstStyle/>
        <a:p>
          <a:pPr algn="l"/>
          <a:endParaRPr lang="es-ES"/>
        </a:p>
      </dgm:t>
    </dgm:pt>
    <dgm:pt modelId="{FE6F281E-B770-4242-9066-F0190B8BDE05}" type="sibTrans" cxnId="{7823AD08-5BAD-44D3-B026-F652D090761A}">
      <dgm:prSet/>
      <dgm:spPr/>
      <dgm:t>
        <a:bodyPr/>
        <a:lstStyle/>
        <a:p>
          <a:pPr algn="l"/>
          <a:endParaRPr lang="es-ES"/>
        </a:p>
      </dgm:t>
    </dgm:pt>
    <dgm:pt modelId="{FDA6F623-BABB-4693-9FD7-58FE904EAB60}">
      <dgm:prSet phldrT="[Texto]"/>
      <dgm:spPr/>
      <dgm:t>
        <a:bodyPr/>
        <a:lstStyle/>
        <a:p>
          <a:pPr algn="l"/>
          <a:r>
            <a:rPr lang="es-ES">
              <a:latin typeface="+mj-lt"/>
            </a:rPr>
            <a:t>Identificacion de la Causa Raiz </a:t>
          </a:r>
        </a:p>
      </dgm:t>
    </dgm:pt>
    <dgm:pt modelId="{AED81D85-301A-4E45-A9C9-321BFC2EDD8F}" type="parTrans" cxnId="{90864877-6D19-4E59-9F07-540A97AEB5E4}">
      <dgm:prSet/>
      <dgm:spPr/>
      <dgm:t>
        <a:bodyPr/>
        <a:lstStyle/>
        <a:p>
          <a:pPr algn="l"/>
          <a:endParaRPr lang="es-ES"/>
        </a:p>
      </dgm:t>
    </dgm:pt>
    <dgm:pt modelId="{8A5D3B13-77A1-48E7-9CA7-B3C9231D7E20}" type="sibTrans" cxnId="{90864877-6D19-4E59-9F07-540A97AEB5E4}">
      <dgm:prSet/>
      <dgm:spPr/>
      <dgm:t>
        <a:bodyPr/>
        <a:lstStyle/>
        <a:p>
          <a:pPr algn="l"/>
          <a:endParaRPr lang="es-ES"/>
        </a:p>
      </dgm:t>
    </dgm:pt>
    <dgm:pt modelId="{C9360082-31A8-4511-9277-52C07B1E334E}">
      <dgm:prSet/>
      <dgm:spPr/>
      <dgm:t>
        <a:bodyPr/>
        <a:lstStyle/>
        <a:p>
          <a:pPr algn="l"/>
          <a:r>
            <a:rPr lang="es-ES">
              <a:latin typeface="+mj-lt"/>
            </a:rPr>
            <a:t>Levantamiento de planes de accion</a:t>
          </a:r>
        </a:p>
      </dgm:t>
    </dgm:pt>
    <dgm:pt modelId="{DF12F626-E1F3-43BB-B35F-F5017CDD47BC}" type="parTrans" cxnId="{F53BE334-D77A-453C-A221-257F8DA407C6}">
      <dgm:prSet/>
      <dgm:spPr/>
      <dgm:t>
        <a:bodyPr/>
        <a:lstStyle/>
        <a:p>
          <a:pPr algn="l"/>
          <a:endParaRPr lang="es-ES"/>
        </a:p>
      </dgm:t>
    </dgm:pt>
    <dgm:pt modelId="{AA43A5A7-5FF2-4445-9D51-4FCBA093EF77}" type="sibTrans" cxnId="{F53BE334-D77A-453C-A221-257F8DA407C6}">
      <dgm:prSet/>
      <dgm:spPr/>
      <dgm:t>
        <a:bodyPr/>
        <a:lstStyle/>
        <a:p>
          <a:pPr algn="l"/>
          <a:endParaRPr lang="es-ES"/>
        </a:p>
      </dgm:t>
    </dgm:pt>
    <dgm:pt modelId="{B5E63ED5-2083-4B18-B93E-ED3A2E25D4C6}">
      <dgm:prSet/>
      <dgm:spPr/>
      <dgm:t>
        <a:bodyPr/>
        <a:lstStyle/>
        <a:p>
          <a:pPr algn="l"/>
          <a:r>
            <a:rPr lang="es-ES">
              <a:latin typeface="+mj-lt"/>
            </a:rPr>
            <a:t>Subsanación de no conformidades identificadas en la evaluación.</a:t>
          </a:r>
        </a:p>
      </dgm:t>
    </dgm:pt>
    <dgm:pt modelId="{01E8BCE7-9243-4DC5-BD91-23FED15F11DF}" type="parTrans" cxnId="{3D7C9F33-2720-444F-9D45-A236070A2231}">
      <dgm:prSet/>
      <dgm:spPr/>
      <dgm:t>
        <a:bodyPr/>
        <a:lstStyle/>
        <a:p>
          <a:pPr algn="l"/>
          <a:endParaRPr lang="es-ES"/>
        </a:p>
      </dgm:t>
    </dgm:pt>
    <dgm:pt modelId="{EEE987FC-C69A-4C7F-8549-3D0ADF5E6D5B}" type="sibTrans" cxnId="{3D7C9F33-2720-444F-9D45-A236070A2231}">
      <dgm:prSet/>
      <dgm:spPr/>
      <dgm:t>
        <a:bodyPr/>
        <a:lstStyle/>
        <a:p>
          <a:pPr algn="l"/>
          <a:endParaRPr lang="es-ES"/>
        </a:p>
      </dgm:t>
    </dgm:pt>
    <dgm:pt modelId="{56F350DF-7EC3-4D8D-BE73-35C8EE2C3223}">
      <dgm:prSet/>
      <dgm:spPr/>
      <dgm:t>
        <a:bodyPr/>
        <a:lstStyle/>
        <a:p>
          <a:pPr algn="l"/>
          <a:r>
            <a:rPr lang="es-ES">
              <a:latin typeface="+mj-lt"/>
            </a:rPr>
            <a:t>Seguimiento a la ejecución de los planes de accion</a:t>
          </a:r>
        </a:p>
      </dgm:t>
    </dgm:pt>
    <dgm:pt modelId="{6F9F9652-C6E7-4ED7-A001-A6E91EC6F56C}" type="parTrans" cxnId="{93E40B72-CDF6-47FA-872B-EEB7A1A60704}">
      <dgm:prSet/>
      <dgm:spPr/>
      <dgm:t>
        <a:bodyPr/>
        <a:lstStyle/>
        <a:p>
          <a:pPr algn="l"/>
          <a:endParaRPr lang="es-ES"/>
        </a:p>
      </dgm:t>
    </dgm:pt>
    <dgm:pt modelId="{863B47F4-FB52-4B73-BD46-2FD931DB65AA}" type="sibTrans" cxnId="{93E40B72-CDF6-47FA-872B-EEB7A1A60704}">
      <dgm:prSet/>
      <dgm:spPr/>
      <dgm:t>
        <a:bodyPr/>
        <a:lstStyle/>
        <a:p>
          <a:pPr algn="l"/>
          <a:endParaRPr lang="es-ES"/>
        </a:p>
      </dgm:t>
    </dgm:pt>
    <dgm:pt modelId="{09B028E2-C0B2-485D-8313-D5FBB6BE4703}">
      <dgm:prSet phldrT="[Texto]" custT="1"/>
      <dgm:spPr/>
      <dgm:t>
        <a:bodyPr/>
        <a:lstStyle/>
        <a:p>
          <a:pPr algn="l"/>
          <a:r>
            <a:rPr lang="es-ES" sz="700">
              <a:latin typeface="+mj-lt"/>
            </a:rPr>
            <a:t>Elaborar Informe </a:t>
          </a:r>
        </a:p>
      </dgm:t>
    </dgm:pt>
    <dgm:pt modelId="{150E6280-CB56-4AA2-87D7-C869C8B75900}" type="parTrans" cxnId="{5705E6E0-DFFD-40CC-B802-1AE2352C4705}">
      <dgm:prSet/>
      <dgm:spPr/>
      <dgm:t>
        <a:bodyPr/>
        <a:lstStyle/>
        <a:p>
          <a:pPr algn="l"/>
          <a:endParaRPr lang="es-ES"/>
        </a:p>
      </dgm:t>
    </dgm:pt>
    <dgm:pt modelId="{5F6818CA-A6A1-4F46-A568-859FFC4A1685}" type="sibTrans" cxnId="{5705E6E0-DFFD-40CC-B802-1AE2352C4705}">
      <dgm:prSet/>
      <dgm:spPr/>
      <dgm:t>
        <a:bodyPr/>
        <a:lstStyle/>
        <a:p>
          <a:pPr algn="l"/>
          <a:endParaRPr lang="es-ES"/>
        </a:p>
      </dgm:t>
    </dgm:pt>
    <dgm:pt modelId="{5D6EC6A7-6429-44EA-837B-BC82C707584A}" type="pres">
      <dgm:prSet presAssocID="{942E814F-294C-4CB3-A22C-735C0D1D0941}" presName="cycleMatrixDiagram" presStyleCnt="0">
        <dgm:presLayoutVars>
          <dgm:chMax val="1"/>
          <dgm:dir/>
          <dgm:animLvl val="lvl"/>
          <dgm:resizeHandles val="exact"/>
        </dgm:presLayoutVars>
      </dgm:prSet>
      <dgm:spPr/>
    </dgm:pt>
    <dgm:pt modelId="{5A6B16B3-C9C2-4626-B624-45AC7FE2BCFF}" type="pres">
      <dgm:prSet presAssocID="{942E814F-294C-4CB3-A22C-735C0D1D0941}" presName="children" presStyleCnt="0"/>
      <dgm:spPr/>
    </dgm:pt>
    <dgm:pt modelId="{EC8B698B-E9A4-446A-A61B-82444C1C8BEE}" type="pres">
      <dgm:prSet presAssocID="{942E814F-294C-4CB3-A22C-735C0D1D0941}" presName="child1group" presStyleCnt="0"/>
      <dgm:spPr/>
    </dgm:pt>
    <dgm:pt modelId="{BD811DD7-2034-43A6-BF4E-D9627F0A9205}" type="pres">
      <dgm:prSet presAssocID="{942E814F-294C-4CB3-A22C-735C0D1D0941}" presName="child1" presStyleLbl="bgAcc1" presStyleIdx="0" presStyleCnt="4" custLinFactNeighborX="-6134"/>
      <dgm:spPr/>
    </dgm:pt>
    <dgm:pt modelId="{2905AAA0-64C7-4799-A3BF-9BDEEE63E419}" type="pres">
      <dgm:prSet presAssocID="{942E814F-294C-4CB3-A22C-735C0D1D0941}" presName="child1Text" presStyleLbl="bgAcc1" presStyleIdx="0" presStyleCnt="4">
        <dgm:presLayoutVars>
          <dgm:bulletEnabled val="1"/>
        </dgm:presLayoutVars>
      </dgm:prSet>
      <dgm:spPr/>
    </dgm:pt>
    <dgm:pt modelId="{24055087-5F7D-476A-B620-9CCD4A07B659}" type="pres">
      <dgm:prSet presAssocID="{942E814F-294C-4CB3-A22C-735C0D1D0941}" presName="child2group" presStyleCnt="0"/>
      <dgm:spPr/>
    </dgm:pt>
    <dgm:pt modelId="{161BD675-2CD5-408B-A52D-26CE73B99C59}" type="pres">
      <dgm:prSet presAssocID="{942E814F-294C-4CB3-A22C-735C0D1D0941}" presName="child2" presStyleLbl="bgAcc1" presStyleIdx="1" presStyleCnt="4"/>
      <dgm:spPr/>
    </dgm:pt>
    <dgm:pt modelId="{15031DB6-EEF6-4B46-ADBF-BAF279A32839}" type="pres">
      <dgm:prSet presAssocID="{942E814F-294C-4CB3-A22C-735C0D1D0941}" presName="child2Text" presStyleLbl="bgAcc1" presStyleIdx="1" presStyleCnt="4">
        <dgm:presLayoutVars>
          <dgm:bulletEnabled val="1"/>
        </dgm:presLayoutVars>
      </dgm:prSet>
      <dgm:spPr/>
    </dgm:pt>
    <dgm:pt modelId="{D66F413B-5775-4E2B-AE8C-9C123886F1BB}" type="pres">
      <dgm:prSet presAssocID="{942E814F-294C-4CB3-A22C-735C0D1D0941}" presName="child3group" presStyleCnt="0"/>
      <dgm:spPr/>
    </dgm:pt>
    <dgm:pt modelId="{15B179B3-3BC6-450D-8943-E9FF996AEE36}" type="pres">
      <dgm:prSet presAssocID="{942E814F-294C-4CB3-A22C-735C0D1D0941}" presName="child3" presStyleLbl="bgAcc1" presStyleIdx="2" presStyleCnt="4"/>
      <dgm:spPr/>
    </dgm:pt>
    <dgm:pt modelId="{ABB2EDDE-E76F-4039-942B-1AE5FB645662}" type="pres">
      <dgm:prSet presAssocID="{942E814F-294C-4CB3-A22C-735C0D1D0941}" presName="child3Text" presStyleLbl="bgAcc1" presStyleIdx="2" presStyleCnt="4">
        <dgm:presLayoutVars>
          <dgm:bulletEnabled val="1"/>
        </dgm:presLayoutVars>
      </dgm:prSet>
      <dgm:spPr/>
    </dgm:pt>
    <dgm:pt modelId="{32C88B7A-977C-43E3-98CF-F305654CE850}" type="pres">
      <dgm:prSet presAssocID="{942E814F-294C-4CB3-A22C-735C0D1D0941}" presName="child4group" presStyleCnt="0"/>
      <dgm:spPr/>
    </dgm:pt>
    <dgm:pt modelId="{5CE4FE1B-9F04-4198-B5B2-E8759CB1B405}" type="pres">
      <dgm:prSet presAssocID="{942E814F-294C-4CB3-A22C-735C0D1D0941}" presName="child4" presStyleLbl="bgAcc1" presStyleIdx="3" presStyleCnt="4" custLinFactNeighborX="-7249" custLinFactNeighborY="0"/>
      <dgm:spPr/>
    </dgm:pt>
    <dgm:pt modelId="{35452F56-D3B4-4B3B-80DB-2F26D613F78E}" type="pres">
      <dgm:prSet presAssocID="{942E814F-294C-4CB3-A22C-735C0D1D0941}" presName="child4Text" presStyleLbl="bgAcc1" presStyleIdx="3" presStyleCnt="4">
        <dgm:presLayoutVars>
          <dgm:bulletEnabled val="1"/>
        </dgm:presLayoutVars>
      </dgm:prSet>
      <dgm:spPr/>
    </dgm:pt>
    <dgm:pt modelId="{6C3E794B-535A-426B-B9C1-E4FA23FC408C}" type="pres">
      <dgm:prSet presAssocID="{942E814F-294C-4CB3-A22C-735C0D1D0941}" presName="childPlaceholder" presStyleCnt="0"/>
      <dgm:spPr/>
    </dgm:pt>
    <dgm:pt modelId="{092BAF8B-A7DD-4C09-BF20-B901EC3DB378}" type="pres">
      <dgm:prSet presAssocID="{942E814F-294C-4CB3-A22C-735C0D1D0941}" presName="circle" presStyleCnt="0"/>
      <dgm:spPr/>
    </dgm:pt>
    <dgm:pt modelId="{28E5EE57-BD08-4E22-A08A-49D1DBE7622C}" type="pres">
      <dgm:prSet presAssocID="{942E814F-294C-4CB3-A22C-735C0D1D0941}" presName="quadrant1" presStyleLbl="node1" presStyleIdx="0" presStyleCnt="4">
        <dgm:presLayoutVars>
          <dgm:chMax val="1"/>
          <dgm:bulletEnabled val="1"/>
        </dgm:presLayoutVars>
      </dgm:prSet>
      <dgm:spPr/>
    </dgm:pt>
    <dgm:pt modelId="{662B3C99-DA90-4F0C-A352-019F343B9698}" type="pres">
      <dgm:prSet presAssocID="{942E814F-294C-4CB3-A22C-735C0D1D0941}" presName="quadrant2" presStyleLbl="node1" presStyleIdx="1" presStyleCnt="4">
        <dgm:presLayoutVars>
          <dgm:chMax val="1"/>
          <dgm:bulletEnabled val="1"/>
        </dgm:presLayoutVars>
      </dgm:prSet>
      <dgm:spPr/>
    </dgm:pt>
    <dgm:pt modelId="{67C586C3-B2FC-4801-84B0-EB0AA7EA4782}" type="pres">
      <dgm:prSet presAssocID="{942E814F-294C-4CB3-A22C-735C0D1D0941}" presName="quadrant3" presStyleLbl="node1" presStyleIdx="2" presStyleCnt="4">
        <dgm:presLayoutVars>
          <dgm:chMax val="1"/>
          <dgm:bulletEnabled val="1"/>
        </dgm:presLayoutVars>
      </dgm:prSet>
      <dgm:spPr/>
    </dgm:pt>
    <dgm:pt modelId="{0D639493-095E-47D0-88F5-BA7E5FA9DB7E}" type="pres">
      <dgm:prSet presAssocID="{942E814F-294C-4CB3-A22C-735C0D1D0941}" presName="quadrant4" presStyleLbl="node1" presStyleIdx="3" presStyleCnt="4">
        <dgm:presLayoutVars>
          <dgm:chMax val="1"/>
          <dgm:bulletEnabled val="1"/>
        </dgm:presLayoutVars>
      </dgm:prSet>
      <dgm:spPr/>
    </dgm:pt>
    <dgm:pt modelId="{C407057F-E75B-4C59-BFCA-5A502DED57D7}" type="pres">
      <dgm:prSet presAssocID="{942E814F-294C-4CB3-A22C-735C0D1D0941}" presName="quadrantPlaceholder" presStyleCnt="0"/>
      <dgm:spPr/>
    </dgm:pt>
    <dgm:pt modelId="{915513F2-0FB2-456D-914A-B4577BD6B2E0}" type="pres">
      <dgm:prSet presAssocID="{942E814F-294C-4CB3-A22C-735C0D1D0941}" presName="center1" presStyleLbl="fgShp" presStyleIdx="0" presStyleCnt="2"/>
      <dgm:spPr/>
    </dgm:pt>
    <dgm:pt modelId="{AD27B29D-FF35-45AC-87B3-EC89A2A2D064}" type="pres">
      <dgm:prSet presAssocID="{942E814F-294C-4CB3-A22C-735C0D1D0941}" presName="center2" presStyleLbl="fgShp" presStyleIdx="1" presStyleCnt="2"/>
      <dgm:spPr/>
    </dgm:pt>
  </dgm:ptLst>
  <dgm:cxnLst>
    <dgm:cxn modelId="{7AE72702-4E3E-4FE9-8B80-3911B8E90A1F}" type="presOf" srcId="{C9360082-31A8-4511-9277-52C07B1E334E}" destId="{35452F56-D3B4-4B3B-80DB-2F26D613F78E}" srcOrd="1" destOrd="1" presId="urn:microsoft.com/office/officeart/2005/8/layout/cycle4"/>
    <dgm:cxn modelId="{6D159902-0465-4985-B1E2-3FA91EFBFC7F}" type="presOf" srcId="{56F350DF-7EC3-4D8D-BE73-35C8EE2C3223}" destId="{5CE4FE1B-9F04-4198-B5B2-E8759CB1B405}" srcOrd="0" destOrd="3" presId="urn:microsoft.com/office/officeart/2005/8/layout/cycle4"/>
    <dgm:cxn modelId="{B9CC4206-AA25-4016-AA6E-B521DBAD21B5}" type="presOf" srcId="{C9360082-31A8-4511-9277-52C07B1E334E}" destId="{5CE4FE1B-9F04-4198-B5B2-E8759CB1B405}" srcOrd="0" destOrd="1" presId="urn:microsoft.com/office/officeart/2005/8/layout/cycle4"/>
    <dgm:cxn modelId="{6957BE07-B706-46CB-A0E2-78EDC24DAD70}" type="presOf" srcId="{79AF3415-6437-4C60-AD48-7A251C27B23F}" destId="{28E5EE57-BD08-4E22-A08A-49D1DBE7622C}" srcOrd="0" destOrd="0" presId="urn:microsoft.com/office/officeart/2005/8/layout/cycle4"/>
    <dgm:cxn modelId="{7823AD08-5BAD-44D3-B026-F652D090761A}" srcId="{942E814F-294C-4CB3-A22C-735C0D1D0941}" destId="{1898813E-8E4F-4E75-91A8-5AB58DD0C9E5}" srcOrd="3" destOrd="0" parTransId="{C529E3E2-A34C-48FA-8E80-E403E8BBA823}" sibTransId="{FE6F281E-B770-4242-9066-F0190B8BDE05}"/>
    <dgm:cxn modelId="{A7F92E0D-6DD0-4D73-A332-4B56856B3096}" srcId="{942E814F-294C-4CB3-A22C-735C0D1D0941}" destId="{DB4F2ED6-142A-4491-9E73-19FFCB4BCEB2}" srcOrd="2" destOrd="0" parTransId="{8D88606F-8A30-4227-AC49-ED06CE51A2DF}" sibTransId="{2A85C1DF-1EC8-48C4-A40D-2A6A3896FCAA}"/>
    <dgm:cxn modelId="{EE70A915-C3C4-4EE3-B4AB-88E7A602C5A8}" type="presOf" srcId="{942E814F-294C-4CB3-A22C-735C0D1D0941}" destId="{5D6EC6A7-6429-44EA-837B-BC82C707584A}" srcOrd="0" destOrd="0" presId="urn:microsoft.com/office/officeart/2005/8/layout/cycle4"/>
    <dgm:cxn modelId="{E130D924-F1AB-4FE7-8AB5-F8C55F4BB93A}" srcId="{942E814F-294C-4CB3-A22C-735C0D1D0941}" destId="{4D66CC30-0CB2-454D-8EFE-E70358583CB6}" srcOrd="1" destOrd="0" parTransId="{0EB9610D-EE37-416B-9428-AF87ED30D775}" sibTransId="{4B9EDFB0-9549-4AB7-85D8-902277E75D32}"/>
    <dgm:cxn modelId="{24EB1128-AB80-4C88-9B3C-B7EE9531DBFA}" type="presOf" srcId="{02B80745-E69D-43F4-8679-1B092FC74285}" destId="{15B179B3-3BC6-450D-8943-E9FF996AEE36}" srcOrd="0" destOrd="0" presId="urn:microsoft.com/office/officeart/2005/8/layout/cycle4"/>
    <dgm:cxn modelId="{19720C2F-C51F-44F0-ADDA-A62CC6914099}" srcId="{79AF3415-6437-4C60-AD48-7A251C27B23F}" destId="{52E00ED6-3DD0-448F-9498-B95F574F73A2}" srcOrd="0" destOrd="0" parTransId="{34C2643B-F962-4D2A-B5D6-73A54EA7A9B9}" sibTransId="{1A5930BC-CB30-437E-9525-13AD5FDADADD}"/>
    <dgm:cxn modelId="{3D7C9F33-2720-444F-9D45-A236070A2231}" srcId="{1898813E-8E4F-4E75-91A8-5AB58DD0C9E5}" destId="{B5E63ED5-2083-4B18-B93E-ED3A2E25D4C6}" srcOrd="2" destOrd="0" parTransId="{01E8BCE7-9243-4DC5-BD91-23FED15F11DF}" sibTransId="{EEE987FC-C69A-4C7F-8549-3D0ADF5E6D5B}"/>
    <dgm:cxn modelId="{F53BE334-D77A-453C-A221-257F8DA407C6}" srcId="{1898813E-8E4F-4E75-91A8-5AB58DD0C9E5}" destId="{C9360082-31A8-4511-9277-52C07B1E334E}" srcOrd="1" destOrd="0" parTransId="{DF12F626-E1F3-43BB-B35F-F5017CDD47BC}" sibTransId="{AA43A5A7-5FF2-4445-9D51-4FCBA093EF77}"/>
    <dgm:cxn modelId="{6466985F-C96C-412B-AF79-687E423E7C13}" type="presOf" srcId="{DB4F2ED6-142A-4491-9E73-19FFCB4BCEB2}" destId="{67C586C3-B2FC-4801-84B0-EB0AA7EA4782}" srcOrd="0" destOrd="0" presId="urn:microsoft.com/office/officeart/2005/8/layout/cycle4"/>
    <dgm:cxn modelId="{1CFB0568-D826-4E77-9F1D-B76C3826F8B5}" type="presOf" srcId="{52E00ED6-3DD0-448F-9498-B95F574F73A2}" destId="{2905AAA0-64C7-4799-A3BF-9BDEEE63E419}" srcOrd="1" destOrd="0" presId="urn:microsoft.com/office/officeart/2005/8/layout/cycle4"/>
    <dgm:cxn modelId="{C0AFBB6A-AB6B-4952-AA77-FDB08011A1DF}" type="presOf" srcId="{56F350DF-7EC3-4D8D-BE73-35C8EE2C3223}" destId="{35452F56-D3B4-4B3B-80DB-2F26D613F78E}" srcOrd="1" destOrd="3" presId="urn:microsoft.com/office/officeart/2005/8/layout/cycle4"/>
    <dgm:cxn modelId="{A6DAF86F-DF2D-42F4-84B2-560067506638}" type="presOf" srcId="{FDA6F623-BABB-4693-9FD7-58FE904EAB60}" destId="{5CE4FE1B-9F04-4198-B5B2-E8759CB1B405}" srcOrd="0" destOrd="0" presId="urn:microsoft.com/office/officeart/2005/8/layout/cycle4"/>
    <dgm:cxn modelId="{93E40B72-CDF6-47FA-872B-EEB7A1A60704}" srcId="{1898813E-8E4F-4E75-91A8-5AB58DD0C9E5}" destId="{56F350DF-7EC3-4D8D-BE73-35C8EE2C3223}" srcOrd="3" destOrd="0" parTransId="{6F9F9652-C6E7-4ED7-A001-A6E91EC6F56C}" sibTransId="{863B47F4-FB52-4B73-BD46-2FD931DB65AA}"/>
    <dgm:cxn modelId="{300E4473-6AFB-4F8C-9CBD-FFD3B03C70CA}" srcId="{DB4F2ED6-142A-4491-9E73-19FFCB4BCEB2}" destId="{02B80745-E69D-43F4-8679-1B092FC74285}" srcOrd="0" destOrd="0" parTransId="{C76CB254-38CA-466B-B465-081D6A50C741}" sibTransId="{83575690-4D5C-46C4-A7BC-1DC7345802AC}"/>
    <dgm:cxn modelId="{90864877-6D19-4E59-9F07-540A97AEB5E4}" srcId="{1898813E-8E4F-4E75-91A8-5AB58DD0C9E5}" destId="{FDA6F623-BABB-4693-9FD7-58FE904EAB60}" srcOrd="0" destOrd="0" parTransId="{AED81D85-301A-4E45-A9C9-321BFC2EDD8F}" sibTransId="{8A5D3B13-77A1-48E7-9CA7-B3C9231D7E20}"/>
    <dgm:cxn modelId="{5107D984-7312-48D1-91A9-0D245339CBC9}" type="presOf" srcId="{52E00ED6-3DD0-448F-9498-B95F574F73A2}" destId="{BD811DD7-2034-43A6-BF4E-D9627F0A9205}" srcOrd="0" destOrd="0" presId="urn:microsoft.com/office/officeart/2005/8/layout/cycle4"/>
    <dgm:cxn modelId="{DC0D6390-BE16-4C38-AF5D-BF06C1E14262}" srcId="{942E814F-294C-4CB3-A22C-735C0D1D0941}" destId="{79AF3415-6437-4C60-AD48-7A251C27B23F}" srcOrd="0" destOrd="0" parTransId="{F20F00C5-A5BD-476B-99F0-0D37FBC75AE8}" sibTransId="{D06F4737-4A21-4E79-8D2E-4C51AEE73C51}"/>
    <dgm:cxn modelId="{4B4BD291-0FCC-4C8F-830C-53FB8C53CD51}" type="presOf" srcId="{02B80745-E69D-43F4-8679-1B092FC74285}" destId="{ABB2EDDE-E76F-4039-942B-1AE5FB645662}" srcOrd="1" destOrd="0" presId="urn:microsoft.com/office/officeart/2005/8/layout/cycle4"/>
    <dgm:cxn modelId="{DC609D96-1C84-4E12-88C9-7325FBFB352A}" type="presOf" srcId="{1898813E-8E4F-4E75-91A8-5AB58DD0C9E5}" destId="{0D639493-095E-47D0-88F5-BA7E5FA9DB7E}" srcOrd="0" destOrd="0" presId="urn:microsoft.com/office/officeart/2005/8/layout/cycle4"/>
    <dgm:cxn modelId="{F21B1CA7-912B-45CA-BC23-3F9A7F0FCD95}" type="presOf" srcId="{09B028E2-C0B2-485D-8313-D5FBB6BE4703}" destId="{ABB2EDDE-E76F-4039-942B-1AE5FB645662}" srcOrd="1" destOrd="1" presId="urn:microsoft.com/office/officeart/2005/8/layout/cycle4"/>
    <dgm:cxn modelId="{292057AE-DB82-4249-82B1-77D5C984262D}" type="presOf" srcId="{09B028E2-C0B2-485D-8313-D5FBB6BE4703}" destId="{15B179B3-3BC6-450D-8943-E9FF996AEE36}" srcOrd="0" destOrd="1" presId="urn:microsoft.com/office/officeart/2005/8/layout/cycle4"/>
    <dgm:cxn modelId="{FE38B4B4-EA2B-419D-BB11-1D31494C3538}" type="presOf" srcId="{4D66CC30-0CB2-454D-8EFE-E70358583CB6}" destId="{662B3C99-DA90-4F0C-A352-019F343B9698}" srcOrd="0" destOrd="0" presId="urn:microsoft.com/office/officeart/2005/8/layout/cycle4"/>
    <dgm:cxn modelId="{C1E573BC-6646-491B-B938-7E1BA389FEC2}" type="presOf" srcId="{FDA6F623-BABB-4693-9FD7-58FE904EAB60}" destId="{35452F56-D3B4-4B3B-80DB-2F26D613F78E}" srcOrd="1" destOrd="0" presId="urn:microsoft.com/office/officeart/2005/8/layout/cycle4"/>
    <dgm:cxn modelId="{063FC6BD-1401-47B5-8FB7-65F1FF7B05BC}" type="presOf" srcId="{275F1A11-1A6C-40CC-A4FE-3E0685EC4D14}" destId="{15031DB6-EEF6-4B46-ADBF-BAF279A32839}" srcOrd="1" destOrd="0" presId="urn:microsoft.com/office/officeart/2005/8/layout/cycle4"/>
    <dgm:cxn modelId="{B0FB71C5-0982-4777-9313-641C3F6FEBD4}" type="presOf" srcId="{275F1A11-1A6C-40CC-A4FE-3E0685EC4D14}" destId="{161BD675-2CD5-408B-A52D-26CE73B99C59}" srcOrd="0" destOrd="0" presId="urn:microsoft.com/office/officeart/2005/8/layout/cycle4"/>
    <dgm:cxn modelId="{5705E6E0-DFFD-40CC-B802-1AE2352C4705}" srcId="{DB4F2ED6-142A-4491-9E73-19FFCB4BCEB2}" destId="{09B028E2-C0B2-485D-8313-D5FBB6BE4703}" srcOrd="1" destOrd="0" parTransId="{150E6280-CB56-4AA2-87D7-C869C8B75900}" sibTransId="{5F6818CA-A6A1-4F46-A568-859FFC4A1685}"/>
    <dgm:cxn modelId="{C7E290EE-9E66-442D-9B18-903CA50674EA}" srcId="{4D66CC30-0CB2-454D-8EFE-E70358583CB6}" destId="{275F1A11-1A6C-40CC-A4FE-3E0685EC4D14}" srcOrd="0" destOrd="0" parTransId="{C390EE73-269C-4EC7-AC6B-2541F9D230B1}" sibTransId="{3913DDB9-A93C-4D6D-A2CE-DE414CFFC369}"/>
    <dgm:cxn modelId="{90DA66F1-57F7-4BD8-8F71-77D141B4B645}" type="presOf" srcId="{B5E63ED5-2083-4B18-B93E-ED3A2E25D4C6}" destId="{5CE4FE1B-9F04-4198-B5B2-E8759CB1B405}" srcOrd="0" destOrd="2" presId="urn:microsoft.com/office/officeart/2005/8/layout/cycle4"/>
    <dgm:cxn modelId="{EA499BFA-6FF8-4F11-9DA2-34AC751EA3BE}" type="presOf" srcId="{B5E63ED5-2083-4B18-B93E-ED3A2E25D4C6}" destId="{35452F56-D3B4-4B3B-80DB-2F26D613F78E}" srcOrd="1" destOrd="2" presId="urn:microsoft.com/office/officeart/2005/8/layout/cycle4"/>
    <dgm:cxn modelId="{2262C0EE-BD2E-40D5-83E2-F6B8CDE9BC64}" type="presParOf" srcId="{5D6EC6A7-6429-44EA-837B-BC82C707584A}" destId="{5A6B16B3-C9C2-4626-B624-45AC7FE2BCFF}" srcOrd="0" destOrd="0" presId="urn:microsoft.com/office/officeart/2005/8/layout/cycle4"/>
    <dgm:cxn modelId="{159D3218-DEAB-42B1-ADE3-AD606C9D2452}" type="presParOf" srcId="{5A6B16B3-C9C2-4626-B624-45AC7FE2BCFF}" destId="{EC8B698B-E9A4-446A-A61B-82444C1C8BEE}" srcOrd="0" destOrd="0" presId="urn:microsoft.com/office/officeart/2005/8/layout/cycle4"/>
    <dgm:cxn modelId="{E76675D5-611F-4198-AD66-9B5D7AF7EBD2}" type="presParOf" srcId="{EC8B698B-E9A4-446A-A61B-82444C1C8BEE}" destId="{BD811DD7-2034-43A6-BF4E-D9627F0A9205}" srcOrd="0" destOrd="0" presId="urn:microsoft.com/office/officeart/2005/8/layout/cycle4"/>
    <dgm:cxn modelId="{A751B344-D322-4417-BA90-52E19972CE97}" type="presParOf" srcId="{EC8B698B-E9A4-446A-A61B-82444C1C8BEE}" destId="{2905AAA0-64C7-4799-A3BF-9BDEEE63E419}" srcOrd="1" destOrd="0" presId="urn:microsoft.com/office/officeart/2005/8/layout/cycle4"/>
    <dgm:cxn modelId="{05CD3726-D795-473A-98BA-8A5EE20C290C}" type="presParOf" srcId="{5A6B16B3-C9C2-4626-B624-45AC7FE2BCFF}" destId="{24055087-5F7D-476A-B620-9CCD4A07B659}" srcOrd="1" destOrd="0" presId="urn:microsoft.com/office/officeart/2005/8/layout/cycle4"/>
    <dgm:cxn modelId="{5D4FC538-2699-4B2A-9466-F593B3B3DFF6}" type="presParOf" srcId="{24055087-5F7D-476A-B620-9CCD4A07B659}" destId="{161BD675-2CD5-408B-A52D-26CE73B99C59}" srcOrd="0" destOrd="0" presId="urn:microsoft.com/office/officeart/2005/8/layout/cycle4"/>
    <dgm:cxn modelId="{69CA1F2C-772C-4D6D-A7C9-17904B37198C}" type="presParOf" srcId="{24055087-5F7D-476A-B620-9CCD4A07B659}" destId="{15031DB6-EEF6-4B46-ADBF-BAF279A32839}" srcOrd="1" destOrd="0" presId="urn:microsoft.com/office/officeart/2005/8/layout/cycle4"/>
    <dgm:cxn modelId="{C8B31BF5-2D07-47E7-B785-2AA5B9B579E7}" type="presParOf" srcId="{5A6B16B3-C9C2-4626-B624-45AC7FE2BCFF}" destId="{D66F413B-5775-4E2B-AE8C-9C123886F1BB}" srcOrd="2" destOrd="0" presId="urn:microsoft.com/office/officeart/2005/8/layout/cycle4"/>
    <dgm:cxn modelId="{45C108E8-5BA3-48B7-A7C2-73BA5DCA68E7}" type="presParOf" srcId="{D66F413B-5775-4E2B-AE8C-9C123886F1BB}" destId="{15B179B3-3BC6-450D-8943-E9FF996AEE36}" srcOrd="0" destOrd="0" presId="urn:microsoft.com/office/officeart/2005/8/layout/cycle4"/>
    <dgm:cxn modelId="{3085BD28-1752-49CC-868E-41CC2F4572DB}" type="presParOf" srcId="{D66F413B-5775-4E2B-AE8C-9C123886F1BB}" destId="{ABB2EDDE-E76F-4039-942B-1AE5FB645662}" srcOrd="1" destOrd="0" presId="urn:microsoft.com/office/officeart/2005/8/layout/cycle4"/>
    <dgm:cxn modelId="{15058208-10B3-41E7-96FF-7FD918DC4F6A}" type="presParOf" srcId="{5A6B16B3-C9C2-4626-B624-45AC7FE2BCFF}" destId="{32C88B7A-977C-43E3-98CF-F305654CE850}" srcOrd="3" destOrd="0" presId="urn:microsoft.com/office/officeart/2005/8/layout/cycle4"/>
    <dgm:cxn modelId="{6905862E-5473-49D4-AFFD-7FA9E1FC8130}" type="presParOf" srcId="{32C88B7A-977C-43E3-98CF-F305654CE850}" destId="{5CE4FE1B-9F04-4198-B5B2-E8759CB1B405}" srcOrd="0" destOrd="0" presId="urn:microsoft.com/office/officeart/2005/8/layout/cycle4"/>
    <dgm:cxn modelId="{26729792-2EC5-4D9E-8CEE-87CD0D9A8365}" type="presParOf" srcId="{32C88B7A-977C-43E3-98CF-F305654CE850}" destId="{35452F56-D3B4-4B3B-80DB-2F26D613F78E}" srcOrd="1" destOrd="0" presId="urn:microsoft.com/office/officeart/2005/8/layout/cycle4"/>
    <dgm:cxn modelId="{A90A82BD-B356-4C4F-88DF-DE8D8918D447}" type="presParOf" srcId="{5A6B16B3-C9C2-4626-B624-45AC7FE2BCFF}" destId="{6C3E794B-535A-426B-B9C1-E4FA23FC408C}" srcOrd="4" destOrd="0" presId="urn:microsoft.com/office/officeart/2005/8/layout/cycle4"/>
    <dgm:cxn modelId="{E8EB0069-1D0C-4736-B381-9712043DE597}" type="presParOf" srcId="{5D6EC6A7-6429-44EA-837B-BC82C707584A}" destId="{092BAF8B-A7DD-4C09-BF20-B901EC3DB378}" srcOrd="1" destOrd="0" presId="urn:microsoft.com/office/officeart/2005/8/layout/cycle4"/>
    <dgm:cxn modelId="{CAA3CC2B-EC78-46C7-80FB-BE7A5B5FA8B9}" type="presParOf" srcId="{092BAF8B-A7DD-4C09-BF20-B901EC3DB378}" destId="{28E5EE57-BD08-4E22-A08A-49D1DBE7622C}" srcOrd="0" destOrd="0" presId="urn:microsoft.com/office/officeart/2005/8/layout/cycle4"/>
    <dgm:cxn modelId="{7C44D85A-F961-4EEC-A65B-1999EDCEF465}" type="presParOf" srcId="{092BAF8B-A7DD-4C09-BF20-B901EC3DB378}" destId="{662B3C99-DA90-4F0C-A352-019F343B9698}" srcOrd="1" destOrd="0" presId="urn:microsoft.com/office/officeart/2005/8/layout/cycle4"/>
    <dgm:cxn modelId="{76DC43E2-9679-4A57-AB0D-F47AE72AA289}" type="presParOf" srcId="{092BAF8B-A7DD-4C09-BF20-B901EC3DB378}" destId="{67C586C3-B2FC-4801-84B0-EB0AA7EA4782}" srcOrd="2" destOrd="0" presId="urn:microsoft.com/office/officeart/2005/8/layout/cycle4"/>
    <dgm:cxn modelId="{0FCE6CAA-D7EE-4C33-99FE-DE414CDE54D0}" type="presParOf" srcId="{092BAF8B-A7DD-4C09-BF20-B901EC3DB378}" destId="{0D639493-095E-47D0-88F5-BA7E5FA9DB7E}" srcOrd="3" destOrd="0" presId="urn:microsoft.com/office/officeart/2005/8/layout/cycle4"/>
    <dgm:cxn modelId="{3046AE46-7737-433E-91CB-CFA3996480BA}" type="presParOf" srcId="{092BAF8B-A7DD-4C09-BF20-B901EC3DB378}" destId="{C407057F-E75B-4C59-BFCA-5A502DED57D7}" srcOrd="4" destOrd="0" presId="urn:microsoft.com/office/officeart/2005/8/layout/cycle4"/>
    <dgm:cxn modelId="{00E5EF55-842C-4A51-8746-9434E2016997}" type="presParOf" srcId="{5D6EC6A7-6429-44EA-837B-BC82C707584A}" destId="{915513F2-0FB2-456D-914A-B4577BD6B2E0}" srcOrd="2" destOrd="0" presId="urn:microsoft.com/office/officeart/2005/8/layout/cycle4"/>
    <dgm:cxn modelId="{2DFEF5CE-06D0-41E4-AF14-7CEEB6CA4B39}" type="presParOf" srcId="{5D6EC6A7-6429-44EA-837B-BC82C707584A}" destId="{AD27B29D-FF35-45AC-87B3-EC89A2A2D064}" srcOrd="3" destOrd="0" presId="urn:microsoft.com/office/officeart/2005/8/layout/cycle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76B436-D504-425E-A601-F3264D4B24BD}" type="doc">
      <dgm:prSet loTypeId="urn:microsoft.com/office/officeart/2005/8/layout/hierarchy2" loCatId="hierarchy" qsTypeId="urn:microsoft.com/office/officeart/2005/8/quickstyle/simple5" qsCatId="simple" csTypeId="urn:microsoft.com/office/officeart/2005/8/colors/accent1_5" csCatId="accent1" phldr="1"/>
      <dgm:spPr/>
      <dgm:t>
        <a:bodyPr/>
        <a:lstStyle/>
        <a:p>
          <a:endParaRPr lang="es-ES"/>
        </a:p>
      </dgm:t>
    </dgm:pt>
    <dgm:pt modelId="{C113D2EC-69B2-4544-8F43-BFB3EC30EEDE}">
      <dgm:prSet phldrT="[Texto]" custT="1"/>
      <dgm:spPr/>
      <dgm:t>
        <a:bodyPr/>
        <a:lstStyle/>
        <a:p>
          <a:pPr algn="ctr"/>
          <a:r>
            <a:rPr lang="es-ES" sz="1000" b="1"/>
            <a:t>Modelo de Evaluación </a:t>
          </a:r>
        </a:p>
      </dgm:t>
    </dgm:pt>
    <dgm:pt modelId="{4844C17D-CBAC-414B-B25E-70D576CE12BA}" type="parTrans" cxnId="{39495462-580F-461C-BBB5-07C09F8A6740}">
      <dgm:prSet/>
      <dgm:spPr/>
      <dgm:t>
        <a:bodyPr/>
        <a:lstStyle/>
        <a:p>
          <a:pPr algn="ctr"/>
          <a:endParaRPr lang="es-ES" sz="1200" b="1"/>
        </a:p>
      </dgm:t>
    </dgm:pt>
    <dgm:pt modelId="{D805ED7B-4998-420C-BA06-3E8BA700A3BA}" type="sibTrans" cxnId="{39495462-580F-461C-BBB5-07C09F8A6740}">
      <dgm:prSet/>
      <dgm:spPr/>
      <dgm:t>
        <a:bodyPr/>
        <a:lstStyle/>
        <a:p>
          <a:pPr algn="ctr"/>
          <a:endParaRPr lang="es-ES" sz="1200" b="1"/>
        </a:p>
      </dgm:t>
    </dgm:pt>
    <dgm:pt modelId="{C69AF39C-4E3F-4F86-B10D-AE45AD8A5621}">
      <dgm:prSet phldrT="[Texto]" custT="1"/>
      <dgm:spPr/>
      <dgm:t>
        <a:bodyPr/>
        <a:lstStyle/>
        <a:p>
          <a:pPr algn="ctr"/>
          <a:r>
            <a:rPr lang="es-ES" sz="1000" b="1"/>
            <a:t> Planificación</a:t>
          </a:r>
        </a:p>
      </dgm:t>
    </dgm:pt>
    <dgm:pt modelId="{36AEEE62-3D95-4FB4-A89B-E330AFDBA0EB}" type="parTrans" cxnId="{6389A177-5BFE-4398-8D6D-5DFFFE034CC1}">
      <dgm:prSet custT="1"/>
      <dgm:spPr/>
      <dgm:t>
        <a:bodyPr/>
        <a:lstStyle/>
        <a:p>
          <a:pPr algn="ctr"/>
          <a:endParaRPr lang="es-ES" sz="200" b="1"/>
        </a:p>
      </dgm:t>
    </dgm:pt>
    <dgm:pt modelId="{AC4EDE65-2990-4DA8-95C0-D48C06DB93F0}" type="sibTrans" cxnId="{6389A177-5BFE-4398-8D6D-5DFFFE034CC1}">
      <dgm:prSet/>
      <dgm:spPr/>
      <dgm:t>
        <a:bodyPr/>
        <a:lstStyle/>
        <a:p>
          <a:pPr algn="ctr"/>
          <a:endParaRPr lang="es-ES" sz="1200" b="1"/>
        </a:p>
      </dgm:t>
    </dgm:pt>
    <dgm:pt modelId="{0FC81ACF-25B7-40A2-BA40-0F4F74B86A34}">
      <dgm:prSet phldrT="[Texto]" custT="1"/>
      <dgm:spPr/>
      <dgm:t>
        <a:bodyPr/>
        <a:lstStyle/>
        <a:p>
          <a:pPr algn="ctr"/>
          <a:r>
            <a:rPr lang="es-ES" sz="1000" b="1"/>
            <a:t>Facilitador</a:t>
          </a:r>
        </a:p>
      </dgm:t>
    </dgm:pt>
    <dgm:pt modelId="{9BE60F9F-C6F7-4F88-A73E-68CEEE128869}" type="parTrans" cxnId="{3D290F2C-CC21-4856-87BF-9066613B71AC}">
      <dgm:prSet custT="1"/>
      <dgm:spPr/>
      <dgm:t>
        <a:bodyPr/>
        <a:lstStyle/>
        <a:p>
          <a:pPr algn="ctr"/>
          <a:endParaRPr lang="es-ES" sz="200" b="1"/>
        </a:p>
      </dgm:t>
    </dgm:pt>
    <dgm:pt modelId="{B52113B1-C474-47C4-B4B4-E0BEA04572CB}" type="sibTrans" cxnId="{3D290F2C-CC21-4856-87BF-9066613B71AC}">
      <dgm:prSet/>
      <dgm:spPr/>
      <dgm:t>
        <a:bodyPr/>
        <a:lstStyle/>
        <a:p>
          <a:pPr algn="ctr"/>
          <a:endParaRPr lang="es-ES" sz="1200" b="1"/>
        </a:p>
      </dgm:t>
    </dgm:pt>
    <dgm:pt modelId="{2136E39E-3FFA-4F0D-931B-D41056616D7C}">
      <dgm:prSet custT="1"/>
      <dgm:spPr/>
      <dgm:t>
        <a:bodyPr/>
        <a:lstStyle/>
        <a:p>
          <a:pPr algn="ctr"/>
          <a:r>
            <a:rPr lang="es-ES" sz="1000" b="1"/>
            <a:t>Infraestructura</a:t>
          </a:r>
          <a:r>
            <a:rPr lang="es-ES" sz="1100" b="1"/>
            <a:t> y recursos</a:t>
          </a:r>
        </a:p>
      </dgm:t>
    </dgm:pt>
    <dgm:pt modelId="{F0366807-904C-4E9E-936C-EF06FAC07C0E}" type="parTrans" cxnId="{9817424B-943D-469A-85F6-D57EEC6146AD}">
      <dgm:prSet custT="1"/>
      <dgm:spPr/>
      <dgm:t>
        <a:bodyPr/>
        <a:lstStyle/>
        <a:p>
          <a:pPr algn="ctr"/>
          <a:endParaRPr lang="es-ES" sz="200" b="1"/>
        </a:p>
      </dgm:t>
    </dgm:pt>
    <dgm:pt modelId="{52906848-9A8E-4FCD-AE68-C77AC18AE1B1}" type="sibTrans" cxnId="{9817424B-943D-469A-85F6-D57EEC6146AD}">
      <dgm:prSet/>
      <dgm:spPr/>
      <dgm:t>
        <a:bodyPr/>
        <a:lstStyle/>
        <a:p>
          <a:pPr algn="ctr"/>
          <a:endParaRPr lang="es-ES" sz="1200" b="1"/>
        </a:p>
      </dgm:t>
    </dgm:pt>
    <dgm:pt modelId="{BAED1AD3-E09F-4C66-9694-68E4ED32DAB4}">
      <dgm:prSet custT="1"/>
      <dgm:spPr/>
      <dgm:t>
        <a:bodyPr/>
        <a:lstStyle/>
        <a:p>
          <a:pPr algn="ctr"/>
          <a:r>
            <a:rPr lang="es-ES" sz="1100" b="1"/>
            <a:t>Proceso </a:t>
          </a:r>
          <a:r>
            <a:rPr lang="es-ES" sz="1000" b="1"/>
            <a:t>Formativo</a:t>
          </a:r>
          <a:endParaRPr lang="es-ES" sz="1100" b="1"/>
        </a:p>
      </dgm:t>
    </dgm:pt>
    <dgm:pt modelId="{55AAE282-EFD9-4AE8-B735-33779157EA8E}" type="parTrans" cxnId="{E3D21CD5-2B54-484C-8A5B-AA53A33BE859}">
      <dgm:prSet custT="1"/>
      <dgm:spPr/>
      <dgm:t>
        <a:bodyPr/>
        <a:lstStyle/>
        <a:p>
          <a:pPr algn="ctr"/>
          <a:endParaRPr lang="es-ES" sz="200" b="1"/>
        </a:p>
      </dgm:t>
    </dgm:pt>
    <dgm:pt modelId="{1B5D6693-7234-48D6-AB31-25697754D9EF}" type="sibTrans" cxnId="{E3D21CD5-2B54-484C-8A5B-AA53A33BE859}">
      <dgm:prSet/>
      <dgm:spPr/>
      <dgm:t>
        <a:bodyPr/>
        <a:lstStyle/>
        <a:p>
          <a:pPr algn="ctr"/>
          <a:endParaRPr lang="es-ES" sz="1200" b="1"/>
        </a:p>
      </dgm:t>
    </dgm:pt>
    <dgm:pt modelId="{0A8C5109-958B-487B-ADFB-8759A9A8FE01}" type="pres">
      <dgm:prSet presAssocID="{BF76B436-D504-425E-A601-F3264D4B24BD}" presName="diagram" presStyleCnt="0">
        <dgm:presLayoutVars>
          <dgm:chPref val="1"/>
          <dgm:dir/>
          <dgm:animOne val="branch"/>
          <dgm:animLvl val="lvl"/>
          <dgm:resizeHandles val="exact"/>
        </dgm:presLayoutVars>
      </dgm:prSet>
      <dgm:spPr/>
    </dgm:pt>
    <dgm:pt modelId="{CCE7D14E-7E67-435E-B048-547BD722A844}" type="pres">
      <dgm:prSet presAssocID="{C113D2EC-69B2-4544-8F43-BFB3EC30EEDE}" presName="root1" presStyleCnt="0"/>
      <dgm:spPr/>
    </dgm:pt>
    <dgm:pt modelId="{F997295C-05FE-4921-A491-0933062D1034}" type="pres">
      <dgm:prSet presAssocID="{C113D2EC-69B2-4544-8F43-BFB3EC30EEDE}" presName="LevelOneTextNode" presStyleLbl="node0" presStyleIdx="0" presStyleCnt="1" custScaleX="156535">
        <dgm:presLayoutVars>
          <dgm:chPref val="3"/>
        </dgm:presLayoutVars>
      </dgm:prSet>
      <dgm:spPr/>
    </dgm:pt>
    <dgm:pt modelId="{3A3341A7-D1CA-4A06-86F8-175A921BECE0}" type="pres">
      <dgm:prSet presAssocID="{C113D2EC-69B2-4544-8F43-BFB3EC30EEDE}" presName="level2hierChild" presStyleCnt="0"/>
      <dgm:spPr/>
    </dgm:pt>
    <dgm:pt modelId="{4A31D3D4-44BB-4601-895F-660C8E55F49D}" type="pres">
      <dgm:prSet presAssocID="{36AEEE62-3D95-4FB4-A89B-E330AFDBA0EB}" presName="conn2-1" presStyleLbl="parChTrans1D2" presStyleIdx="0" presStyleCnt="4"/>
      <dgm:spPr/>
    </dgm:pt>
    <dgm:pt modelId="{0EE201EA-A216-49C5-892B-D94E28E924C7}" type="pres">
      <dgm:prSet presAssocID="{36AEEE62-3D95-4FB4-A89B-E330AFDBA0EB}" presName="connTx" presStyleLbl="parChTrans1D2" presStyleIdx="0" presStyleCnt="4"/>
      <dgm:spPr/>
    </dgm:pt>
    <dgm:pt modelId="{67D8B128-A439-433B-86B3-371592409A23}" type="pres">
      <dgm:prSet presAssocID="{C69AF39C-4E3F-4F86-B10D-AE45AD8A5621}" presName="root2" presStyleCnt="0"/>
      <dgm:spPr/>
    </dgm:pt>
    <dgm:pt modelId="{9E7E71C3-806A-4C7A-AB40-485637432B74}" type="pres">
      <dgm:prSet presAssocID="{C69AF39C-4E3F-4F86-B10D-AE45AD8A5621}" presName="LevelTwoTextNode" presStyleLbl="node2" presStyleIdx="0" presStyleCnt="4" custScaleX="191047">
        <dgm:presLayoutVars>
          <dgm:chPref val="3"/>
        </dgm:presLayoutVars>
      </dgm:prSet>
      <dgm:spPr/>
    </dgm:pt>
    <dgm:pt modelId="{C1AB06F8-8D84-4ADB-BCFB-18ADD287375B}" type="pres">
      <dgm:prSet presAssocID="{C69AF39C-4E3F-4F86-B10D-AE45AD8A5621}" presName="level3hierChild" presStyleCnt="0"/>
      <dgm:spPr/>
    </dgm:pt>
    <dgm:pt modelId="{8844090E-4C3F-40BF-82A2-33384FDF99D4}" type="pres">
      <dgm:prSet presAssocID="{9BE60F9F-C6F7-4F88-A73E-68CEEE128869}" presName="conn2-1" presStyleLbl="parChTrans1D2" presStyleIdx="1" presStyleCnt="4"/>
      <dgm:spPr/>
    </dgm:pt>
    <dgm:pt modelId="{6A5BC599-0F9C-43C8-BD6D-3F2B5C791A47}" type="pres">
      <dgm:prSet presAssocID="{9BE60F9F-C6F7-4F88-A73E-68CEEE128869}" presName="connTx" presStyleLbl="parChTrans1D2" presStyleIdx="1" presStyleCnt="4"/>
      <dgm:spPr/>
    </dgm:pt>
    <dgm:pt modelId="{D02213BA-4104-4BFE-A7D3-71E3B31578DE}" type="pres">
      <dgm:prSet presAssocID="{0FC81ACF-25B7-40A2-BA40-0F4F74B86A34}" presName="root2" presStyleCnt="0"/>
      <dgm:spPr/>
    </dgm:pt>
    <dgm:pt modelId="{F5864391-32B4-4B4B-A8E5-8567B2DDDB9D}" type="pres">
      <dgm:prSet presAssocID="{0FC81ACF-25B7-40A2-BA40-0F4F74B86A34}" presName="LevelTwoTextNode" presStyleLbl="node2" presStyleIdx="1" presStyleCnt="4" custScaleX="193439">
        <dgm:presLayoutVars>
          <dgm:chPref val="3"/>
        </dgm:presLayoutVars>
      </dgm:prSet>
      <dgm:spPr/>
    </dgm:pt>
    <dgm:pt modelId="{CCCE688A-FCAC-4C05-BF08-C87B9BDA7FC7}" type="pres">
      <dgm:prSet presAssocID="{0FC81ACF-25B7-40A2-BA40-0F4F74B86A34}" presName="level3hierChild" presStyleCnt="0"/>
      <dgm:spPr/>
    </dgm:pt>
    <dgm:pt modelId="{F2264668-9C7D-4E16-9D18-1F194C62A1D3}" type="pres">
      <dgm:prSet presAssocID="{55AAE282-EFD9-4AE8-B735-33779157EA8E}" presName="conn2-1" presStyleLbl="parChTrans1D2" presStyleIdx="2" presStyleCnt="4"/>
      <dgm:spPr/>
    </dgm:pt>
    <dgm:pt modelId="{FA29F7DD-19EF-430B-8203-B3B32ABF6DA4}" type="pres">
      <dgm:prSet presAssocID="{55AAE282-EFD9-4AE8-B735-33779157EA8E}" presName="connTx" presStyleLbl="parChTrans1D2" presStyleIdx="2" presStyleCnt="4"/>
      <dgm:spPr/>
    </dgm:pt>
    <dgm:pt modelId="{63D7F073-C04A-4B05-AA07-B22E47C319DA}" type="pres">
      <dgm:prSet presAssocID="{BAED1AD3-E09F-4C66-9694-68E4ED32DAB4}" presName="root2" presStyleCnt="0"/>
      <dgm:spPr/>
    </dgm:pt>
    <dgm:pt modelId="{3CB70F41-487D-4675-BCE0-F4418EF3111A}" type="pres">
      <dgm:prSet presAssocID="{BAED1AD3-E09F-4C66-9694-68E4ED32DAB4}" presName="LevelTwoTextNode" presStyleLbl="node2" presStyleIdx="2" presStyleCnt="4" custScaleX="191188">
        <dgm:presLayoutVars>
          <dgm:chPref val="3"/>
        </dgm:presLayoutVars>
      </dgm:prSet>
      <dgm:spPr/>
    </dgm:pt>
    <dgm:pt modelId="{BEDA96C6-6854-46EA-A0DD-DE101B55B14B}" type="pres">
      <dgm:prSet presAssocID="{BAED1AD3-E09F-4C66-9694-68E4ED32DAB4}" presName="level3hierChild" presStyleCnt="0"/>
      <dgm:spPr/>
    </dgm:pt>
    <dgm:pt modelId="{8599601F-257E-48A9-870C-611CBC62ADEB}" type="pres">
      <dgm:prSet presAssocID="{F0366807-904C-4E9E-936C-EF06FAC07C0E}" presName="conn2-1" presStyleLbl="parChTrans1D2" presStyleIdx="3" presStyleCnt="4"/>
      <dgm:spPr/>
    </dgm:pt>
    <dgm:pt modelId="{1D97C13A-77D2-4141-8B18-9DCB5D61E154}" type="pres">
      <dgm:prSet presAssocID="{F0366807-904C-4E9E-936C-EF06FAC07C0E}" presName="connTx" presStyleLbl="parChTrans1D2" presStyleIdx="3" presStyleCnt="4"/>
      <dgm:spPr/>
    </dgm:pt>
    <dgm:pt modelId="{4E58355E-2D51-4022-9D3D-561D2A3EC416}" type="pres">
      <dgm:prSet presAssocID="{2136E39E-3FFA-4F0D-931B-D41056616D7C}" presName="root2" presStyleCnt="0"/>
      <dgm:spPr/>
    </dgm:pt>
    <dgm:pt modelId="{07FA089A-0627-41F7-BEBB-BF0BAA96EEFF}" type="pres">
      <dgm:prSet presAssocID="{2136E39E-3FFA-4F0D-931B-D41056616D7C}" presName="LevelTwoTextNode" presStyleLbl="node2" presStyleIdx="3" presStyleCnt="4" custScaleX="189166">
        <dgm:presLayoutVars>
          <dgm:chPref val="3"/>
        </dgm:presLayoutVars>
      </dgm:prSet>
      <dgm:spPr/>
    </dgm:pt>
    <dgm:pt modelId="{FA1DA22F-98C8-4AF9-93B2-AC085C457C76}" type="pres">
      <dgm:prSet presAssocID="{2136E39E-3FFA-4F0D-931B-D41056616D7C}" presName="level3hierChild" presStyleCnt="0"/>
      <dgm:spPr/>
    </dgm:pt>
  </dgm:ptLst>
  <dgm:cxnLst>
    <dgm:cxn modelId="{7FD36E06-6381-47AB-BFF5-8457DD392882}" type="presOf" srcId="{0FC81ACF-25B7-40A2-BA40-0F4F74B86A34}" destId="{F5864391-32B4-4B4B-A8E5-8567B2DDDB9D}" srcOrd="0" destOrd="0" presId="urn:microsoft.com/office/officeart/2005/8/layout/hierarchy2"/>
    <dgm:cxn modelId="{B4273325-4520-4005-9DE7-384C0EE229D8}" type="presOf" srcId="{F0366807-904C-4E9E-936C-EF06FAC07C0E}" destId="{1D97C13A-77D2-4141-8B18-9DCB5D61E154}" srcOrd="1" destOrd="0" presId="urn:microsoft.com/office/officeart/2005/8/layout/hierarchy2"/>
    <dgm:cxn modelId="{3D290F2C-CC21-4856-87BF-9066613B71AC}" srcId="{C113D2EC-69B2-4544-8F43-BFB3EC30EEDE}" destId="{0FC81ACF-25B7-40A2-BA40-0F4F74B86A34}" srcOrd="1" destOrd="0" parTransId="{9BE60F9F-C6F7-4F88-A73E-68CEEE128869}" sibTransId="{B52113B1-C474-47C4-B4B4-E0BEA04572CB}"/>
    <dgm:cxn modelId="{B15B5A35-62C8-4EA5-8786-29BE17058E1C}" type="presOf" srcId="{C113D2EC-69B2-4544-8F43-BFB3EC30EEDE}" destId="{F997295C-05FE-4921-A491-0933062D1034}" srcOrd="0" destOrd="0" presId="urn:microsoft.com/office/officeart/2005/8/layout/hierarchy2"/>
    <dgm:cxn modelId="{39495462-580F-461C-BBB5-07C09F8A6740}" srcId="{BF76B436-D504-425E-A601-F3264D4B24BD}" destId="{C113D2EC-69B2-4544-8F43-BFB3EC30EEDE}" srcOrd="0" destOrd="0" parTransId="{4844C17D-CBAC-414B-B25E-70D576CE12BA}" sibTransId="{D805ED7B-4998-420C-BA06-3E8BA700A3BA}"/>
    <dgm:cxn modelId="{7F9DC642-8953-4E52-8506-8C46E884550E}" type="presOf" srcId="{55AAE282-EFD9-4AE8-B735-33779157EA8E}" destId="{FA29F7DD-19EF-430B-8203-B3B32ABF6DA4}" srcOrd="1" destOrd="0" presId="urn:microsoft.com/office/officeart/2005/8/layout/hierarchy2"/>
    <dgm:cxn modelId="{385A1145-0A67-482F-8006-AC0E2180F461}" type="presOf" srcId="{BF76B436-D504-425E-A601-F3264D4B24BD}" destId="{0A8C5109-958B-487B-ADFB-8759A9A8FE01}" srcOrd="0" destOrd="0" presId="urn:microsoft.com/office/officeart/2005/8/layout/hierarchy2"/>
    <dgm:cxn modelId="{9817424B-943D-469A-85F6-D57EEC6146AD}" srcId="{C113D2EC-69B2-4544-8F43-BFB3EC30EEDE}" destId="{2136E39E-3FFA-4F0D-931B-D41056616D7C}" srcOrd="3" destOrd="0" parTransId="{F0366807-904C-4E9E-936C-EF06FAC07C0E}" sibTransId="{52906848-9A8E-4FCD-AE68-C77AC18AE1B1}"/>
    <dgm:cxn modelId="{213D8A72-D368-40B6-B497-850212EB3A5A}" type="presOf" srcId="{2136E39E-3FFA-4F0D-931B-D41056616D7C}" destId="{07FA089A-0627-41F7-BEBB-BF0BAA96EEFF}" srcOrd="0" destOrd="0" presId="urn:microsoft.com/office/officeart/2005/8/layout/hierarchy2"/>
    <dgm:cxn modelId="{6389A177-5BFE-4398-8D6D-5DFFFE034CC1}" srcId="{C113D2EC-69B2-4544-8F43-BFB3EC30EEDE}" destId="{C69AF39C-4E3F-4F86-B10D-AE45AD8A5621}" srcOrd="0" destOrd="0" parTransId="{36AEEE62-3D95-4FB4-A89B-E330AFDBA0EB}" sibTransId="{AC4EDE65-2990-4DA8-95C0-D48C06DB93F0}"/>
    <dgm:cxn modelId="{ED62BD59-1848-4E0C-BB3F-7A8F316DF484}" type="presOf" srcId="{36AEEE62-3D95-4FB4-A89B-E330AFDBA0EB}" destId="{0EE201EA-A216-49C5-892B-D94E28E924C7}" srcOrd="1" destOrd="0" presId="urn:microsoft.com/office/officeart/2005/8/layout/hierarchy2"/>
    <dgm:cxn modelId="{82E1417D-F6F6-44D4-BE7C-5DFE624D3855}" type="presOf" srcId="{36AEEE62-3D95-4FB4-A89B-E330AFDBA0EB}" destId="{4A31D3D4-44BB-4601-895F-660C8E55F49D}" srcOrd="0" destOrd="0" presId="urn:microsoft.com/office/officeart/2005/8/layout/hierarchy2"/>
    <dgm:cxn modelId="{C213DB97-2EEB-494B-B515-D15B1A20B79B}" type="presOf" srcId="{F0366807-904C-4E9E-936C-EF06FAC07C0E}" destId="{8599601F-257E-48A9-870C-611CBC62ADEB}" srcOrd="0" destOrd="0" presId="urn:microsoft.com/office/officeart/2005/8/layout/hierarchy2"/>
    <dgm:cxn modelId="{A6C451A7-664B-4940-854A-D4D51E4959F2}" type="presOf" srcId="{9BE60F9F-C6F7-4F88-A73E-68CEEE128869}" destId="{8844090E-4C3F-40BF-82A2-33384FDF99D4}" srcOrd="0" destOrd="0" presId="urn:microsoft.com/office/officeart/2005/8/layout/hierarchy2"/>
    <dgm:cxn modelId="{A48009CD-6F69-4E3E-8202-73B075730367}" type="presOf" srcId="{55AAE282-EFD9-4AE8-B735-33779157EA8E}" destId="{F2264668-9C7D-4E16-9D18-1F194C62A1D3}" srcOrd="0" destOrd="0" presId="urn:microsoft.com/office/officeart/2005/8/layout/hierarchy2"/>
    <dgm:cxn modelId="{E3D21CD5-2B54-484C-8A5B-AA53A33BE859}" srcId="{C113D2EC-69B2-4544-8F43-BFB3EC30EEDE}" destId="{BAED1AD3-E09F-4C66-9694-68E4ED32DAB4}" srcOrd="2" destOrd="0" parTransId="{55AAE282-EFD9-4AE8-B735-33779157EA8E}" sibTransId="{1B5D6693-7234-48D6-AB31-25697754D9EF}"/>
    <dgm:cxn modelId="{C9934DE0-E662-417E-AAB5-0D8223CC7215}" type="presOf" srcId="{9BE60F9F-C6F7-4F88-A73E-68CEEE128869}" destId="{6A5BC599-0F9C-43C8-BD6D-3F2B5C791A47}" srcOrd="1" destOrd="0" presId="urn:microsoft.com/office/officeart/2005/8/layout/hierarchy2"/>
    <dgm:cxn modelId="{855A3DE2-7F04-4A80-89DD-BCFEA6FD7E13}" type="presOf" srcId="{C69AF39C-4E3F-4F86-B10D-AE45AD8A5621}" destId="{9E7E71C3-806A-4C7A-AB40-485637432B74}" srcOrd="0" destOrd="0" presId="urn:microsoft.com/office/officeart/2005/8/layout/hierarchy2"/>
    <dgm:cxn modelId="{63123BEC-8D21-4436-9109-DD37092D789A}" type="presOf" srcId="{BAED1AD3-E09F-4C66-9694-68E4ED32DAB4}" destId="{3CB70F41-487D-4675-BCE0-F4418EF3111A}" srcOrd="0" destOrd="0" presId="urn:microsoft.com/office/officeart/2005/8/layout/hierarchy2"/>
    <dgm:cxn modelId="{C0F2FD0B-F70C-4A4F-BE7E-9E61CB3B9C7B}" type="presParOf" srcId="{0A8C5109-958B-487B-ADFB-8759A9A8FE01}" destId="{CCE7D14E-7E67-435E-B048-547BD722A844}" srcOrd="0" destOrd="0" presId="urn:microsoft.com/office/officeart/2005/8/layout/hierarchy2"/>
    <dgm:cxn modelId="{59DC7DCE-FB04-4C1A-8B48-48A0FFB63565}" type="presParOf" srcId="{CCE7D14E-7E67-435E-B048-547BD722A844}" destId="{F997295C-05FE-4921-A491-0933062D1034}" srcOrd="0" destOrd="0" presId="urn:microsoft.com/office/officeart/2005/8/layout/hierarchy2"/>
    <dgm:cxn modelId="{A95FC637-F547-4488-9383-9D577F749AB0}" type="presParOf" srcId="{CCE7D14E-7E67-435E-B048-547BD722A844}" destId="{3A3341A7-D1CA-4A06-86F8-175A921BECE0}" srcOrd="1" destOrd="0" presId="urn:microsoft.com/office/officeart/2005/8/layout/hierarchy2"/>
    <dgm:cxn modelId="{E94B62C7-4506-464D-9034-E5F59A30A51A}" type="presParOf" srcId="{3A3341A7-D1CA-4A06-86F8-175A921BECE0}" destId="{4A31D3D4-44BB-4601-895F-660C8E55F49D}" srcOrd="0" destOrd="0" presId="urn:microsoft.com/office/officeart/2005/8/layout/hierarchy2"/>
    <dgm:cxn modelId="{1C8ED626-382B-4AE6-9876-67DE4D04CA28}" type="presParOf" srcId="{4A31D3D4-44BB-4601-895F-660C8E55F49D}" destId="{0EE201EA-A216-49C5-892B-D94E28E924C7}" srcOrd="0" destOrd="0" presId="urn:microsoft.com/office/officeart/2005/8/layout/hierarchy2"/>
    <dgm:cxn modelId="{09B32774-4553-4900-B3A9-53F8722A4283}" type="presParOf" srcId="{3A3341A7-D1CA-4A06-86F8-175A921BECE0}" destId="{67D8B128-A439-433B-86B3-371592409A23}" srcOrd="1" destOrd="0" presId="urn:microsoft.com/office/officeart/2005/8/layout/hierarchy2"/>
    <dgm:cxn modelId="{CB76A2DE-B3A1-48ED-B100-36EA52BA53AF}" type="presParOf" srcId="{67D8B128-A439-433B-86B3-371592409A23}" destId="{9E7E71C3-806A-4C7A-AB40-485637432B74}" srcOrd="0" destOrd="0" presId="urn:microsoft.com/office/officeart/2005/8/layout/hierarchy2"/>
    <dgm:cxn modelId="{AC401685-3CA6-4997-B9E1-AEFCCE6CA95E}" type="presParOf" srcId="{67D8B128-A439-433B-86B3-371592409A23}" destId="{C1AB06F8-8D84-4ADB-BCFB-18ADD287375B}" srcOrd="1" destOrd="0" presId="urn:microsoft.com/office/officeart/2005/8/layout/hierarchy2"/>
    <dgm:cxn modelId="{E0F9BB0D-13DF-49EE-BB62-C28778AD7352}" type="presParOf" srcId="{3A3341A7-D1CA-4A06-86F8-175A921BECE0}" destId="{8844090E-4C3F-40BF-82A2-33384FDF99D4}" srcOrd="2" destOrd="0" presId="urn:microsoft.com/office/officeart/2005/8/layout/hierarchy2"/>
    <dgm:cxn modelId="{A518B403-D84A-4CF3-9270-1AF41B8F96A1}" type="presParOf" srcId="{8844090E-4C3F-40BF-82A2-33384FDF99D4}" destId="{6A5BC599-0F9C-43C8-BD6D-3F2B5C791A47}" srcOrd="0" destOrd="0" presId="urn:microsoft.com/office/officeart/2005/8/layout/hierarchy2"/>
    <dgm:cxn modelId="{C664E841-FBAD-4EDE-A47C-9F6962324063}" type="presParOf" srcId="{3A3341A7-D1CA-4A06-86F8-175A921BECE0}" destId="{D02213BA-4104-4BFE-A7D3-71E3B31578DE}" srcOrd="3" destOrd="0" presId="urn:microsoft.com/office/officeart/2005/8/layout/hierarchy2"/>
    <dgm:cxn modelId="{A67ECB70-E189-47FB-AC09-2B95B7B16EBA}" type="presParOf" srcId="{D02213BA-4104-4BFE-A7D3-71E3B31578DE}" destId="{F5864391-32B4-4B4B-A8E5-8567B2DDDB9D}" srcOrd="0" destOrd="0" presId="urn:microsoft.com/office/officeart/2005/8/layout/hierarchy2"/>
    <dgm:cxn modelId="{1EAA21AE-0561-4308-BEFC-57A84B21C14B}" type="presParOf" srcId="{D02213BA-4104-4BFE-A7D3-71E3B31578DE}" destId="{CCCE688A-FCAC-4C05-BF08-C87B9BDA7FC7}" srcOrd="1" destOrd="0" presId="urn:microsoft.com/office/officeart/2005/8/layout/hierarchy2"/>
    <dgm:cxn modelId="{1A464B36-D2E1-4928-B652-ACAE1828C59F}" type="presParOf" srcId="{3A3341A7-D1CA-4A06-86F8-175A921BECE0}" destId="{F2264668-9C7D-4E16-9D18-1F194C62A1D3}" srcOrd="4" destOrd="0" presId="urn:microsoft.com/office/officeart/2005/8/layout/hierarchy2"/>
    <dgm:cxn modelId="{4DBE4493-0262-4F1C-BAFD-97473EEF9007}" type="presParOf" srcId="{F2264668-9C7D-4E16-9D18-1F194C62A1D3}" destId="{FA29F7DD-19EF-430B-8203-B3B32ABF6DA4}" srcOrd="0" destOrd="0" presId="urn:microsoft.com/office/officeart/2005/8/layout/hierarchy2"/>
    <dgm:cxn modelId="{E1B8F531-240B-489B-B5BC-34CC18F9232B}" type="presParOf" srcId="{3A3341A7-D1CA-4A06-86F8-175A921BECE0}" destId="{63D7F073-C04A-4B05-AA07-B22E47C319DA}" srcOrd="5" destOrd="0" presId="urn:microsoft.com/office/officeart/2005/8/layout/hierarchy2"/>
    <dgm:cxn modelId="{FBBDAF23-7A39-4DFC-A03A-0F72F2E10364}" type="presParOf" srcId="{63D7F073-C04A-4B05-AA07-B22E47C319DA}" destId="{3CB70F41-487D-4675-BCE0-F4418EF3111A}" srcOrd="0" destOrd="0" presId="urn:microsoft.com/office/officeart/2005/8/layout/hierarchy2"/>
    <dgm:cxn modelId="{F0BDD771-A6BD-4E0E-8046-7029775EFF30}" type="presParOf" srcId="{63D7F073-C04A-4B05-AA07-B22E47C319DA}" destId="{BEDA96C6-6854-46EA-A0DD-DE101B55B14B}" srcOrd="1" destOrd="0" presId="urn:microsoft.com/office/officeart/2005/8/layout/hierarchy2"/>
    <dgm:cxn modelId="{E8B80ADA-B344-4EC6-BA81-1C89456EB2C1}" type="presParOf" srcId="{3A3341A7-D1CA-4A06-86F8-175A921BECE0}" destId="{8599601F-257E-48A9-870C-611CBC62ADEB}" srcOrd="6" destOrd="0" presId="urn:microsoft.com/office/officeart/2005/8/layout/hierarchy2"/>
    <dgm:cxn modelId="{9A686B94-2FEB-4949-A81C-E17AC8542A4C}" type="presParOf" srcId="{8599601F-257E-48A9-870C-611CBC62ADEB}" destId="{1D97C13A-77D2-4141-8B18-9DCB5D61E154}" srcOrd="0" destOrd="0" presId="urn:microsoft.com/office/officeart/2005/8/layout/hierarchy2"/>
    <dgm:cxn modelId="{80922B38-BCFE-468A-88BA-A5243FE227B4}" type="presParOf" srcId="{3A3341A7-D1CA-4A06-86F8-175A921BECE0}" destId="{4E58355E-2D51-4022-9D3D-561D2A3EC416}" srcOrd="7" destOrd="0" presId="urn:microsoft.com/office/officeart/2005/8/layout/hierarchy2"/>
    <dgm:cxn modelId="{0B8A4EB4-6118-4E96-8391-7D89C53F77AE}" type="presParOf" srcId="{4E58355E-2D51-4022-9D3D-561D2A3EC416}" destId="{07FA089A-0627-41F7-BEBB-BF0BAA96EEFF}" srcOrd="0" destOrd="0" presId="urn:microsoft.com/office/officeart/2005/8/layout/hierarchy2"/>
    <dgm:cxn modelId="{C002F0DB-3608-4E1C-BE7D-2C7782CC9E02}" type="presParOf" srcId="{4E58355E-2D51-4022-9D3D-561D2A3EC416}" destId="{FA1DA22F-98C8-4AF9-93B2-AC085C457C76}"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B179B3-3BC6-450D-8943-E9FF996AEE36}">
      <dsp:nvSpPr>
        <dsp:cNvPr id="0" name=""/>
        <dsp:cNvSpPr/>
      </dsp:nvSpPr>
      <dsp:spPr>
        <a:xfrm>
          <a:off x="2881439" y="1573047"/>
          <a:ext cx="1142772" cy="74025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es-ES" sz="700" kern="1200">
              <a:latin typeface="+mj-lt"/>
            </a:rPr>
            <a:t>Análisis de la información levantada</a:t>
          </a:r>
        </a:p>
        <a:p>
          <a:pPr marL="57150" lvl="1" indent="-57150" algn="l" defTabSz="311150">
            <a:lnSpc>
              <a:spcPct val="90000"/>
            </a:lnSpc>
            <a:spcBef>
              <a:spcPct val="0"/>
            </a:spcBef>
            <a:spcAft>
              <a:spcPct val="15000"/>
            </a:spcAft>
            <a:buChar char="•"/>
          </a:pPr>
          <a:r>
            <a:rPr lang="es-ES" sz="700" kern="1200">
              <a:latin typeface="+mj-lt"/>
            </a:rPr>
            <a:t>Elaborar Informe </a:t>
          </a:r>
        </a:p>
      </dsp:txBody>
      <dsp:txXfrm>
        <a:off x="3240531" y="1774372"/>
        <a:ext cx="767418" cy="522671"/>
      </dsp:txXfrm>
    </dsp:sp>
    <dsp:sp modelId="{5CE4FE1B-9F04-4198-B5B2-E8759CB1B405}">
      <dsp:nvSpPr>
        <dsp:cNvPr id="0" name=""/>
        <dsp:cNvSpPr/>
      </dsp:nvSpPr>
      <dsp:spPr>
        <a:xfrm>
          <a:off x="934075" y="1573047"/>
          <a:ext cx="1142772" cy="74025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177800">
            <a:lnSpc>
              <a:spcPct val="90000"/>
            </a:lnSpc>
            <a:spcBef>
              <a:spcPct val="0"/>
            </a:spcBef>
            <a:spcAft>
              <a:spcPct val="15000"/>
            </a:spcAft>
            <a:buChar char="•"/>
          </a:pPr>
          <a:r>
            <a:rPr lang="es-ES" sz="400" kern="1200">
              <a:latin typeface="+mj-lt"/>
            </a:rPr>
            <a:t>Identificacion de la Causa Raiz </a:t>
          </a:r>
        </a:p>
        <a:p>
          <a:pPr marL="57150" lvl="1" indent="-57150" algn="l" defTabSz="177800">
            <a:lnSpc>
              <a:spcPct val="90000"/>
            </a:lnSpc>
            <a:spcBef>
              <a:spcPct val="0"/>
            </a:spcBef>
            <a:spcAft>
              <a:spcPct val="15000"/>
            </a:spcAft>
            <a:buChar char="•"/>
          </a:pPr>
          <a:r>
            <a:rPr lang="es-ES" sz="400" kern="1200">
              <a:latin typeface="+mj-lt"/>
            </a:rPr>
            <a:t>Levantamiento de planes de accion</a:t>
          </a:r>
        </a:p>
        <a:p>
          <a:pPr marL="57150" lvl="1" indent="-57150" algn="l" defTabSz="177800">
            <a:lnSpc>
              <a:spcPct val="90000"/>
            </a:lnSpc>
            <a:spcBef>
              <a:spcPct val="0"/>
            </a:spcBef>
            <a:spcAft>
              <a:spcPct val="15000"/>
            </a:spcAft>
            <a:buChar char="•"/>
          </a:pPr>
          <a:r>
            <a:rPr lang="es-ES" sz="400" kern="1200">
              <a:latin typeface="+mj-lt"/>
            </a:rPr>
            <a:t>Subsanación de no conformidades identificadas en la evaluación.</a:t>
          </a:r>
        </a:p>
        <a:p>
          <a:pPr marL="57150" lvl="1" indent="-57150" algn="l" defTabSz="177800">
            <a:lnSpc>
              <a:spcPct val="90000"/>
            </a:lnSpc>
            <a:spcBef>
              <a:spcPct val="0"/>
            </a:spcBef>
            <a:spcAft>
              <a:spcPct val="15000"/>
            </a:spcAft>
            <a:buChar char="•"/>
          </a:pPr>
          <a:r>
            <a:rPr lang="es-ES" sz="400" kern="1200">
              <a:latin typeface="+mj-lt"/>
            </a:rPr>
            <a:t>Seguimiento a la ejecución de los planes de accion</a:t>
          </a:r>
        </a:p>
      </dsp:txBody>
      <dsp:txXfrm>
        <a:off x="950336" y="1774372"/>
        <a:ext cx="767418" cy="522671"/>
      </dsp:txXfrm>
    </dsp:sp>
    <dsp:sp modelId="{161BD675-2CD5-408B-A52D-26CE73B99C59}">
      <dsp:nvSpPr>
        <dsp:cNvPr id="0" name=""/>
        <dsp:cNvSpPr/>
      </dsp:nvSpPr>
      <dsp:spPr>
        <a:xfrm>
          <a:off x="2881439" y="0"/>
          <a:ext cx="1142772" cy="74025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es-ES" sz="700" kern="1200">
              <a:latin typeface="+mj-lt"/>
            </a:rPr>
            <a:t>Evaluación de procesos</a:t>
          </a:r>
        </a:p>
      </dsp:txBody>
      <dsp:txXfrm>
        <a:off x="3240531" y="16261"/>
        <a:ext cx="767418" cy="522671"/>
      </dsp:txXfrm>
    </dsp:sp>
    <dsp:sp modelId="{BD811DD7-2034-43A6-BF4E-D9627F0A9205}">
      <dsp:nvSpPr>
        <dsp:cNvPr id="0" name=""/>
        <dsp:cNvSpPr/>
      </dsp:nvSpPr>
      <dsp:spPr>
        <a:xfrm>
          <a:off x="946817" y="0"/>
          <a:ext cx="1142772" cy="74025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es-EC" sz="700" kern="1200">
              <a:latin typeface="+mj-lt"/>
            </a:rPr>
            <a:t>Establecer la planificación y el cronograma de evaluación por Centro y Zona</a:t>
          </a:r>
          <a:endParaRPr lang="es-ES" sz="700" kern="1200">
            <a:latin typeface="+mj-lt"/>
          </a:endParaRPr>
        </a:p>
      </dsp:txBody>
      <dsp:txXfrm>
        <a:off x="963078" y="16261"/>
        <a:ext cx="767418" cy="522671"/>
      </dsp:txXfrm>
    </dsp:sp>
    <dsp:sp modelId="{28E5EE57-BD08-4E22-A08A-49D1DBE7622C}">
      <dsp:nvSpPr>
        <dsp:cNvPr id="0" name=""/>
        <dsp:cNvSpPr/>
      </dsp:nvSpPr>
      <dsp:spPr>
        <a:xfrm>
          <a:off x="1495769" y="131858"/>
          <a:ext cx="1001661" cy="1001661"/>
        </a:xfrm>
        <a:prstGeom prst="pieWedg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l" defTabSz="355600">
            <a:lnSpc>
              <a:spcPct val="90000"/>
            </a:lnSpc>
            <a:spcBef>
              <a:spcPct val="0"/>
            </a:spcBef>
            <a:spcAft>
              <a:spcPct val="35000"/>
            </a:spcAft>
            <a:buNone/>
          </a:pPr>
          <a:r>
            <a:rPr lang="es-ES" sz="800" kern="1200"/>
            <a:t>Planificación</a:t>
          </a:r>
        </a:p>
      </dsp:txBody>
      <dsp:txXfrm>
        <a:off x="1789149" y="425238"/>
        <a:ext cx="708281" cy="708281"/>
      </dsp:txXfrm>
    </dsp:sp>
    <dsp:sp modelId="{662B3C99-DA90-4F0C-A352-019F343B9698}">
      <dsp:nvSpPr>
        <dsp:cNvPr id="0" name=""/>
        <dsp:cNvSpPr/>
      </dsp:nvSpPr>
      <dsp:spPr>
        <a:xfrm rot="5400000">
          <a:off x="2543696" y="131858"/>
          <a:ext cx="1001661" cy="1001661"/>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l" defTabSz="355600">
            <a:lnSpc>
              <a:spcPct val="90000"/>
            </a:lnSpc>
            <a:spcBef>
              <a:spcPct val="0"/>
            </a:spcBef>
            <a:spcAft>
              <a:spcPct val="35000"/>
            </a:spcAft>
            <a:buNone/>
          </a:pPr>
          <a:r>
            <a:rPr lang="es-ES" sz="800" kern="1200"/>
            <a:t>Evaluación</a:t>
          </a:r>
        </a:p>
      </dsp:txBody>
      <dsp:txXfrm rot="-5400000">
        <a:off x="2543696" y="425238"/>
        <a:ext cx="708281" cy="708281"/>
      </dsp:txXfrm>
    </dsp:sp>
    <dsp:sp modelId="{67C586C3-B2FC-4801-84B0-EB0AA7EA4782}">
      <dsp:nvSpPr>
        <dsp:cNvPr id="0" name=""/>
        <dsp:cNvSpPr/>
      </dsp:nvSpPr>
      <dsp:spPr>
        <a:xfrm rot="10800000">
          <a:off x="2543696" y="1179785"/>
          <a:ext cx="1001661" cy="1001661"/>
        </a:xfrm>
        <a:prstGeom prst="pieWedg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l" defTabSz="355600">
            <a:lnSpc>
              <a:spcPct val="90000"/>
            </a:lnSpc>
            <a:spcBef>
              <a:spcPct val="0"/>
            </a:spcBef>
            <a:spcAft>
              <a:spcPct val="35000"/>
            </a:spcAft>
            <a:buNone/>
          </a:pPr>
          <a:r>
            <a:rPr lang="es-ES" sz="800" kern="1200"/>
            <a:t>Resultados e informe</a:t>
          </a:r>
        </a:p>
      </dsp:txBody>
      <dsp:txXfrm rot="10800000">
        <a:off x="2543696" y="1179785"/>
        <a:ext cx="708281" cy="708281"/>
      </dsp:txXfrm>
    </dsp:sp>
    <dsp:sp modelId="{0D639493-095E-47D0-88F5-BA7E5FA9DB7E}">
      <dsp:nvSpPr>
        <dsp:cNvPr id="0" name=""/>
        <dsp:cNvSpPr/>
      </dsp:nvSpPr>
      <dsp:spPr>
        <a:xfrm rot="16200000">
          <a:off x="1495769" y="1179785"/>
          <a:ext cx="1001661" cy="1001661"/>
        </a:xfrm>
        <a:prstGeom prst="pieWedg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l" defTabSz="355600">
            <a:lnSpc>
              <a:spcPct val="90000"/>
            </a:lnSpc>
            <a:spcBef>
              <a:spcPct val="0"/>
            </a:spcBef>
            <a:spcAft>
              <a:spcPct val="35000"/>
            </a:spcAft>
            <a:buNone/>
          </a:pPr>
          <a:r>
            <a:rPr lang="es-ES" sz="800" kern="1200"/>
            <a:t>Mejora</a:t>
          </a:r>
        </a:p>
      </dsp:txBody>
      <dsp:txXfrm rot="5400000">
        <a:off x="1789149" y="1179785"/>
        <a:ext cx="708281" cy="708281"/>
      </dsp:txXfrm>
    </dsp:sp>
    <dsp:sp modelId="{915513F2-0FB2-456D-914A-B4577BD6B2E0}">
      <dsp:nvSpPr>
        <dsp:cNvPr id="0" name=""/>
        <dsp:cNvSpPr/>
      </dsp:nvSpPr>
      <dsp:spPr>
        <a:xfrm>
          <a:off x="2347643" y="948455"/>
          <a:ext cx="345839" cy="300729"/>
        </a:xfrm>
        <a:prstGeom prst="circularArrow">
          <a:avLst/>
        </a:prstGeom>
        <a:solidFill>
          <a:schemeClr val="accent2">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D27B29D-FF35-45AC-87B3-EC89A2A2D064}">
      <dsp:nvSpPr>
        <dsp:cNvPr id="0" name=""/>
        <dsp:cNvSpPr/>
      </dsp:nvSpPr>
      <dsp:spPr>
        <a:xfrm rot="10800000">
          <a:off x="2347643" y="1064120"/>
          <a:ext cx="345839" cy="300729"/>
        </a:xfrm>
        <a:prstGeom prst="circularArrow">
          <a:avLst/>
        </a:prstGeom>
        <a:solidFill>
          <a:schemeClr val="accent2">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97295C-05FE-4921-A491-0933062D1034}">
      <dsp:nvSpPr>
        <dsp:cNvPr id="0" name=""/>
        <dsp:cNvSpPr/>
      </dsp:nvSpPr>
      <dsp:spPr>
        <a:xfrm>
          <a:off x="561240" y="631679"/>
          <a:ext cx="1144269" cy="365499"/>
        </a:xfrm>
        <a:prstGeom prst="roundRect">
          <a:avLst>
            <a:gd name="adj" fmla="val 10000"/>
          </a:avLst>
        </a:prstGeom>
        <a:gradFill rotWithShape="0">
          <a:gsLst>
            <a:gs pos="0">
              <a:schemeClr val="accent1">
                <a:alpha val="80000"/>
                <a:hueOff val="0"/>
                <a:satOff val="0"/>
                <a:lumOff val="0"/>
                <a:alphaOff val="0"/>
                <a:tint val="100000"/>
                <a:shade val="100000"/>
                <a:satMod val="130000"/>
              </a:schemeClr>
            </a:gs>
            <a:gs pos="100000">
              <a:schemeClr val="accent1">
                <a:alpha val="8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b="1" kern="1200"/>
            <a:t>Modelo de Evaluación </a:t>
          </a:r>
        </a:p>
      </dsp:txBody>
      <dsp:txXfrm>
        <a:off x="571945" y="642384"/>
        <a:ext cx="1122859" cy="344089"/>
      </dsp:txXfrm>
    </dsp:sp>
    <dsp:sp modelId="{4A31D3D4-44BB-4601-895F-660C8E55F49D}">
      <dsp:nvSpPr>
        <dsp:cNvPr id="0" name=""/>
        <dsp:cNvSpPr/>
      </dsp:nvSpPr>
      <dsp:spPr>
        <a:xfrm rot="17692822">
          <a:off x="1504215" y="478990"/>
          <a:ext cx="694990" cy="40390"/>
        </a:xfrm>
        <a:custGeom>
          <a:avLst/>
          <a:gdLst/>
          <a:ahLst/>
          <a:cxnLst/>
          <a:rect l="0" t="0" r="0" b="0"/>
          <a:pathLst>
            <a:path>
              <a:moveTo>
                <a:pt x="0" y="20195"/>
              </a:moveTo>
              <a:lnTo>
                <a:pt x="694990" y="20195"/>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s-ES" sz="200" b="1" kern="1200"/>
        </a:p>
      </dsp:txBody>
      <dsp:txXfrm>
        <a:off x="1834335" y="481811"/>
        <a:ext cx="34749" cy="34749"/>
      </dsp:txXfrm>
    </dsp:sp>
    <dsp:sp modelId="{9E7E71C3-806A-4C7A-AB40-485637432B74}">
      <dsp:nvSpPr>
        <dsp:cNvPr id="0" name=""/>
        <dsp:cNvSpPr/>
      </dsp:nvSpPr>
      <dsp:spPr>
        <a:xfrm>
          <a:off x="1997910" y="1192"/>
          <a:ext cx="1396552" cy="365499"/>
        </a:xfrm>
        <a:prstGeom prst="roundRect">
          <a:avLst>
            <a:gd name="adj" fmla="val 10000"/>
          </a:avLst>
        </a:prstGeom>
        <a:gradFill rotWithShape="0">
          <a:gsLst>
            <a:gs pos="0">
              <a:schemeClr val="accent1">
                <a:alpha val="70000"/>
                <a:hueOff val="0"/>
                <a:satOff val="0"/>
                <a:lumOff val="0"/>
                <a:alphaOff val="0"/>
                <a:tint val="100000"/>
                <a:shade val="100000"/>
                <a:satMod val="130000"/>
              </a:schemeClr>
            </a:gs>
            <a:gs pos="100000">
              <a:schemeClr val="accent1">
                <a:alpha val="7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b="1" kern="1200"/>
            <a:t> Planificación</a:t>
          </a:r>
        </a:p>
      </dsp:txBody>
      <dsp:txXfrm>
        <a:off x="2008615" y="11897"/>
        <a:ext cx="1375142" cy="344089"/>
      </dsp:txXfrm>
    </dsp:sp>
    <dsp:sp modelId="{8844090E-4C3F-40BF-82A2-33384FDF99D4}">
      <dsp:nvSpPr>
        <dsp:cNvPr id="0" name=""/>
        <dsp:cNvSpPr/>
      </dsp:nvSpPr>
      <dsp:spPr>
        <a:xfrm rot="19457599">
          <a:off x="1671664" y="689153"/>
          <a:ext cx="360091" cy="40390"/>
        </a:xfrm>
        <a:custGeom>
          <a:avLst/>
          <a:gdLst/>
          <a:ahLst/>
          <a:cxnLst/>
          <a:rect l="0" t="0" r="0" b="0"/>
          <a:pathLst>
            <a:path>
              <a:moveTo>
                <a:pt x="0" y="20195"/>
              </a:moveTo>
              <a:lnTo>
                <a:pt x="360091" y="20195"/>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s-ES" sz="200" b="1" kern="1200"/>
        </a:p>
      </dsp:txBody>
      <dsp:txXfrm>
        <a:off x="1842708" y="700346"/>
        <a:ext cx="18004" cy="18004"/>
      </dsp:txXfrm>
    </dsp:sp>
    <dsp:sp modelId="{F5864391-32B4-4B4B-A8E5-8567B2DDDB9D}">
      <dsp:nvSpPr>
        <dsp:cNvPr id="0" name=""/>
        <dsp:cNvSpPr/>
      </dsp:nvSpPr>
      <dsp:spPr>
        <a:xfrm>
          <a:off x="1997910" y="421517"/>
          <a:ext cx="1414038" cy="365499"/>
        </a:xfrm>
        <a:prstGeom prst="roundRect">
          <a:avLst>
            <a:gd name="adj" fmla="val 10000"/>
          </a:avLst>
        </a:prstGeom>
        <a:gradFill rotWithShape="0">
          <a:gsLst>
            <a:gs pos="0">
              <a:schemeClr val="accent1">
                <a:alpha val="70000"/>
                <a:hueOff val="0"/>
                <a:satOff val="0"/>
                <a:lumOff val="0"/>
                <a:alphaOff val="0"/>
                <a:tint val="100000"/>
                <a:shade val="100000"/>
                <a:satMod val="130000"/>
              </a:schemeClr>
            </a:gs>
            <a:gs pos="100000">
              <a:schemeClr val="accent1">
                <a:alpha val="7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b="1" kern="1200"/>
            <a:t>Facilitador</a:t>
          </a:r>
        </a:p>
      </dsp:txBody>
      <dsp:txXfrm>
        <a:off x="2008615" y="432222"/>
        <a:ext cx="1392628" cy="344089"/>
      </dsp:txXfrm>
    </dsp:sp>
    <dsp:sp modelId="{F2264668-9C7D-4E16-9D18-1F194C62A1D3}">
      <dsp:nvSpPr>
        <dsp:cNvPr id="0" name=""/>
        <dsp:cNvSpPr/>
      </dsp:nvSpPr>
      <dsp:spPr>
        <a:xfrm rot="2142401">
          <a:off x="1671664" y="899315"/>
          <a:ext cx="360091" cy="40390"/>
        </a:xfrm>
        <a:custGeom>
          <a:avLst/>
          <a:gdLst/>
          <a:ahLst/>
          <a:cxnLst/>
          <a:rect l="0" t="0" r="0" b="0"/>
          <a:pathLst>
            <a:path>
              <a:moveTo>
                <a:pt x="0" y="20195"/>
              </a:moveTo>
              <a:lnTo>
                <a:pt x="360091" y="20195"/>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s-ES" sz="200" b="1" kern="1200"/>
        </a:p>
      </dsp:txBody>
      <dsp:txXfrm>
        <a:off x="1842708" y="910508"/>
        <a:ext cx="18004" cy="18004"/>
      </dsp:txXfrm>
    </dsp:sp>
    <dsp:sp modelId="{3CB70F41-487D-4675-BCE0-F4418EF3111A}">
      <dsp:nvSpPr>
        <dsp:cNvPr id="0" name=""/>
        <dsp:cNvSpPr/>
      </dsp:nvSpPr>
      <dsp:spPr>
        <a:xfrm>
          <a:off x="1997910" y="841841"/>
          <a:ext cx="1397583" cy="365499"/>
        </a:xfrm>
        <a:prstGeom prst="roundRect">
          <a:avLst>
            <a:gd name="adj" fmla="val 10000"/>
          </a:avLst>
        </a:prstGeom>
        <a:gradFill rotWithShape="0">
          <a:gsLst>
            <a:gs pos="0">
              <a:schemeClr val="accent1">
                <a:alpha val="70000"/>
                <a:hueOff val="0"/>
                <a:satOff val="0"/>
                <a:lumOff val="0"/>
                <a:alphaOff val="0"/>
                <a:tint val="100000"/>
                <a:shade val="100000"/>
                <a:satMod val="130000"/>
              </a:schemeClr>
            </a:gs>
            <a:gs pos="100000">
              <a:schemeClr val="accent1">
                <a:alpha val="7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b="1" kern="1200"/>
            <a:t>Proceso </a:t>
          </a:r>
          <a:r>
            <a:rPr lang="es-ES" sz="1000" b="1" kern="1200"/>
            <a:t>Formativo</a:t>
          </a:r>
          <a:endParaRPr lang="es-ES" sz="1100" b="1" kern="1200"/>
        </a:p>
      </dsp:txBody>
      <dsp:txXfrm>
        <a:off x="2008615" y="852546"/>
        <a:ext cx="1376173" cy="344089"/>
      </dsp:txXfrm>
    </dsp:sp>
    <dsp:sp modelId="{8599601F-257E-48A9-870C-611CBC62ADEB}">
      <dsp:nvSpPr>
        <dsp:cNvPr id="0" name=""/>
        <dsp:cNvSpPr/>
      </dsp:nvSpPr>
      <dsp:spPr>
        <a:xfrm rot="3907178">
          <a:off x="1504215" y="1109477"/>
          <a:ext cx="694990" cy="40390"/>
        </a:xfrm>
        <a:custGeom>
          <a:avLst/>
          <a:gdLst/>
          <a:ahLst/>
          <a:cxnLst/>
          <a:rect l="0" t="0" r="0" b="0"/>
          <a:pathLst>
            <a:path>
              <a:moveTo>
                <a:pt x="0" y="20195"/>
              </a:moveTo>
              <a:lnTo>
                <a:pt x="694990" y="20195"/>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s-ES" sz="200" b="1" kern="1200"/>
        </a:p>
      </dsp:txBody>
      <dsp:txXfrm>
        <a:off x="1834335" y="1112298"/>
        <a:ext cx="34749" cy="34749"/>
      </dsp:txXfrm>
    </dsp:sp>
    <dsp:sp modelId="{07FA089A-0627-41F7-BEBB-BF0BAA96EEFF}">
      <dsp:nvSpPr>
        <dsp:cNvPr id="0" name=""/>
        <dsp:cNvSpPr/>
      </dsp:nvSpPr>
      <dsp:spPr>
        <a:xfrm>
          <a:off x="1997910" y="1262166"/>
          <a:ext cx="1382802" cy="365499"/>
        </a:xfrm>
        <a:prstGeom prst="roundRect">
          <a:avLst>
            <a:gd name="adj" fmla="val 10000"/>
          </a:avLst>
        </a:prstGeom>
        <a:gradFill rotWithShape="0">
          <a:gsLst>
            <a:gs pos="0">
              <a:schemeClr val="accent1">
                <a:alpha val="70000"/>
                <a:hueOff val="0"/>
                <a:satOff val="0"/>
                <a:lumOff val="0"/>
                <a:alphaOff val="0"/>
                <a:tint val="100000"/>
                <a:shade val="100000"/>
                <a:satMod val="130000"/>
              </a:schemeClr>
            </a:gs>
            <a:gs pos="100000">
              <a:schemeClr val="accent1">
                <a:alpha val="7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b="1" kern="1200"/>
            <a:t>Infraestructura</a:t>
          </a:r>
          <a:r>
            <a:rPr lang="es-ES" sz="1100" b="1" kern="1200"/>
            <a:t> y recursos</a:t>
          </a:r>
        </a:p>
      </dsp:txBody>
      <dsp:txXfrm>
        <a:off x="2008615" y="1272871"/>
        <a:ext cx="1361392" cy="344089"/>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4528</Words>
  <Characters>25816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SECAP</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SECAP</dc:creator>
  <cp:keywords/>
  <dc:description/>
  <cp:lastModifiedBy>Rendicion de cuentas</cp:lastModifiedBy>
  <cp:revision>4</cp:revision>
  <dcterms:created xsi:type="dcterms:W3CDTF">2023-08-25T13:41:00Z</dcterms:created>
  <dcterms:modified xsi:type="dcterms:W3CDTF">2024-03-12T20:52:00Z</dcterms:modified>
</cp:coreProperties>
</file>