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2175" w14:textId="77777777" w:rsidR="00585DDC" w:rsidRDefault="00585DDC" w:rsidP="00585DDC">
      <w:pPr>
        <w:pStyle w:val="Sinespaciado"/>
      </w:pPr>
    </w:p>
    <w:p w14:paraId="0800572E" w14:textId="77777777" w:rsidR="00585DDC" w:rsidRPr="00251FEF" w:rsidRDefault="00585DDC" w:rsidP="00585DDC">
      <w:pPr>
        <w:pStyle w:val="Sinespaciado"/>
        <w:jc w:val="right"/>
        <w:rPr>
          <w:b/>
        </w:rPr>
      </w:pPr>
      <w:r w:rsidRPr="00251FEF">
        <w:rPr>
          <w:b/>
        </w:rPr>
        <w:t>Memorando Nro. SECAP</w:t>
      </w:r>
      <w:r>
        <w:rPr>
          <w:b/>
        </w:rPr>
        <w:t>-DAF-2022-xxx</w:t>
      </w:r>
    </w:p>
    <w:p w14:paraId="101D32BE" w14:textId="77777777" w:rsidR="00585DDC" w:rsidRDefault="00585DDC" w:rsidP="00585DDC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304AE3" w14:textId="77777777" w:rsidR="00585DDC" w:rsidRPr="00251FEF" w:rsidRDefault="00585DDC" w:rsidP="00585DDC">
      <w:pPr>
        <w:pStyle w:val="Sinespaciad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1FEF">
        <w:rPr>
          <w:b/>
        </w:rPr>
        <w:t>Quito, D.M.,</w:t>
      </w:r>
    </w:p>
    <w:p w14:paraId="2DF4F036" w14:textId="77777777" w:rsidR="00585DDC" w:rsidRDefault="00585DDC" w:rsidP="00121086">
      <w:pPr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val="es-EC"/>
        </w:rPr>
      </w:pPr>
    </w:p>
    <w:p w14:paraId="31398F6F" w14:textId="77777777" w:rsidR="00585DDC" w:rsidRDefault="00121086" w:rsidP="00121086">
      <w:pPr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val="es-EC"/>
        </w:rPr>
      </w:pPr>
      <w:r w:rsidRPr="0063470A"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val="es-EC"/>
        </w:rPr>
        <w:t xml:space="preserve">Para:  </w:t>
      </w:r>
    </w:p>
    <w:p w14:paraId="0346F7FD" w14:textId="04544DCE" w:rsidR="00121086" w:rsidRPr="00585DDC" w:rsidRDefault="00121086" w:rsidP="00585DDC">
      <w:pPr>
        <w:spacing w:after="0" w:line="240" w:lineRule="auto"/>
        <w:ind w:firstLine="720"/>
        <w:jc w:val="both"/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val="es-EC"/>
        </w:rPr>
      </w:pPr>
      <w:r w:rsidRPr="00585DDC"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val="es-EC"/>
        </w:rPr>
        <w:t>Coordinar General Administrativo Financiero</w:t>
      </w:r>
    </w:p>
    <w:p w14:paraId="3DF415C1" w14:textId="77777777" w:rsidR="00121086" w:rsidRPr="0063470A" w:rsidRDefault="00121086" w:rsidP="00121086">
      <w:pPr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val="es-EC"/>
        </w:rPr>
      </w:pPr>
    </w:p>
    <w:p w14:paraId="57F3654E" w14:textId="2795CEAA" w:rsidR="00121086" w:rsidRPr="0063470A" w:rsidRDefault="00E273B0" w:rsidP="00121086">
      <w:pPr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val="es-EC"/>
        </w:rPr>
      </w:pPr>
      <w:r w:rsidRPr="0063470A"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val="es-EC"/>
        </w:rPr>
        <w:t xml:space="preserve">Asunto: </w:t>
      </w:r>
      <w:r w:rsidR="0063470A">
        <w:rPr>
          <w:rFonts w:eastAsia="Times New Roman" w:cstheme="minorHAnsi"/>
          <w:bCs/>
          <w:color w:val="222222"/>
          <w:sz w:val="24"/>
          <w:szCs w:val="24"/>
          <w:shd w:val="clear" w:color="auto" w:fill="FFFFFF"/>
          <w:lang w:val="es-EC"/>
        </w:rPr>
        <w:t>Solicitud</w:t>
      </w:r>
      <w:r w:rsidRPr="0063470A">
        <w:rPr>
          <w:rFonts w:eastAsia="Times New Roman" w:cstheme="minorHAnsi"/>
          <w:bCs/>
          <w:color w:val="222222"/>
          <w:sz w:val="24"/>
          <w:szCs w:val="24"/>
          <w:shd w:val="clear" w:color="auto" w:fill="FFFFFF"/>
          <w:lang w:val="es-EC"/>
        </w:rPr>
        <w:t xml:space="preserve"> de Gestión de Recursos</w:t>
      </w:r>
      <w:r w:rsidRPr="0063470A"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val="es-EC"/>
        </w:rPr>
        <w:t xml:space="preserve"> </w:t>
      </w:r>
    </w:p>
    <w:p w14:paraId="2F823329" w14:textId="77777777" w:rsidR="00121086" w:rsidRPr="0063470A" w:rsidRDefault="00121086" w:rsidP="00121086">
      <w:pPr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val="es-EC"/>
        </w:rPr>
      </w:pPr>
    </w:p>
    <w:p w14:paraId="30F16CDC" w14:textId="77777777" w:rsidR="00121086" w:rsidRPr="0063470A" w:rsidRDefault="00121086" w:rsidP="00121086">
      <w:pPr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val="es-EC"/>
        </w:rPr>
      </w:pPr>
    </w:p>
    <w:p w14:paraId="38E9F9E8" w14:textId="77777777" w:rsidR="00121086" w:rsidRPr="0063470A" w:rsidRDefault="00121086" w:rsidP="00121086">
      <w:pPr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val="es-EC"/>
        </w:rPr>
      </w:pPr>
    </w:p>
    <w:p w14:paraId="032505C9" w14:textId="77777777" w:rsidR="00121086" w:rsidRPr="0063470A" w:rsidRDefault="002A0A6F" w:rsidP="00121086">
      <w:pPr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shd w:val="clear" w:color="auto" w:fill="FFFFFF"/>
          <w:lang w:val="es-EC"/>
        </w:rPr>
      </w:pPr>
      <w:r w:rsidRPr="0063470A">
        <w:rPr>
          <w:rFonts w:eastAsia="Times New Roman" w:cstheme="minorHAnsi"/>
          <w:color w:val="222222"/>
          <w:sz w:val="24"/>
          <w:szCs w:val="24"/>
          <w:shd w:val="clear" w:color="auto" w:fill="FFFFFF"/>
          <w:lang w:val="es-EC"/>
        </w:rPr>
        <w:t>De mi consideración:</w:t>
      </w:r>
    </w:p>
    <w:p w14:paraId="3E5BB4F4" w14:textId="77777777" w:rsidR="002A0A6F" w:rsidRPr="0063470A" w:rsidRDefault="002A0A6F" w:rsidP="00121086">
      <w:pPr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shd w:val="clear" w:color="auto" w:fill="FFFFFF"/>
          <w:lang w:val="es-EC"/>
        </w:rPr>
      </w:pPr>
      <w:r w:rsidRPr="0063470A">
        <w:rPr>
          <w:rFonts w:eastAsia="Times New Roman" w:cstheme="minorHAnsi"/>
          <w:color w:val="222222"/>
          <w:sz w:val="24"/>
          <w:szCs w:val="24"/>
          <w:lang w:val="es-EC"/>
        </w:rPr>
        <w:br/>
      </w:r>
      <w:r w:rsidRPr="0063470A">
        <w:rPr>
          <w:rFonts w:eastAsia="Times New Roman" w:cstheme="minorHAnsi"/>
          <w:bCs/>
          <w:color w:val="222222"/>
          <w:sz w:val="24"/>
          <w:szCs w:val="24"/>
          <w:lang w:val="es-EC"/>
        </w:rPr>
        <w:t xml:space="preserve">Estimado señor Coordinador, por medio del presente le extiendo un cordial saludo y a la vez, le expreso lo siguiente: </w:t>
      </w:r>
    </w:p>
    <w:p w14:paraId="5F39D2AD" w14:textId="77777777" w:rsidR="002A0A6F" w:rsidRPr="0063470A" w:rsidRDefault="002A0A6F" w:rsidP="00121086">
      <w:pPr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val="es-EC"/>
        </w:rPr>
      </w:pPr>
    </w:p>
    <w:p w14:paraId="4854261E" w14:textId="2C6A1912" w:rsidR="00C73635" w:rsidRPr="0063470A" w:rsidRDefault="002A0A6F" w:rsidP="0063470A">
      <w:pPr>
        <w:pStyle w:val="Sinespaciado"/>
        <w:rPr>
          <w:rFonts w:asciiTheme="minorHAnsi" w:eastAsia="Times New Roman" w:hAnsiTheme="minorHAnsi" w:cstheme="minorHAnsi"/>
          <w:bCs/>
          <w:color w:val="222222"/>
          <w:sz w:val="24"/>
          <w:szCs w:val="24"/>
        </w:rPr>
      </w:pPr>
      <w:r w:rsidRPr="0063470A">
        <w:rPr>
          <w:rFonts w:asciiTheme="minorHAnsi" w:eastAsia="Times New Roman" w:hAnsiTheme="minorHAnsi" w:cstheme="minorHAnsi"/>
          <w:bCs/>
          <w:color w:val="222222"/>
          <w:sz w:val="24"/>
          <w:szCs w:val="24"/>
        </w:rPr>
        <w:t>Una vez que se ha realizado las gestiones correspondientes</w:t>
      </w:r>
      <w:r w:rsidR="00121086" w:rsidRPr="0063470A">
        <w:rPr>
          <w:rFonts w:asciiTheme="minorHAnsi" w:eastAsia="Times New Roman" w:hAnsiTheme="minorHAnsi" w:cstheme="minorHAnsi"/>
          <w:bCs/>
          <w:color w:val="222222"/>
          <w:sz w:val="24"/>
          <w:szCs w:val="24"/>
        </w:rPr>
        <w:t xml:space="preserve"> entre la unidad requirente</w:t>
      </w:r>
      <w:r w:rsidR="00283FB0" w:rsidRPr="0063470A">
        <w:rPr>
          <w:rFonts w:asciiTheme="minorHAnsi" w:eastAsia="Times New Roman" w:hAnsiTheme="minorHAnsi" w:cstheme="minorHAnsi"/>
          <w:bCs/>
          <w:color w:val="222222"/>
          <w:sz w:val="24"/>
          <w:szCs w:val="24"/>
        </w:rPr>
        <w:t xml:space="preserve"> (</w:t>
      </w:r>
      <w:r w:rsidR="0063470A" w:rsidRPr="00AA0623">
        <w:rPr>
          <w:rFonts w:eastAsia="Times New Roman" w:cstheme="minorHAnsi"/>
          <w:bCs/>
          <w:color w:val="222222"/>
          <w:sz w:val="24"/>
          <w:szCs w:val="24"/>
          <w:highlight w:val="yellow"/>
        </w:rPr>
        <w:t>Nombre del área</w:t>
      </w:r>
      <w:r w:rsidR="00283FB0" w:rsidRPr="0063470A">
        <w:rPr>
          <w:rFonts w:asciiTheme="minorHAnsi" w:eastAsia="Times New Roman" w:hAnsiTheme="minorHAnsi" w:cstheme="minorHAnsi"/>
          <w:bCs/>
          <w:color w:val="222222"/>
          <w:sz w:val="24"/>
          <w:szCs w:val="24"/>
        </w:rPr>
        <w:t>)</w:t>
      </w:r>
      <w:r w:rsidRPr="0063470A">
        <w:rPr>
          <w:rFonts w:asciiTheme="minorHAnsi" w:eastAsia="Times New Roman" w:hAnsiTheme="minorHAnsi" w:cstheme="minorHAnsi"/>
          <w:bCs/>
          <w:color w:val="222222"/>
          <w:sz w:val="24"/>
          <w:szCs w:val="24"/>
        </w:rPr>
        <w:t xml:space="preserve"> y la Dirección de Planificación </w:t>
      </w:r>
      <w:r w:rsidR="00121086" w:rsidRPr="0063470A">
        <w:rPr>
          <w:rFonts w:asciiTheme="minorHAnsi" w:eastAsia="Times New Roman" w:hAnsiTheme="minorHAnsi" w:cstheme="minorHAnsi"/>
          <w:bCs/>
          <w:color w:val="222222"/>
          <w:sz w:val="24"/>
          <w:szCs w:val="24"/>
        </w:rPr>
        <w:t xml:space="preserve">y Gestión </w:t>
      </w:r>
      <w:r w:rsidRPr="0063470A">
        <w:rPr>
          <w:rFonts w:asciiTheme="minorHAnsi" w:eastAsia="Times New Roman" w:hAnsiTheme="minorHAnsi" w:cstheme="minorHAnsi"/>
          <w:bCs/>
          <w:color w:val="222222"/>
          <w:sz w:val="24"/>
          <w:szCs w:val="24"/>
        </w:rPr>
        <w:t>Estratégica</w:t>
      </w:r>
      <w:r w:rsidR="00121086" w:rsidRPr="0063470A">
        <w:rPr>
          <w:rFonts w:asciiTheme="minorHAnsi" w:eastAsia="Times New Roman" w:hAnsiTheme="minorHAnsi" w:cstheme="minorHAnsi"/>
          <w:bCs/>
          <w:color w:val="222222"/>
          <w:sz w:val="24"/>
          <w:szCs w:val="24"/>
        </w:rPr>
        <w:t>, para la consecución de recursos para financiar</w:t>
      </w:r>
      <w:r w:rsidR="0063470A">
        <w:rPr>
          <w:rFonts w:eastAsia="Times New Roman" w:cstheme="minorHAnsi"/>
          <w:bCs/>
          <w:color w:val="222222"/>
          <w:sz w:val="24"/>
          <w:szCs w:val="24"/>
        </w:rPr>
        <w:t xml:space="preserve"> </w:t>
      </w:r>
      <w:r w:rsidR="0063470A">
        <w:t>(</w:t>
      </w:r>
      <w:r w:rsidR="0063470A" w:rsidRPr="00361E10">
        <w:rPr>
          <w:highlight w:val="yellow"/>
        </w:rPr>
        <w:t>OBJETO DE LA CONTRATACIÓN</w:t>
      </w:r>
      <w:r w:rsidR="0063470A">
        <w:t>)</w:t>
      </w:r>
      <w:r w:rsidR="00C73635" w:rsidRPr="0063470A">
        <w:rPr>
          <w:rFonts w:asciiTheme="minorHAnsi" w:eastAsia="Times New Roman" w:hAnsiTheme="minorHAnsi" w:cstheme="minorHAnsi"/>
          <w:bCs/>
          <w:color w:val="222222"/>
          <w:sz w:val="24"/>
          <w:szCs w:val="24"/>
        </w:rPr>
        <w:t>, se ha determinado lo siguientes puntos a considerar:</w:t>
      </w:r>
    </w:p>
    <w:p w14:paraId="5F471C9F" w14:textId="77777777" w:rsidR="00C73635" w:rsidRPr="0063470A" w:rsidRDefault="00C73635" w:rsidP="00121086">
      <w:pPr>
        <w:spacing w:after="0" w:line="240" w:lineRule="auto"/>
        <w:jc w:val="both"/>
        <w:rPr>
          <w:rFonts w:eastAsia="Times New Roman" w:cstheme="minorHAnsi"/>
          <w:bCs/>
          <w:color w:val="222222"/>
          <w:sz w:val="24"/>
          <w:szCs w:val="24"/>
          <w:lang w:val="es-EC"/>
        </w:rPr>
      </w:pPr>
    </w:p>
    <w:p w14:paraId="4621E3CA" w14:textId="4BD4BA7D" w:rsidR="00C73635" w:rsidRPr="0063470A" w:rsidRDefault="00C73635" w:rsidP="00C7363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color w:val="222222"/>
          <w:sz w:val="24"/>
          <w:szCs w:val="24"/>
          <w:lang w:val="es-EC"/>
        </w:rPr>
      </w:pPr>
      <w:r w:rsidRPr="0063470A">
        <w:rPr>
          <w:rFonts w:eastAsia="Times New Roman" w:cstheme="minorHAnsi"/>
          <w:bCs/>
          <w:color w:val="222222"/>
          <w:sz w:val="24"/>
          <w:szCs w:val="24"/>
          <w:lang w:val="es-EC"/>
        </w:rPr>
        <w:t>Que la (</w:t>
      </w:r>
      <w:r w:rsidRPr="00AA0623">
        <w:rPr>
          <w:rFonts w:eastAsia="Times New Roman" w:cstheme="minorHAnsi"/>
          <w:bCs/>
          <w:color w:val="222222"/>
          <w:sz w:val="24"/>
          <w:szCs w:val="24"/>
          <w:highlight w:val="yellow"/>
          <w:lang w:val="es-EC"/>
        </w:rPr>
        <w:t>identificar a la unidad requirente</w:t>
      </w:r>
      <w:r w:rsidRPr="0063470A">
        <w:rPr>
          <w:rFonts w:eastAsia="Times New Roman" w:cstheme="minorHAnsi"/>
          <w:bCs/>
          <w:color w:val="222222"/>
          <w:sz w:val="24"/>
          <w:szCs w:val="24"/>
          <w:lang w:val="es-EC"/>
        </w:rPr>
        <w:t>) NO</w:t>
      </w:r>
      <w:r w:rsidR="00CD08F3">
        <w:rPr>
          <w:rFonts w:eastAsia="Times New Roman" w:cstheme="minorHAnsi"/>
          <w:bCs/>
          <w:color w:val="222222"/>
          <w:sz w:val="24"/>
          <w:szCs w:val="24"/>
          <w:lang w:val="es-EC"/>
        </w:rPr>
        <w:t>/SI</w:t>
      </w:r>
      <w:r w:rsidRPr="0063470A">
        <w:rPr>
          <w:rFonts w:eastAsia="Times New Roman" w:cstheme="minorHAnsi"/>
          <w:bCs/>
          <w:color w:val="222222"/>
          <w:sz w:val="24"/>
          <w:szCs w:val="24"/>
          <w:lang w:val="es-EC"/>
        </w:rPr>
        <w:t xml:space="preserve"> planificó la actividad, (</w:t>
      </w:r>
      <w:r w:rsidRPr="00AA0623">
        <w:rPr>
          <w:rFonts w:eastAsia="Times New Roman" w:cstheme="minorHAnsi"/>
          <w:bCs/>
          <w:color w:val="222222"/>
          <w:sz w:val="24"/>
          <w:szCs w:val="24"/>
          <w:highlight w:val="yellow"/>
          <w:lang w:val="es-EC"/>
        </w:rPr>
        <w:t>Detallar la actividad y objeto de contratación</w:t>
      </w:r>
      <w:r w:rsidRPr="0063470A">
        <w:rPr>
          <w:rFonts w:eastAsia="Times New Roman" w:cstheme="minorHAnsi"/>
          <w:bCs/>
          <w:color w:val="222222"/>
          <w:sz w:val="24"/>
          <w:szCs w:val="24"/>
          <w:lang w:val="es-EC"/>
        </w:rPr>
        <w:t>) para el ejercicio fiscal (</w:t>
      </w:r>
      <w:proofErr w:type="spellStart"/>
      <w:r w:rsidRPr="00AA0623">
        <w:rPr>
          <w:rFonts w:eastAsia="Times New Roman" w:cstheme="minorHAnsi"/>
          <w:bCs/>
          <w:color w:val="222222"/>
          <w:sz w:val="24"/>
          <w:szCs w:val="24"/>
          <w:highlight w:val="yellow"/>
          <w:lang w:val="es-EC"/>
        </w:rPr>
        <w:t>aaaa</w:t>
      </w:r>
      <w:proofErr w:type="spellEnd"/>
      <w:r w:rsidRPr="0063470A">
        <w:rPr>
          <w:rFonts w:eastAsia="Times New Roman" w:cstheme="minorHAnsi"/>
          <w:bCs/>
          <w:color w:val="222222"/>
          <w:sz w:val="24"/>
          <w:szCs w:val="24"/>
          <w:lang w:val="es-EC"/>
        </w:rPr>
        <w:t xml:space="preserve">), por un valor referencial de </w:t>
      </w:r>
      <w:r w:rsidRPr="00AA0623">
        <w:rPr>
          <w:rFonts w:eastAsia="Times New Roman" w:cstheme="minorHAnsi"/>
          <w:bCs/>
          <w:color w:val="222222"/>
          <w:sz w:val="24"/>
          <w:szCs w:val="24"/>
          <w:highlight w:val="yellow"/>
          <w:lang w:val="es-EC"/>
        </w:rPr>
        <w:t xml:space="preserve">$ </w:t>
      </w:r>
      <w:proofErr w:type="spellStart"/>
      <w:r w:rsidRPr="00AA0623">
        <w:rPr>
          <w:rFonts w:eastAsia="Times New Roman" w:cstheme="minorHAnsi"/>
          <w:bCs/>
          <w:color w:val="222222"/>
          <w:sz w:val="24"/>
          <w:szCs w:val="24"/>
          <w:highlight w:val="yellow"/>
          <w:lang w:val="es-EC"/>
        </w:rPr>
        <w:t>numeros</w:t>
      </w:r>
      <w:proofErr w:type="spellEnd"/>
      <w:r w:rsidRPr="00AA0623">
        <w:rPr>
          <w:rFonts w:eastAsia="Times New Roman" w:cstheme="minorHAnsi"/>
          <w:bCs/>
          <w:color w:val="222222"/>
          <w:sz w:val="24"/>
          <w:szCs w:val="24"/>
          <w:highlight w:val="yellow"/>
          <w:lang w:val="es-EC"/>
        </w:rPr>
        <w:t xml:space="preserve"> </w:t>
      </w:r>
      <w:proofErr w:type="spellStart"/>
      <w:r w:rsidRPr="00AA0623">
        <w:rPr>
          <w:rFonts w:eastAsia="Times New Roman" w:cstheme="minorHAnsi"/>
          <w:bCs/>
          <w:color w:val="222222"/>
          <w:sz w:val="24"/>
          <w:szCs w:val="24"/>
          <w:highlight w:val="yellow"/>
          <w:lang w:val="es-EC"/>
        </w:rPr>
        <w:t>usd</w:t>
      </w:r>
      <w:proofErr w:type="spellEnd"/>
      <w:r w:rsidRPr="00AA0623">
        <w:rPr>
          <w:rFonts w:eastAsia="Times New Roman" w:cstheme="minorHAnsi"/>
          <w:bCs/>
          <w:color w:val="222222"/>
          <w:sz w:val="24"/>
          <w:szCs w:val="24"/>
          <w:highlight w:val="yellow"/>
          <w:lang w:val="es-EC"/>
        </w:rPr>
        <w:t>.) (letras 00/100</w:t>
      </w:r>
      <w:r w:rsidRPr="0063470A">
        <w:rPr>
          <w:rFonts w:eastAsia="Times New Roman" w:cstheme="minorHAnsi"/>
          <w:bCs/>
          <w:color w:val="222222"/>
          <w:sz w:val="24"/>
          <w:szCs w:val="24"/>
          <w:lang w:val="es-EC"/>
        </w:rPr>
        <w:t>).</w:t>
      </w:r>
    </w:p>
    <w:p w14:paraId="1D2CA908" w14:textId="77777777" w:rsidR="00283FB0" w:rsidRPr="0063470A" w:rsidRDefault="00283FB0" w:rsidP="00C7363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color w:val="222222"/>
          <w:sz w:val="24"/>
          <w:szCs w:val="24"/>
          <w:lang w:val="es-EC"/>
        </w:rPr>
      </w:pPr>
      <w:r w:rsidRPr="00AA0623">
        <w:rPr>
          <w:rFonts w:eastAsia="Times New Roman" w:cstheme="minorHAnsi"/>
          <w:bCs/>
          <w:color w:val="222222"/>
          <w:sz w:val="24"/>
          <w:szCs w:val="24"/>
          <w:highlight w:val="yellow"/>
          <w:lang w:val="es-EC"/>
        </w:rPr>
        <w:t xml:space="preserve">Justificación de la razón por la que </w:t>
      </w:r>
      <w:r w:rsidR="002A434D" w:rsidRPr="00AA0623">
        <w:rPr>
          <w:rFonts w:eastAsia="Times New Roman" w:cstheme="minorHAnsi"/>
          <w:bCs/>
          <w:color w:val="222222"/>
          <w:sz w:val="24"/>
          <w:szCs w:val="24"/>
          <w:highlight w:val="yellow"/>
          <w:lang w:val="es-EC"/>
        </w:rPr>
        <w:t>no se planificó</w:t>
      </w:r>
      <w:r w:rsidR="002A434D" w:rsidRPr="0063470A">
        <w:rPr>
          <w:rFonts w:eastAsia="Times New Roman" w:cstheme="minorHAnsi"/>
          <w:bCs/>
          <w:color w:val="222222"/>
          <w:sz w:val="24"/>
          <w:szCs w:val="24"/>
          <w:lang w:val="es-EC"/>
        </w:rPr>
        <w:t>.</w:t>
      </w:r>
    </w:p>
    <w:p w14:paraId="555D59EB" w14:textId="77777777" w:rsidR="00C73635" w:rsidRPr="0063470A" w:rsidRDefault="00C73635" w:rsidP="00C7363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color w:val="222222"/>
          <w:sz w:val="24"/>
          <w:szCs w:val="24"/>
          <w:lang w:val="es-EC"/>
        </w:rPr>
      </w:pPr>
      <w:r w:rsidRPr="0063470A">
        <w:rPr>
          <w:rFonts w:eastAsia="Times New Roman" w:cstheme="minorHAnsi"/>
          <w:bCs/>
          <w:color w:val="222222"/>
          <w:sz w:val="24"/>
          <w:szCs w:val="24"/>
          <w:lang w:val="es-EC"/>
        </w:rPr>
        <w:t>Que una vez analizado el presupuesto institucional</w:t>
      </w:r>
      <w:r w:rsidR="00283FB0" w:rsidRPr="0063470A">
        <w:rPr>
          <w:rFonts w:eastAsia="Times New Roman" w:cstheme="minorHAnsi"/>
          <w:bCs/>
          <w:color w:val="222222"/>
          <w:sz w:val="24"/>
          <w:szCs w:val="24"/>
          <w:lang w:val="es-EC"/>
        </w:rPr>
        <w:t>, en términos de priorizar entre las actividades que constan en la PAPP, mediante un análisis de los niveles de ejecución,</w:t>
      </w:r>
      <w:r w:rsidRPr="0063470A">
        <w:rPr>
          <w:rFonts w:eastAsia="Times New Roman" w:cstheme="minorHAnsi"/>
          <w:bCs/>
          <w:color w:val="222222"/>
          <w:sz w:val="24"/>
          <w:szCs w:val="24"/>
          <w:lang w:val="es-EC"/>
        </w:rPr>
        <w:t xml:space="preserve"> se ha determinado que no se cuenta con los recursos para atender dicho requerimiento.</w:t>
      </w:r>
    </w:p>
    <w:p w14:paraId="794F672E" w14:textId="77777777" w:rsidR="00283FB0" w:rsidRPr="0063470A" w:rsidRDefault="00283FB0" w:rsidP="00283FB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color w:val="222222"/>
          <w:sz w:val="24"/>
          <w:szCs w:val="24"/>
          <w:lang w:val="es-EC"/>
        </w:rPr>
      </w:pPr>
      <w:r w:rsidRPr="0063470A">
        <w:rPr>
          <w:rFonts w:eastAsia="Times New Roman" w:cstheme="minorHAnsi"/>
          <w:bCs/>
          <w:color w:val="222222"/>
          <w:sz w:val="24"/>
          <w:szCs w:val="24"/>
          <w:lang w:val="es-EC"/>
        </w:rPr>
        <w:t>Que la necesidad institucional es imperiosa en razón de (</w:t>
      </w:r>
      <w:r w:rsidRPr="00AA0623">
        <w:rPr>
          <w:rFonts w:eastAsia="Times New Roman" w:cstheme="minorHAnsi"/>
          <w:bCs/>
          <w:color w:val="222222"/>
          <w:sz w:val="24"/>
          <w:szCs w:val="24"/>
          <w:highlight w:val="yellow"/>
          <w:lang w:val="es-EC"/>
        </w:rPr>
        <w:t>Justificar necesidad e impacto técnico o legal)</w:t>
      </w:r>
      <w:r w:rsidRPr="0063470A">
        <w:rPr>
          <w:rFonts w:eastAsia="Times New Roman" w:cstheme="minorHAnsi"/>
          <w:bCs/>
          <w:color w:val="222222"/>
          <w:sz w:val="24"/>
          <w:szCs w:val="24"/>
          <w:lang w:val="es-EC"/>
        </w:rPr>
        <w:t>.</w:t>
      </w:r>
    </w:p>
    <w:p w14:paraId="7636559B" w14:textId="77777777" w:rsidR="00C73635" w:rsidRPr="0063470A" w:rsidRDefault="00C73635" w:rsidP="00C73635">
      <w:pPr>
        <w:spacing w:after="0" w:line="240" w:lineRule="auto"/>
        <w:jc w:val="both"/>
        <w:rPr>
          <w:rFonts w:eastAsia="Times New Roman" w:cstheme="minorHAnsi"/>
          <w:bCs/>
          <w:color w:val="222222"/>
          <w:sz w:val="24"/>
          <w:szCs w:val="24"/>
          <w:lang w:val="es-EC"/>
        </w:rPr>
      </w:pPr>
    </w:p>
    <w:p w14:paraId="1D7F0BEE" w14:textId="145D86A8" w:rsidR="00283FB0" w:rsidRPr="0063470A" w:rsidRDefault="00C73635" w:rsidP="00C73635">
      <w:pPr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shd w:val="clear" w:color="auto" w:fill="FFFFFF"/>
          <w:lang w:val="es-EC"/>
        </w:rPr>
      </w:pPr>
      <w:r w:rsidRPr="0063470A">
        <w:rPr>
          <w:rFonts w:eastAsia="Times New Roman" w:cstheme="minorHAnsi"/>
          <w:bCs/>
          <w:color w:val="222222"/>
          <w:sz w:val="24"/>
          <w:szCs w:val="24"/>
          <w:lang w:val="es-EC"/>
        </w:rPr>
        <w:t>Sobre la base de los antecedentes descritos</w:t>
      </w:r>
      <w:r w:rsidR="00121086" w:rsidRPr="0063470A">
        <w:rPr>
          <w:rFonts w:eastAsia="Times New Roman" w:cstheme="minorHAnsi"/>
          <w:bCs/>
          <w:color w:val="222222"/>
          <w:sz w:val="24"/>
          <w:szCs w:val="24"/>
          <w:lang w:val="es-EC"/>
        </w:rPr>
        <w:t xml:space="preserve">, solicito se </w:t>
      </w:r>
      <w:r w:rsidR="002A0A6F" w:rsidRPr="0063470A">
        <w:rPr>
          <w:rFonts w:eastAsia="Times New Roman" w:cstheme="minorHAnsi"/>
          <w:color w:val="222222"/>
          <w:sz w:val="24"/>
          <w:szCs w:val="24"/>
          <w:shd w:val="clear" w:color="auto" w:fill="FFFFFF"/>
          <w:lang w:val="es-EC"/>
        </w:rPr>
        <w:t xml:space="preserve">realicen las </w:t>
      </w:r>
      <w:r w:rsidRPr="0063470A">
        <w:rPr>
          <w:rFonts w:eastAsia="Times New Roman" w:cstheme="minorHAnsi"/>
          <w:color w:val="222222"/>
          <w:sz w:val="24"/>
          <w:szCs w:val="24"/>
          <w:shd w:val="clear" w:color="auto" w:fill="FFFFFF"/>
          <w:lang w:val="es-EC"/>
        </w:rPr>
        <w:t xml:space="preserve">acciones </w:t>
      </w:r>
      <w:r w:rsidR="002A0A6F" w:rsidRPr="0063470A">
        <w:rPr>
          <w:rFonts w:eastAsia="Times New Roman" w:cstheme="minorHAnsi"/>
          <w:color w:val="222222"/>
          <w:sz w:val="24"/>
          <w:szCs w:val="24"/>
          <w:shd w:val="clear" w:color="auto" w:fill="FFFFFF"/>
          <w:lang w:val="es-EC"/>
        </w:rPr>
        <w:t xml:space="preserve">pertinentes para conseguir </w:t>
      </w:r>
      <w:r w:rsidRPr="0063470A">
        <w:rPr>
          <w:rFonts w:eastAsia="Times New Roman" w:cstheme="minorHAnsi"/>
          <w:color w:val="222222"/>
          <w:sz w:val="24"/>
          <w:szCs w:val="24"/>
          <w:shd w:val="clear" w:color="auto" w:fill="FFFFFF"/>
          <w:lang w:val="es-EC"/>
        </w:rPr>
        <w:t xml:space="preserve">la asignación </w:t>
      </w:r>
      <w:r w:rsidR="002A0A6F" w:rsidRPr="0063470A">
        <w:rPr>
          <w:rFonts w:eastAsia="Times New Roman" w:cstheme="minorHAnsi"/>
          <w:color w:val="222222"/>
          <w:sz w:val="24"/>
          <w:szCs w:val="24"/>
          <w:shd w:val="clear" w:color="auto" w:fill="FFFFFF"/>
          <w:lang w:val="es-EC"/>
        </w:rPr>
        <w:t>en el ítem presupuestario</w:t>
      </w:r>
      <w:r w:rsidR="00121086" w:rsidRPr="0063470A">
        <w:rPr>
          <w:rFonts w:eastAsia="Times New Roman" w:cstheme="minorHAnsi"/>
          <w:color w:val="222222"/>
          <w:sz w:val="24"/>
          <w:szCs w:val="24"/>
          <w:shd w:val="clear" w:color="auto" w:fill="FFFFFF"/>
          <w:lang w:val="es-EC"/>
        </w:rPr>
        <w:t xml:space="preserve"> </w:t>
      </w:r>
      <w:r w:rsidR="00121086" w:rsidRPr="00AA0623">
        <w:rPr>
          <w:rFonts w:eastAsia="Times New Roman" w:cstheme="minorHAnsi"/>
          <w:color w:val="222222"/>
          <w:sz w:val="24"/>
          <w:szCs w:val="24"/>
          <w:highlight w:val="yellow"/>
          <w:shd w:val="clear" w:color="auto" w:fill="FFFFFF"/>
          <w:lang w:val="es-EC"/>
        </w:rPr>
        <w:t>………………………………………………</w:t>
      </w:r>
      <w:r w:rsidRPr="0063470A">
        <w:rPr>
          <w:rFonts w:eastAsia="Times New Roman" w:cstheme="minorHAnsi"/>
          <w:color w:val="222222"/>
          <w:sz w:val="24"/>
          <w:szCs w:val="24"/>
          <w:shd w:val="clear" w:color="auto" w:fill="FFFFFF"/>
          <w:lang w:val="es-EC"/>
        </w:rPr>
        <w:t xml:space="preserve">, </w:t>
      </w:r>
      <w:r w:rsidR="00283FB0" w:rsidRPr="0063470A">
        <w:rPr>
          <w:rFonts w:eastAsia="Times New Roman" w:cstheme="minorHAnsi"/>
          <w:color w:val="222222"/>
          <w:sz w:val="24"/>
          <w:szCs w:val="24"/>
          <w:shd w:val="clear" w:color="auto" w:fill="FFFFFF"/>
          <w:lang w:val="es-EC"/>
        </w:rPr>
        <w:t>conforme al presupuesto referencial citado en líneas anteriores.</w:t>
      </w:r>
    </w:p>
    <w:p w14:paraId="2DF95D3D" w14:textId="48DE2165" w:rsidR="00156656" w:rsidRDefault="002A0A6F" w:rsidP="00C73635">
      <w:pPr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shd w:val="clear" w:color="auto" w:fill="FFFFFF"/>
          <w:lang w:val="es-EC"/>
        </w:rPr>
      </w:pPr>
      <w:r w:rsidRPr="0063470A">
        <w:rPr>
          <w:rFonts w:eastAsia="Times New Roman" w:cstheme="minorHAnsi"/>
          <w:color w:val="222222"/>
          <w:sz w:val="24"/>
          <w:szCs w:val="24"/>
          <w:lang w:val="es-EC"/>
        </w:rPr>
        <w:br/>
      </w:r>
      <w:r w:rsidRPr="0063470A">
        <w:rPr>
          <w:rFonts w:eastAsia="Times New Roman" w:cstheme="minorHAnsi"/>
          <w:color w:val="222222"/>
          <w:sz w:val="24"/>
          <w:szCs w:val="24"/>
          <w:lang w:val="es-EC"/>
        </w:rPr>
        <w:br/>
      </w:r>
      <w:r w:rsidRPr="0063470A">
        <w:rPr>
          <w:rFonts w:eastAsia="Times New Roman" w:cstheme="minorHAnsi"/>
          <w:color w:val="222222"/>
          <w:sz w:val="24"/>
          <w:szCs w:val="24"/>
          <w:shd w:val="clear" w:color="auto" w:fill="FFFFFF"/>
          <w:lang w:val="es-EC"/>
        </w:rPr>
        <w:t>Con sentimientos de distinguida consideración</w:t>
      </w:r>
    </w:p>
    <w:p w14:paraId="0CB3F351" w14:textId="6E8A12CF" w:rsidR="00CD08F3" w:rsidRDefault="00CD08F3" w:rsidP="00C73635">
      <w:pPr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shd w:val="clear" w:color="auto" w:fill="FFFFFF"/>
          <w:lang w:val="es-EC"/>
        </w:rPr>
      </w:pPr>
    </w:p>
    <w:p w14:paraId="29FD5A94" w14:textId="7F446D2C" w:rsidR="00CD08F3" w:rsidRPr="0063470A" w:rsidRDefault="00CD08F3" w:rsidP="00CD08F3">
      <w:pPr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val="es-EC"/>
        </w:rPr>
      </w:pPr>
      <w:r w:rsidRPr="0063470A">
        <w:rPr>
          <w:rFonts w:eastAsia="Times New Roman" w:cstheme="minorHAnsi"/>
          <w:bCs/>
          <w:color w:val="222222"/>
          <w:sz w:val="24"/>
          <w:szCs w:val="24"/>
          <w:shd w:val="clear" w:color="auto" w:fill="FFFFFF"/>
          <w:lang w:val="es-EC"/>
        </w:rPr>
        <w:t>Director/a de Planta Central</w:t>
      </w:r>
    </w:p>
    <w:p w14:paraId="42008BBB" w14:textId="77777777" w:rsidR="00CD08F3" w:rsidRPr="0063470A" w:rsidRDefault="00CD08F3" w:rsidP="00C73635">
      <w:pPr>
        <w:spacing w:after="0" w:line="240" w:lineRule="auto"/>
        <w:jc w:val="both"/>
        <w:rPr>
          <w:rFonts w:eastAsia="Times New Roman" w:cstheme="minorHAnsi"/>
          <w:bCs/>
          <w:color w:val="222222"/>
          <w:sz w:val="24"/>
          <w:szCs w:val="24"/>
          <w:lang w:val="es-EC"/>
        </w:rPr>
      </w:pPr>
    </w:p>
    <w:sectPr w:rsidR="00CD08F3" w:rsidRPr="0063470A" w:rsidSect="00F347C2">
      <w:headerReference w:type="default" r:id="rId7"/>
      <w:pgSz w:w="11906" w:h="16838" w:code="9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B0EBA" w14:textId="77777777" w:rsidR="00C225F8" w:rsidRDefault="00C225F8" w:rsidP="0063470A">
      <w:pPr>
        <w:spacing w:after="0" w:line="240" w:lineRule="auto"/>
      </w:pPr>
      <w:r>
        <w:separator/>
      </w:r>
    </w:p>
  </w:endnote>
  <w:endnote w:type="continuationSeparator" w:id="0">
    <w:p w14:paraId="7589FAC0" w14:textId="77777777" w:rsidR="00C225F8" w:rsidRDefault="00C225F8" w:rsidP="0063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CC422" w14:textId="77777777" w:rsidR="00C225F8" w:rsidRDefault="00C225F8" w:rsidP="0063470A">
      <w:pPr>
        <w:spacing w:after="0" w:line="240" w:lineRule="auto"/>
      </w:pPr>
      <w:r>
        <w:separator/>
      </w:r>
    </w:p>
  </w:footnote>
  <w:footnote w:type="continuationSeparator" w:id="0">
    <w:p w14:paraId="5ADB6FB6" w14:textId="77777777" w:rsidR="00C225F8" w:rsidRDefault="00C225F8" w:rsidP="00634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2A2D7" w14:textId="3389CC8A" w:rsidR="0063470A" w:rsidRPr="0063470A" w:rsidRDefault="00F347C2" w:rsidP="0063470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78AB2A" wp14:editId="74EB98C3">
          <wp:simplePos x="0" y="0"/>
          <wp:positionH relativeFrom="column">
            <wp:posOffset>-1070610</wp:posOffset>
          </wp:positionH>
          <wp:positionV relativeFrom="paragraph">
            <wp:posOffset>-430530</wp:posOffset>
          </wp:positionV>
          <wp:extent cx="7551736" cy="1068705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membretada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942" cy="10701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1C5"/>
    <w:multiLevelType w:val="hybridMultilevel"/>
    <w:tmpl w:val="33F6CAF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76152"/>
    <w:multiLevelType w:val="hybridMultilevel"/>
    <w:tmpl w:val="A4DC19F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711446">
    <w:abstractNumId w:val="1"/>
  </w:num>
  <w:num w:numId="2" w16cid:durableId="155696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A6F"/>
    <w:rsid w:val="00057F09"/>
    <w:rsid w:val="00121086"/>
    <w:rsid w:val="00156656"/>
    <w:rsid w:val="00283FB0"/>
    <w:rsid w:val="002A0A6F"/>
    <w:rsid w:val="002A434D"/>
    <w:rsid w:val="00585DDC"/>
    <w:rsid w:val="0063470A"/>
    <w:rsid w:val="0074194C"/>
    <w:rsid w:val="00AA0623"/>
    <w:rsid w:val="00B424AC"/>
    <w:rsid w:val="00BA029C"/>
    <w:rsid w:val="00C225F8"/>
    <w:rsid w:val="00C257D0"/>
    <w:rsid w:val="00C73635"/>
    <w:rsid w:val="00C97C00"/>
    <w:rsid w:val="00CD08F3"/>
    <w:rsid w:val="00E273B0"/>
    <w:rsid w:val="00F347C2"/>
    <w:rsid w:val="00FA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55CE0"/>
  <w15:chartTrackingRefBased/>
  <w15:docId w15:val="{CE906C45-DF1B-42C5-9D20-233E726D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A0A6F"/>
    <w:rPr>
      <w:b/>
      <w:bCs/>
    </w:rPr>
  </w:style>
  <w:style w:type="character" w:styleId="nfasis">
    <w:name w:val="Emphasis"/>
    <w:basedOn w:val="Fuentedeprrafopredeter"/>
    <w:uiPriority w:val="20"/>
    <w:qFormat/>
    <w:rsid w:val="002A0A6F"/>
    <w:rPr>
      <w:i/>
      <w:iCs/>
    </w:rPr>
  </w:style>
  <w:style w:type="paragraph" w:styleId="Prrafodelista">
    <w:name w:val="List Paragraph"/>
    <w:basedOn w:val="Normal"/>
    <w:uiPriority w:val="34"/>
    <w:qFormat/>
    <w:rsid w:val="00C736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634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3470A"/>
  </w:style>
  <w:style w:type="paragraph" w:styleId="Piedepgina">
    <w:name w:val="footer"/>
    <w:basedOn w:val="Normal"/>
    <w:link w:val="PiedepginaCar"/>
    <w:uiPriority w:val="99"/>
    <w:unhideWhenUsed/>
    <w:rsid w:val="00634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70A"/>
  </w:style>
  <w:style w:type="paragraph" w:styleId="Sinespaciado">
    <w:name w:val="No Spacing"/>
    <w:uiPriority w:val="1"/>
    <w:qFormat/>
    <w:rsid w:val="0063470A"/>
    <w:pPr>
      <w:spacing w:after="0" w:line="240" w:lineRule="auto"/>
    </w:pPr>
    <w:rPr>
      <w:rFonts w:ascii="Calibri" w:eastAsia="Calibri" w:hAnsi="Calibri" w:cs="Times New Roman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9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SECAP</dc:creator>
  <cp:keywords/>
  <dc:description/>
  <cp:lastModifiedBy>MARÍA GABRIELA MEDIAVILLA BUSTAMANTE</cp:lastModifiedBy>
  <cp:revision>5</cp:revision>
  <dcterms:created xsi:type="dcterms:W3CDTF">2022-07-19T15:19:00Z</dcterms:created>
  <dcterms:modified xsi:type="dcterms:W3CDTF">2022-08-10T14:49:00Z</dcterms:modified>
</cp:coreProperties>
</file>