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Look w:val="04A0" w:firstRow="1" w:lastRow="0" w:firstColumn="1" w:lastColumn="0" w:noHBand="0" w:noVBand="1"/>
      </w:tblPr>
      <w:tblGrid>
        <w:gridCol w:w="2637"/>
        <w:gridCol w:w="5857"/>
      </w:tblGrid>
      <w:tr w:rsidR="00E705AB" w:rsidRPr="00E13FC7" w14:paraId="30579F16" w14:textId="77777777" w:rsidTr="00E705AB">
        <w:trPr>
          <w:trHeight w:val="340"/>
          <w:jc w:val="center"/>
        </w:trPr>
        <w:tc>
          <w:tcPr>
            <w:tcW w:w="2637" w:type="dxa"/>
            <w:vAlign w:val="center"/>
          </w:tcPr>
          <w:p w14:paraId="046359FD" w14:textId="77777777" w:rsidR="00E705AB" w:rsidRPr="00E13FC7" w:rsidRDefault="00E705AB" w:rsidP="004B6FCB">
            <w:pPr>
              <w:rPr>
                <w:rFonts w:ascii="Arial" w:hAnsi="Arial" w:cs="Arial"/>
                <w:b/>
                <w:sz w:val="20"/>
                <w:szCs w:val="20"/>
              </w:rPr>
            </w:pPr>
            <w:r w:rsidRPr="00E13FC7">
              <w:rPr>
                <w:rFonts w:ascii="Arial" w:hAnsi="Arial" w:cs="Arial"/>
                <w:b/>
                <w:sz w:val="20"/>
                <w:szCs w:val="20"/>
              </w:rPr>
              <w:t>UNIDAD REQUIRENTE:</w:t>
            </w:r>
          </w:p>
        </w:tc>
        <w:sdt>
          <w:sdtPr>
            <w:rPr>
              <w:rFonts w:ascii="Arial" w:hAnsi="Arial" w:cs="Arial"/>
              <w:sz w:val="20"/>
              <w:szCs w:val="20"/>
            </w:rPr>
            <w:id w:val="800736872"/>
            <w:placeholder>
              <w:docPart w:val="67E6A87CA7BB4629B24B0532EAB9FCE0"/>
            </w:placeholder>
            <w:showingPlcHdr/>
            <w:dropDownList>
              <w:listItem w:value="Elija un elemento."/>
              <w:listItem w:displayText="DIRECCIÓN ADMINISTRATIVA" w:value="DIRECCIÓN ADMINISTRATIVA"/>
              <w:listItem w:displayText="DIRECCIÓN DE CAPACITACIÓN Y PROMOCIÓN DE SERVICIOS" w:value="DIRECCIÓN DE CAPACITACIÓN Y PROMOCIÓN DE SERVICIOS"/>
              <w:listItem w:displayText="DIRECCIÓN DE CERTIFICACIÓN DE PERSONAS" w:value="DIRECCIÓN DE CERTIFICACIÓN DE PERSONAS"/>
              <w:listItem w:displayText="DIRECCIÓN DE COMUNICACIÓN SOCIAL" w:value="DIRECCIÓN DE COMUNICACIÓN SOCIAL"/>
              <w:listItem w:displayText="DIRECCIÓN DE ESTUDIOS" w:value="DIRECCIÓN DE ESTUDIOS"/>
              <w:listItem w:displayText="DIRECCIÓN DE DISEÑO PEDAGÓGICO" w:value="DIRECCIÓN DE DISEÑO PEDAGÓGICO"/>
              <w:listItem w:displayText="DIRECCIÓN DE EVALUACIÓN" w:value="DIRECCIÓN DE EVALUACIÓN"/>
              <w:listItem w:displayText="DIRECCIÓN DE ASESORÍA JURÍDICA" w:value="DIRECCIÓN DE ASESORÍA JURÍDICA"/>
              <w:listItem w:displayText="DIRECCIÓN DE ADMINISTRACIÓN DE TALENTO HUMANO" w:value="DIRECCIÓN DE ADMINISTRACIÓN DE TALENTO HUMANO"/>
              <w:listItem w:displayText="DIRECCIÓN DE TECNOLOGÍAS DE LA INFORMACIÓN Y COMUNICACIÓN" w:value="DIRECCIÓN DE TECNOLOGÍAS DE LA INFORMACIÓN Y COMUNICACIÓN"/>
              <w:listItem w:displayText="DIRECCIÓN FINANCIERA" w:value="DIRECCIÓN FINANCIERA"/>
              <w:listItem w:displayText="DIRECCIÓN ZONAL 1" w:value="DIRECCIÓN ZONAL 1"/>
              <w:listItem w:displayText="DIRECCIÓN ZONAL 2" w:value="DIRECCIÓN ZONAL 2"/>
              <w:listItem w:displayText="DIRECCIÓN ZONAL 3 " w:value="DIRECCIÓN ZONAL 3 "/>
              <w:listItem w:displayText="DIRECCIÓN ZONAL 4" w:value="DIRECCIÓN ZONAL 4"/>
              <w:listItem w:displayText="DIRECCIÓN ZONAL 5" w:value="DIRECCIÓN ZONAL 5"/>
              <w:listItem w:displayText="DIRECCIÓN ZONAL 6" w:value="DIRECCIÓN ZONAL 6"/>
              <w:listItem w:displayText="DIRECCIÓN ZONAL 7" w:value="DIRECCIÓN ZONAL 7"/>
            </w:dropDownList>
          </w:sdtPr>
          <w:sdtEndPr/>
          <w:sdtContent>
            <w:tc>
              <w:tcPr>
                <w:tcW w:w="5857" w:type="dxa"/>
                <w:vAlign w:val="center"/>
              </w:tcPr>
              <w:p w14:paraId="727FEA97" w14:textId="5FCCC679" w:rsidR="00E705AB" w:rsidRPr="00E13FC7" w:rsidRDefault="00D71AB7" w:rsidP="004B6FCB">
                <w:pPr>
                  <w:jc w:val="center"/>
                  <w:rPr>
                    <w:rFonts w:ascii="Arial" w:hAnsi="Arial" w:cs="Arial"/>
                    <w:sz w:val="20"/>
                    <w:szCs w:val="20"/>
                  </w:rPr>
                </w:pPr>
                <w:r w:rsidRPr="00E13FC7">
                  <w:rPr>
                    <w:rStyle w:val="Textodelmarcadordeposicin"/>
                    <w:rFonts w:ascii="Arial" w:hAnsi="Arial" w:cs="Arial"/>
                  </w:rPr>
                  <w:t>Elija un elemento.</w:t>
                </w:r>
              </w:p>
            </w:tc>
          </w:sdtContent>
        </w:sdt>
      </w:tr>
      <w:tr w:rsidR="00E705AB" w:rsidRPr="00E13FC7" w14:paraId="06645BEF" w14:textId="77777777" w:rsidTr="00E705AB">
        <w:trPr>
          <w:trHeight w:val="340"/>
          <w:jc w:val="center"/>
        </w:trPr>
        <w:tc>
          <w:tcPr>
            <w:tcW w:w="2637" w:type="dxa"/>
            <w:vAlign w:val="center"/>
          </w:tcPr>
          <w:p w14:paraId="2C7EEF20" w14:textId="77777777" w:rsidR="00E705AB" w:rsidRPr="00E13FC7" w:rsidRDefault="00E705AB" w:rsidP="004B6FCB">
            <w:pPr>
              <w:rPr>
                <w:rFonts w:ascii="Arial" w:hAnsi="Arial" w:cs="Arial"/>
                <w:b/>
                <w:sz w:val="20"/>
                <w:szCs w:val="20"/>
              </w:rPr>
            </w:pPr>
            <w:r w:rsidRPr="00E13FC7">
              <w:rPr>
                <w:rFonts w:ascii="Arial" w:hAnsi="Arial" w:cs="Arial"/>
                <w:b/>
                <w:sz w:val="20"/>
                <w:szCs w:val="20"/>
              </w:rPr>
              <w:t>FECHA:</w:t>
            </w:r>
          </w:p>
        </w:tc>
        <w:sdt>
          <w:sdtPr>
            <w:rPr>
              <w:rFonts w:ascii="Arial" w:hAnsi="Arial" w:cs="Arial"/>
              <w:sz w:val="20"/>
              <w:szCs w:val="20"/>
            </w:rPr>
            <w:id w:val="-932906485"/>
            <w:placeholder>
              <w:docPart w:val="D2C6F90B9AF545478312BFB282F3F1E3"/>
            </w:placeholder>
            <w:date w:fullDate="2026-01-17T00:00:00Z">
              <w:dateFormat w:val="d/M/yyyy"/>
              <w:lid w:val="es-EC"/>
              <w:storeMappedDataAs w:val="dateTime"/>
              <w:calendar w:val="gregorian"/>
            </w:date>
          </w:sdtPr>
          <w:sdtEndPr/>
          <w:sdtContent>
            <w:tc>
              <w:tcPr>
                <w:tcW w:w="5857" w:type="dxa"/>
                <w:vAlign w:val="center"/>
              </w:tcPr>
              <w:p w14:paraId="1CA87A31" w14:textId="08F6B915" w:rsidR="00E705AB" w:rsidRPr="00E13FC7" w:rsidRDefault="005D0777" w:rsidP="004B6FCB">
                <w:pPr>
                  <w:jc w:val="center"/>
                  <w:rPr>
                    <w:rFonts w:ascii="Arial" w:hAnsi="Arial" w:cs="Arial"/>
                    <w:sz w:val="20"/>
                    <w:szCs w:val="20"/>
                  </w:rPr>
                </w:pPr>
                <w:r w:rsidRPr="00E13FC7">
                  <w:rPr>
                    <w:rFonts w:ascii="Arial" w:hAnsi="Arial" w:cs="Arial"/>
                    <w:sz w:val="20"/>
                    <w:szCs w:val="20"/>
                  </w:rPr>
                  <w:t>17/1/2026</w:t>
                </w:r>
              </w:p>
            </w:tc>
          </w:sdtContent>
        </w:sdt>
      </w:tr>
      <w:tr w:rsidR="00B57762" w:rsidRPr="00E13FC7" w14:paraId="3A8A296A" w14:textId="77777777" w:rsidTr="00E705AB">
        <w:trPr>
          <w:trHeight w:val="340"/>
          <w:jc w:val="center"/>
        </w:trPr>
        <w:tc>
          <w:tcPr>
            <w:tcW w:w="2637" w:type="dxa"/>
            <w:vAlign w:val="center"/>
          </w:tcPr>
          <w:p w14:paraId="730ECAF1" w14:textId="398851E8" w:rsidR="00B57762" w:rsidRPr="00E13FC7" w:rsidRDefault="00B57762" w:rsidP="004B6FCB">
            <w:pPr>
              <w:rPr>
                <w:rFonts w:ascii="Arial" w:hAnsi="Arial" w:cs="Arial"/>
                <w:b/>
                <w:sz w:val="20"/>
                <w:szCs w:val="20"/>
              </w:rPr>
            </w:pPr>
            <w:r w:rsidRPr="00E13FC7">
              <w:rPr>
                <w:rFonts w:ascii="Arial" w:hAnsi="Arial" w:cs="Arial"/>
                <w:b/>
                <w:sz w:val="20"/>
                <w:szCs w:val="20"/>
              </w:rPr>
              <w:t>TIPO DE PROCEDIMIENTO:</w:t>
            </w:r>
          </w:p>
        </w:tc>
        <w:tc>
          <w:tcPr>
            <w:tcW w:w="5857" w:type="dxa"/>
            <w:vAlign w:val="center"/>
          </w:tcPr>
          <w:p w14:paraId="198C684E" w14:textId="2D639FD5" w:rsidR="00B57762" w:rsidRPr="00E13FC7" w:rsidRDefault="009D58F3" w:rsidP="004B6FCB">
            <w:pPr>
              <w:jc w:val="center"/>
              <w:rPr>
                <w:rFonts w:ascii="Arial" w:hAnsi="Arial" w:cs="Arial"/>
                <w:sz w:val="20"/>
                <w:szCs w:val="20"/>
              </w:rPr>
            </w:pPr>
            <w:r w:rsidRPr="00E13FC7">
              <w:rPr>
                <w:rFonts w:ascii="Arial" w:hAnsi="Arial" w:cs="Arial"/>
                <w:sz w:val="20"/>
                <w:szCs w:val="20"/>
              </w:rPr>
              <w:t>ÍNFIMA CUANTÍA</w:t>
            </w:r>
          </w:p>
        </w:tc>
      </w:tr>
      <w:tr w:rsidR="00E705AB" w:rsidRPr="00E13FC7" w14:paraId="145A949E" w14:textId="77777777" w:rsidTr="00E705AB">
        <w:tblPrEx>
          <w:jc w:val="left"/>
        </w:tblPrEx>
        <w:trPr>
          <w:trHeight w:val="340"/>
        </w:trPr>
        <w:tc>
          <w:tcPr>
            <w:tcW w:w="2637" w:type="dxa"/>
            <w:vAlign w:val="center"/>
          </w:tcPr>
          <w:p w14:paraId="36DCE206" w14:textId="77777777" w:rsidR="00E705AB" w:rsidRPr="00E13FC7" w:rsidRDefault="00E705AB" w:rsidP="004B6FCB">
            <w:pPr>
              <w:rPr>
                <w:rFonts w:ascii="Arial" w:hAnsi="Arial" w:cs="Arial"/>
                <w:b/>
                <w:sz w:val="20"/>
                <w:szCs w:val="20"/>
              </w:rPr>
            </w:pPr>
            <w:r w:rsidRPr="00E13FC7">
              <w:rPr>
                <w:rFonts w:ascii="Arial" w:hAnsi="Arial" w:cs="Arial"/>
                <w:b/>
                <w:sz w:val="20"/>
                <w:szCs w:val="20"/>
              </w:rPr>
              <w:t>OBJETO DE CONTRATACIÓN:</w:t>
            </w:r>
          </w:p>
        </w:tc>
        <w:tc>
          <w:tcPr>
            <w:tcW w:w="5857" w:type="dxa"/>
            <w:vAlign w:val="center"/>
          </w:tcPr>
          <w:p w14:paraId="39D75166" w14:textId="3ABACDED" w:rsidR="00E705AB" w:rsidRPr="00E13FC7" w:rsidRDefault="005D0777" w:rsidP="004B6FCB">
            <w:pPr>
              <w:jc w:val="center"/>
              <w:rPr>
                <w:rFonts w:ascii="Arial" w:hAnsi="Arial" w:cs="Arial"/>
                <w:sz w:val="20"/>
                <w:szCs w:val="20"/>
              </w:rPr>
            </w:pPr>
            <w:r w:rsidRPr="00E13FC7">
              <w:rPr>
                <w:rFonts w:ascii="Arial" w:hAnsi="Arial" w:cs="Arial"/>
                <w:color w:val="FF0000"/>
                <w:sz w:val="20"/>
                <w:szCs w:val="20"/>
              </w:rPr>
              <w:t>Escribir el objeto establecido en la PAP</w:t>
            </w:r>
          </w:p>
        </w:tc>
      </w:tr>
    </w:tbl>
    <w:p w14:paraId="56CE161C" w14:textId="6C06942D" w:rsidR="005D0777" w:rsidRPr="00E13FC7" w:rsidRDefault="005D0777" w:rsidP="005D0777">
      <w:pPr>
        <w:pStyle w:val="Ttulo1"/>
        <w:widowControl/>
        <w:autoSpaceDE/>
        <w:autoSpaceDN/>
        <w:spacing w:before="0" w:line="240" w:lineRule="auto"/>
        <w:rPr>
          <w:rFonts w:ascii="Arial" w:eastAsiaTheme="majorEastAsia" w:hAnsi="Arial" w:cs="Arial"/>
          <w:color w:val="auto"/>
          <w:sz w:val="24"/>
          <w:szCs w:val="24"/>
          <w:lang w:val="es-EC"/>
        </w:rPr>
      </w:pPr>
    </w:p>
    <w:p w14:paraId="3AD5D1FB" w14:textId="1570F0E3" w:rsidR="005D0777" w:rsidRPr="00E13FC7" w:rsidRDefault="005D0777" w:rsidP="00367807">
      <w:pPr>
        <w:pStyle w:val="Ttulo1"/>
        <w:widowControl/>
        <w:numPr>
          <w:ilvl w:val="0"/>
          <w:numId w:val="33"/>
        </w:numPr>
        <w:autoSpaceDE/>
        <w:autoSpaceDN/>
        <w:spacing w:before="0" w:line="240" w:lineRule="auto"/>
        <w:rPr>
          <w:rFonts w:ascii="Arial" w:hAnsi="Arial" w:cs="Arial"/>
          <w:b w:val="0"/>
          <w:bCs w:val="0"/>
          <w:color w:val="auto"/>
          <w:sz w:val="22"/>
          <w:szCs w:val="22"/>
        </w:rPr>
      </w:pPr>
      <w:r w:rsidRPr="00E13FC7">
        <w:rPr>
          <w:rFonts w:ascii="Arial" w:hAnsi="Arial" w:cs="Arial"/>
          <w:color w:val="auto"/>
          <w:sz w:val="22"/>
          <w:szCs w:val="22"/>
        </w:rPr>
        <w:t xml:space="preserve">ANTECEDENTES: </w:t>
      </w:r>
    </w:p>
    <w:p w14:paraId="37E55842" w14:textId="77777777" w:rsidR="005D0777" w:rsidRPr="00E13FC7" w:rsidRDefault="005D0777" w:rsidP="00367807">
      <w:pPr>
        <w:spacing w:after="0" w:line="240" w:lineRule="auto"/>
        <w:ind w:left="426"/>
        <w:jc w:val="both"/>
        <w:rPr>
          <w:rFonts w:ascii="Arial" w:hAnsi="Arial" w:cs="Arial"/>
          <w:sz w:val="20"/>
          <w:szCs w:val="20"/>
        </w:rPr>
      </w:pPr>
      <w:r w:rsidRPr="00E13FC7">
        <w:rPr>
          <w:rFonts w:ascii="Arial" w:hAnsi="Arial" w:cs="Arial"/>
          <w:sz w:val="20"/>
          <w:szCs w:val="20"/>
        </w:rPr>
        <w:t>El Servicio Ecuatoriano de Capacitación Profesional SECAP es una institución pública que tiene como misión, contribuir al desarrollo del país impulsando la trasformación productiva y fortaleciendo el servicio público, a través de los servicios de perfeccionamiento, capacitación, y certificación de personas, con excelencia.</w:t>
      </w:r>
    </w:p>
    <w:p w14:paraId="7477C027" w14:textId="77777777" w:rsidR="005D0777" w:rsidRPr="00E13FC7" w:rsidRDefault="005D0777" w:rsidP="005D0777">
      <w:pPr>
        <w:spacing w:after="0" w:line="240" w:lineRule="auto"/>
        <w:ind w:left="142"/>
        <w:jc w:val="both"/>
        <w:rPr>
          <w:rFonts w:ascii="Arial" w:hAnsi="Arial" w:cs="Arial"/>
        </w:rPr>
      </w:pPr>
    </w:p>
    <w:p w14:paraId="56F1AFE2" w14:textId="2895AA6A" w:rsidR="005D0777" w:rsidRPr="00E13FC7" w:rsidRDefault="005D0777" w:rsidP="00367807">
      <w:pPr>
        <w:pStyle w:val="Prrafodelista"/>
        <w:numPr>
          <w:ilvl w:val="0"/>
          <w:numId w:val="33"/>
        </w:numPr>
        <w:rPr>
          <w:rFonts w:ascii="Arial" w:hAnsi="Arial" w:cs="Arial"/>
          <w:sz w:val="20"/>
          <w:szCs w:val="20"/>
        </w:rPr>
      </w:pPr>
      <w:r w:rsidRPr="00E13FC7">
        <w:rPr>
          <w:rFonts w:ascii="Arial" w:eastAsia="Times New Roman" w:hAnsi="Arial" w:cs="Arial"/>
          <w:b/>
          <w:bCs/>
          <w:lang w:val="es-ES"/>
        </w:rPr>
        <w:t>BASE LEGAL:</w:t>
      </w:r>
      <w:r w:rsidR="00367807" w:rsidRPr="00E13FC7">
        <w:rPr>
          <w:rFonts w:ascii="Arial" w:eastAsia="Times New Roman" w:hAnsi="Arial" w:cs="Arial"/>
          <w:b/>
          <w:bCs/>
          <w:lang w:val="es-ES"/>
        </w:rPr>
        <w:t xml:space="preserve"> </w:t>
      </w:r>
      <w:r w:rsidRPr="00E13FC7">
        <w:rPr>
          <w:rFonts w:ascii="Arial" w:hAnsi="Arial" w:cs="Arial"/>
          <w:sz w:val="20"/>
          <w:szCs w:val="20"/>
        </w:rPr>
        <w:t xml:space="preserve">La Constitución de la República del Ecuador establece: </w:t>
      </w:r>
    </w:p>
    <w:p w14:paraId="10F54CAB" w14:textId="08345FB0" w:rsidR="005D0777" w:rsidRPr="00E13FC7" w:rsidRDefault="005D0777" w:rsidP="005D0777">
      <w:pPr>
        <w:spacing w:after="0" w:line="240" w:lineRule="auto"/>
        <w:ind w:left="284"/>
        <w:jc w:val="both"/>
        <w:rPr>
          <w:rFonts w:ascii="Arial" w:hAnsi="Arial" w:cs="Arial"/>
          <w:i/>
          <w:iCs/>
          <w:sz w:val="20"/>
          <w:szCs w:val="20"/>
        </w:rPr>
      </w:pPr>
      <w:r w:rsidRPr="00E13FC7">
        <w:rPr>
          <w:rFonts w:ascii="Arial" w:hAnsi="Arial" w:cs="Arial"/>
          <w:b/>
          <w:bCs/>
          <w:sz w:val="20"/>
          <w:szCs w:val="20"/>
        </w:rPr>
        <w:t>Art. 226:</w:t>
      </w:r>
      <w:r w:rsidRPr="00E13FC7">
        <w:rPr>
          <w:rFonts w:ascii="Arial" w:hAnsi="Arial" w:cs="Arial"/>
          <w:sz w:val="20"/>
          <w:szCs w:val="20"/>
        </w:rPr>
        <w:t xml:space="preserve"> </w:t>
      </w:r>
      <w:r w:rsidRPr="00E13FC7">
        <w:rPr>
          <w:rFonts w:ascii="Arial" w:hAnsi="Arial" w:cs="Arial"/>
          <w:i/>
          <w:iCs/>
          <w:sz w:val="20"/>
          <w:szCs w:val="20"/>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5C47A5B2" w14:textId="77777777" w:rsidR="00482D9F" w:rsidRPr="00E13FC7" w:rsidRDefault="00482D9F" w:rsidP="005D0777">
      <w:pPr>
        <w:spacing w:after="0" w:line="240" w:lineRule="auto"/>
        <w:ind w:left="284"/>
        <w:jc w:val="both"/>
        <w:rPr>
          <w:rFonts w:ascii="Arial" w:hAnsi="Arial" w:cs="Arial"/>
          <w:color w:val="0070C0"/>
          <w:sz w:val="20"/>
          <w:szCs w:val="20"/>
        </w:rPr>
      </w:pPr>
    </w:p>
    <w:p w14:paraId="2D8AEE40" w14:textId="77777777" w:rsidR="005D0777" w:rsidRPr="00E13FC7" w:rsidRDefault="005D0777" w:rsidP="005D0777">
      <w:pPr>
        <w:spacing w:after="0" w:line="240" w:lineRule="auto"/>
        <w:ind w:left="284"/>
        <w:jc w:val="both"/>
        <w:rPr>
          <w:rFonts w:ascii="Arial" w:hAnsi="Arial" w:cs="Arial"/>
          <w:sz w:val="20"/>
          <w:szCs w:val="20"/>
        </w:rPr>
      </w:pPr>
      <w:r w:rsidRPr="00E13FC7">
        <w:rPr>
          <w:rFonts w:ascii="Arial" w:hAnsi="Arial" w:cs="Arial"/>
          <w:b/>
          <w:bCs/>
          <w:sz w:val="20"/>
          <w:szCs w:val="20"/>
        </w:rPr>
        <w:t>Art. 288</w:t>
      </w:r>
      <w:r w:rsidRPr="00E13FC7">
        <w:rPr>
          <w:rFonts w:ascii="Arial" w:hAnsi="Arial" w:cs="Arial"/>
          <w:sz w:val="20"/>
          <w:szCs w:val="20"/>
        </w:rPr>
        <w:t>: “</w:t>
      </w:r>
      <w:r w:rsidRPr="00E13FC7">
        <w:rPr>
          <w:rFonts w:ascii="Arial" w:hAnsi="Arial" w:cs="Arial"/>
          <w:i/>
          <w:iCs/>
          <w:sz w:val="20"/>
          <w:szCs w:val="20"/>
        </w:rPr>
        <w:t>Las compras públicas cumplirán con criterios de eficiencia, transparencia, calidad, responsabilidad ambiental y social. Se priorizarán los productos y servicios nacionales, en particular los provenientes de la economía popular y solidaria, y de las micro, pequeñas y medianas unidades productivas</w:t>
      </w:r>
      <w:r w:rsidRPr="00E13FC7">
        <w:rPr>
          <w:rFonts w:ascii="Arial" w:hAnsi="Arial" w:cs="Arial"/>
          <w:sz w:val="20"/>
          <w:szCs w:val="20"/>
        </w:rPr>
        <w:t xml:space="preserve">.” </w:t>
      </w:r>
    </w:p>
    <w:p w14:paraId="31CB777E" w14:textId="77777777" w:rsidR="005D0777" w:rsidRPr="00E13FC7" w:rsidRDefault="005D0777" w:rsidP="005D0777">
      <w:pPr>
        <w:spacing w:after="0" w:line="240" w:lineRule="auto"/>
        <w:ind w:left="284"/>
        <w:jc w:val="both"/>
        <w:rPr>
          <w:rFonts w:ascii="Arial" w:hAnsi="Arial" w:cs="Arial"/>
          <w:b/>
          <w:bCs/>
          <w:sz w:val="20"/>
          <w:szCs w:val="20"/>
        </w:rPr>
      </w:pPr>
    </w:p>
    <w:p w14:paraId="45E2D495" w14:textId="70E239AC" w:rsidR="005D0777" w:rsidRPr="00E13FC7" w:rsidRDefault="005D0777" w:rsidP="005D0777">
      <w:pPr>
        <w:spacing w:after="0" w:line="240" w:lineRule="auto"/>
        <w:ind w:left="284"/>
        <w:jc w:val="both"/>
        <w:rPr>
          <w:rFonts w:ascii="Arial" w:hAnsi="Arial" w:cs="Arial"/>
          <w:b/>
          <w:bCs/>
          <w:sz w:val="20"/>
          <w:szCs w:val="20"/>
        </w:rPr>
      </w:pPr>
      <w:r w:rsidRPr="00E13FC7">
        <w:rPr>
          <w:rFonts w:ascii="Arial" w:hAnsi="Arial" w:cs="Arial"/>
          <w:b/>
          <w:bCs/>
          <w:sz w:val="20"/>
          <w:szCs w:val="20"/>
        </w:rPr>
        <w:t xml:space="preserve">La Ley Orgánica del Sistema Nacional de Contratación Pública </w:t>
      </w:r>
      <w:r w:rsidRPr="00E13FC7">
        <w:rPr>
          <w:rFonts w:ascii="Arial" w:hAnsi="Arial" w:cs="Arial"/>
          <w:sz w:val="20"/>
          <w:szCs w:val="20"/>
        </w:rPr>
        <w:t>en sus artículos pertinentes establece</w:t>
      </w:r>
      <w:r w:rsidRPr="00E13FC7">
        <w:rPr>
          <w:rFonts w:ascii="Arial" w:hAnsi="Arial" w:cs="Arial"/>
          <w:b/>
          <w:bCs/>
          <w:sz w:val="20"/>
          <w:szCs w:val="20"/>
        </w:rPr>
        <w:t>:</w:t>
      </w:r>
    </w:p>
    <w:p w14:paraId="7EB66082" w14:textId="77777777" w:rsidR="00482D9F" w:rsidRPr="00E13FC7" w:rsidRDefault="00482D9F" w:rsidP="005D0777">
      <w:pPr>
        <w:spacing w:after="0" w:line="240" w:lineRule="auto"/>
        <w:ind w:left="284"/>
        <w:jc w:val="both"/>
        <w:rPr>
          <w:rFonts w:ascii="Arial" w:hAnsi="Arial" w:cs="Arial"/>
          <w:b/>
          <w:bCs/>
          <w:sz w:val="20"/>
          <w:szCs w:val="20"/>
        </w:rPr>
      </w:pPr>
    </w:p>
    <w:p w14:paraId="665A54E3" w14:textId="77777777" w:rsidR="007B77E4" w:rsidRDefault="00072FD3" w:rsidP="00367807">
      <w:pPr>
        <w:pStyle w:val="Textocomentario"/>
        <w:ind w:left="284"/>
        <w:jc w:val="both"/>
        <w:rPr>
          <w:rFonts w:ascii="Arial" w:hAnsi="Arial" w:cs="Arial"/>
          <w:bCs/>
          <w:i/>
        </w:rPr>
      </w:pPr>
      <w:r w:rsidRPr="00E13FC7">
        <w:rPr>
          <w:rFonts w:ascii="Arial" w:hAnsi="Arial" w:cs="Arial"/>
          <w:b/>
          <w:bCs/>
        </w:rPr>
        <w:t xml:space="preserve">“Art. 50.- Contrataciones de ínfima </w:t>
      </w:r>
      <w:r w:rsidR="00367807" w:rsidRPr="00E13FC7">
        <w:rPr>
          <w:rFonts w:ascii="Arial" w:hAnsi="Arial" w:cs="Arial"/>
          <w:b/>
          <w:bCs/>
        </w:rPr>
        <w:t>cuantía. -</w:t>
      </w:r>
      <w:r w:rsidRPr="00E13FC7">
        <w:rPr>
          <w:rFonts w:ascii="Arial" w:hAnsi="Arial" w:cs="Arial"/>
          <w:bCs/>
          <w:i/>
        </w:rPr>
        <w:t xml:space="preserve"> </w:t>
      </w:r>
      <w:r w:rsidR="005F0944" w:rsidRPr="00E13FC7">
        <w:rPr>
          <w:rFonts w:ascii="Arial" w:hAnsi="Arial" w:cs="Arial"/>
          <w:bCs/>
          <w:i/>
        </w:rPr>
        <w:t>“</w:t>
      </w:r>
      <w:r w:rsidRPr="00E13FC7">
        <w:rPr>
          <w:rFonts w:ascii="Arial" w:hAnsi="Arial" w:cs="Arial"/>
          <w:bCs/>
          <w:i/>
        </w:rPr>
        <w:t>Se podrá contratar bajo esta modalidad las contrataciones para la adquisición de bienes o prestación de servicios, incluidos los de consultorio, o contrataciones de obra cuya cuantía sea igual o inferior a diez mil dólares de los Estados Unidos de América (USD $10.000); siempre que no consten en el Catálogo Electrónico.</w:t>
      </w:r>
    </w:p>
    <w:p w14:paraId="706496B1" w14:textId="77777777" w:rsidR="007B77E4" w:rsidRDefault="00072FD3" w:rsidP="00367807">
      <w:pPr>
        <w:pStyle w:val="Textocomentario"/>
        <w:ind w:left="284"/>
        <w:jc w:val="both"/>
        <w:rPr>
          <w:rFonts w:ascii="Arial" w:hAnsi="Arial" w:cs="Arial"/>
          <w:bCs/>
          <w:i/>
        </w:rPr>
      </w:pPr>
      <w:r w:rsidRPr="00E13FC7">
        <w:rPr>
          <w:rFonts w:ascii="Arial" w:hAnsi="Arial" w:cs="Arial"/>
          <w:bCs/>
          <w:i/>
        </w:rPr>
        <w:t xml:space="preserve"> El Reglamento de la presente Ley establecerá el procedimiento aplicable, incluyendo el aviso público que se deberá realizar; así como, las excepciones a las que podrán acogerse las entidades contratantes para realizar contrataciones por ínfima cuantía durante el mismo ejercicio fiscal respecto de un mismo objeto contractual. </w:t>
      </w:r>
    </w:p>
    <w:p w14:paraId="77D0C7C2" w14:textId="5DF5FB5C" w:rsidR="007B77E4" w:rsidRDefault="00072FD3" w:rsidP="00367807">
      <w:pPr>
        <w:pStyle w:val="Textocomentario"/>
        <w:ind w:left="284"/>
        <w:jc w:val="both"/>
        <w:rPr>
          <w:rFonts w:ascii="Arial" w:hAnsi="Arial" w:cs="Arial"/>
          <w:bCs/>
          <w:i/>
        </w:rPr>
      </w:pPr>
      <w:r w:rsidRPr="00E13FC7">
        <w:rPr>
          <w:rFonts w:ascii="Arial" w:hAnsi="Arial" w:cs="Arial"/>
          <w:bCs/>
          <w:i/>
        </w:rPr>
        <w:t xml:space="preserve">Estas contrataciones no podrán emplearse como medio de evasión de los procedimientos precontractuales, o como una contratación constante y recurrente durante el ejercicio fiscal o para subdividir contratos, lo cual será verificado y regulado por el SERCOP con la finalidad de detectar subdivisión de contratos o cualquier evasión o incumplimiento de los fines de esta modalidad, en cuyo caso será puesto en conocimiento de la Contraloría General del Estado para que inicie las acciones pertinentes. </w:t>
      </w:r>
    </w:p>
    <w:p w14:paraId="4CBA1025" w14:textId="3D802323" w:rsidR="005F0944" w:rsidRPr="00E13FC7" w:rsidRDefault="00072FD3" w:rsidP="00367807">
      <w:pPr>
        <w:pStyle w:val="Textocomentario"/>
        <w:ind w:left="284"/>
        <w:jc w:val="both"/>
        <w:rPr>
          <w:rFonts w:ascii="Arial" w:hAnsi="Arial" w:cs="Arial"/>
          <w:b/>
          <w:bCs/>
        </w:rPr>
      </w:pPr>
      <w:r w:rsidRPr="00E13FC7">
        <w:rPr>
          <w:rFonts w:ascii="Arial" w:hAnsi="Arial" w:cs="Arial"/>
          <w:bCs/>
          <w:i/>
        </w:rPr>
        <w:t>Las contrataciones del régimen especial también podrán ser gestionadas bajo el procedimiento de ínfima cuantía, siempre que el presupuesto referencial no supere el umbral de este procedimiento.”</w:t>
      </w:r>
    </w:p>
    <w:p w14:paraId="30D0CDF1" w14:textId="79EC613B" w:rsidR="005D0777" w:rsidRPr="00E13FC7" w:rsidRDefault="005D0777" w:rsidP="005D0777">
      <w:pPr>
        <w:spacing w:after="0" w:line="240" w:lineRule="auto"/>
        <w:ind w:left="284"/>
        <w:jc w:val="both"/>
        <w:rPr>
          <w:rFonts w:ascii="Arial" w:hAnsi="Arial" w:cs="Arial"/>
          <w:b/>
          <w:bCs/>
          <w:sz w:val="20"/>
          <w:szCs w:val="20"/>
        </w:rPr>
      </w:pPr>
      <w:r w:rsidRPr="00E13FC7">
        <w:rPr>
          <w:rFonts w:ascii="Arial" w:hAnsi="Arial" w:cs="Arial"/>
          <w:b/>
          <w:bCs/>
          <w:sz w:val="20"/>
          <w:szCs w:val="20"/>
        </w:rPr>
        <w:t xml:space="preserve">Reglamento a la Ley Orgánica del Sistema Nacional de Contratación Pública </w:t>
      </w:r>
      <w:r w:rsidRPr="00E13FC7">
        <w:rPr>
          <w:rFonts w:ascii="Arial" w:hAnsi="Arial" w:cs="Arial"/>
          <w:sz w:val="20"/>
          <w:szCs w:val="20"/>
        </w:rPr>
        <w:t>en sus artículos pertinentes preceptúa</w:t>
      </w:r>
      <w:r w:rsidRPr="00E13FC7">
        <w:rPr>
          <w:rFonts w:ascii="Arial" w:hAnsi="Arial" w:cs="Arial"/>
          <w:b/>
          <w:bCs/>
          <w:sz w:val="20"/>
          <w:szCs w:val="20"/>
        </w:rPr>
        <w:t>:</w:t>
      </w:r>
    </w:p>
    <w:p w14:paraId="7C154FFC" w14:textId="77777777" w:rsidR="007B77E4" w:rsidRDefault="007B77E4" w:rsidP="005D0777">
      <w:pPr>
        <w:pStyle w:val="Prrafodelista"/>
        <w:spacing w:after="0" w:line="240" w:lineRule="auto"/>
        <w:ind w:left="284"/>
        <w:jc w:val="both"/>
        <w:rPr>
          <w:rFonts w:ascii="Arial" w:hAnsi="Arial" w:cs="Arial"/>
          <w:b/>
          <w:i/>
          <w:sz w:val="20"/>
          <w:szCs w:val="20"/>
        </w:rPr>
      </w:pPr>
    </w:p>
    <w:p w14:paraId="40183B68" w14:textId="7ECC3B8B" w:rsidR="005D0777" w:rsidRPr="00E13FC7" w:rsidRDefault="005D0777" w:rsidP="005D0777">
      <w:pPr>
        <w:pStyle w:val="Prrafodelista"/>
        <w:spacing w:after="0" w:line="240" w:lineRule="auto"/>
        <w:ind w:left="284"/>
        <w:jc w:val="both"/>
        <w:rPr>
          <w:rFonts w:ascii="Arial" w:hAnsi="Arial" w:cs="Arial"/>
          <w:i/>
          <w:sz w:val="20"/>
          <w:szCs w:val="20"/>
        </w:rPr>
      </w:pPr>
      <w:r w:rsidRPr="00E13FC7">
        <w:rPr>
          <w:rFonts w:ascii="Arial" w:hAnsi="Arial" w:cs="Arial"/>
          <w:b/>
          <w:i/>
          <w:sz w:val="20"/>
          <w:szCs w:val="20"/>
        </w:rPr>
        <w:t>Art 62.- Fase preparatoria</w:t>
      </w:r>
      <w:r w:rsidRPr="00E13FC7">
        <w:rPr>
          <w:rFonts w:ascii="Arial" w:hAnsi="Arial" w:cs="Arial"/>
          <w:i/>
          <w:sz w:val="20"/>
          <w:szCs w:val="20"/>
        </w:rPr>
        <w:t>. - El objetivo de la fase preparatoria es identificar lo que se va</w:t>
      </w:r>
      <w:r w:rsidR="005F0944" w:rsidRPr="00E13FC7">
        <w:rPr>
          <w:rFonts w:ascii="Arial" w:hAnsi="Arial" w:cs="Arial"/>
          <w:i/>
          <w:sz w:val="20"/>
          <w:szCs w:val="20"/>
        </w:rPr>
        <w:t xml:space="preserve"> </w:t>
      </w:r>
      <w:r w:rsidRPr="00E13FC7">
        <w:rPr>
          <w:rFonts w:ascii="Arial" w:hAnsi="Arial" w:cs="Arial"/>
          <w:i/>
          <w:sz w:val="20"/>
          <w:szCs w:val="20"/>
        </w:rPr>
        <w:t>a contratar, con la finalidad de satisfacer y cumplir con los objetivos, metas y demandas</w:t>
      </w:r>
      <w:r w:rsidR="005F0944" w:rsidRPr="00E13FC7">
        <w:rPr>
          <w:rFonts w:ascii="Arial" w:hAnsi="Arial" w:cs="Arial"/>
          <w:i/>
          <w:sz w:val="20"/>
          <w:szCs w:val="20"/>
        </w:rPr>
        <w:t xml:space="preserve"> </w:t>
      </w:r>
      <w:r w:rsidRPr="00E13FC7">
        <w:rPr>
          <w:rFonts w:ascii="Arial" w:hAnsi="Arial" w:cs="Arial"/>
          <w:i/>
          <w:sz w:val="20"/>
          <w:szCs w:val="20"/>
        </w:rPr>
        <w:t>institucionales, de acuerdo con las competencias y atribuciones, de la entidad contratante.</w:t>
      </w:r>
    </w:p>
    <w:p w14:paraId="1D6B4759" w14:textId="77777777" w:rsidR="005F0944" w:rsidRPr="00E13FC7" w:rsidRDefault="005F0944" w:rsidP="005D0777">
      <w:pPr>
        <w:pStyle w:val="Prrafodelista"/>
        <w:spacing w:after="0" w:line="240" w:lineRule="auto"/>
        <w:ind w:left="284"/>
        <w:jc w:val="both"/>
        <w:rPr>
          <w:rFonts w:ascii="Arial" w:hAnsi="Arial" w:cs="Arial"/>
          <w:i/>
          <w:sz w:val="20"/>
          <w:szCs w:val="20"/>
        </w:rPr>
      </w:pPr>
    </w:p>
    <w:p w14:paraId="7F277945" w14:textId="3F192028" w:rsidR="005D0777" w:rsidRPr="00E13FC7" w:rsidRDefault="005D0777" w:rsidP="005D0777">
      <w:pPr>
        <w:pStyle w:val="Default"/>
        <w:ind w:left="284"/>
        <w:jc w:val="both"/>
        <w:rPr>
          <w:rFonts w:ascii="Arial" w:hAnsi="Arial" w:cs="Arial"/>
          <w:i/>
          <w:iCs/>
          <w:color w:val="auto"/>
          <w:sz w:val="20"/>
          <w:szCs w:val="20"/>
        </w:rPr>
      </w:pPr>
      <w:r w:rsidRPr="00E13FC7">
        <w:rPr>
          <w:rFonts w:ascii="Arial" w:hAnsi="Arial" w:cs="Arial"/>
          <w:b/>
          <w:i/>
          <w:iCs/>
          <w:color w:val="auto"/>
          <w:sz w:val="20"/>
          <w:szCs w:val="20"/>
        </w:rPr>
        <w:lastRenderedPageBreak/>
        <w:t>Art. 65.-</w:t>
      </w:r>
      <w:r w:rsidRPr="00E13FC7">
        <w:rPr>
          <w:rFonts w:ascii="Arial" w:hAnsi="Arial" w:cs="Arial"/>
          <w:i/>
          <w:iCs/>
          <w:color w:val="auto"/>
          <w:sz w:val="20"/>
          <w:szCs w:val="20"/>
        </w:rPr>
        <w:t xml:space="preserve"> </w:t>
      </w:r>
      <w:r w:rsidRPr="00E13FC7">
        <w:rPr>
          <w:rFonts w:ascii="Arial" w:hAnsi="Arial" w:cs="Arial"/>
          <w:b/>
          <w:i/>
          <w:iCs/>
          <w:color w:val="auto"/>
          <w:sz w:val="20"/>
          <w:szCs w:val="20"/>
        </w:rPr>
        <w:t xml:space="preserve">Determinación de la necesidad y análisis de mejor valor por </w:t>
      </w:r>
      <w:r w:rsidR="00E13FC7" w:rsidRPr="00E13FC7">
        <w:rPr>
          <w:rFonts w:ascii="Arial" w:hAnsi="Arial" w:cs="Arial"/>
          <w:b/>
          <w:i/>
          <w:iCs/>
          <w:color w:val="auto"/>
          <w:sz w:val="20"/>
          <w:szCs w:val="20"/>
        </w:rPr>
        <w:t>dinero</w:t>
      </w:r>
      <w:r w:rsidR="00E13FC7" w:rsidRPr="00E13FC7">
        <w:rPr>
          <w:rFonts w:ascii="Arial" w:hAnsi="Arial" w:cs="Arial"/>
          <w:i/>
          <w:iCs/>
          <w:color w:val="auto"/>
          <w:sz w:val="20"/>
          <w:szCs w:val="20"/>
        </w:rPr>
        <w:t>. -</w:t>
      </w:r>
      <w:r w:rsidRPr="00E13FC7">
        <w:rPr>
          <w:rFonts w:ascii="Arial" w:hAnsi="Arial" w:cs="Arial"/>
          <w:i/>
          <w:iCs/>
          <w:color w:val="auto"/>
          <w:sz w:val="20"/>
          <w:szCs w:val="20"/>
        </w:rPr>
        <w:t xml:space="preserve"> 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w:t>
      </w:r>
      <w:r w:rsidR="00E13FC7" w:rsidRPr="00E13FC7">
        <w:rPr>
          <w:rFonts w:ascii="Arial" w:eastAsia="Arial" w:hAnsi="Arial" w:cs="Arial"/>
          <w:i/>
          <w:iCs/>
          <w:color w:val="auto"/>
          <w:sz w:val="20"/>
          <w:szCs w:val="20"/>
        </w:rPr>
        <w:t xml:space="preserve"> </w:t>
      </w:r>
      <w:r w:rsidRPr="00E13FC7">
        <w:rPr>
          <w:rFonts w:ascii="Arial" w:hAnsi="Arial" w:cs="Arial"/>
          <w:i/>
          <w:iCs/>
          <w:color w:val="auto"/>
          <w:sz w:val="20"/>
          <w:szCs w:val="20"/>
        </w:rPr>
        <w:t>Además, incorporará un análisis preliminar de mejor costo por dinero, orientado a definir la estrategia de adquisición más adecuada, considerando los atributos que contribuyan a maximizar los resultados del gasto público durante el ciclo de vida del bien, obra o servicio</w:t>
      </w:r>
      <w:r w:rsidR="007B77E4">
        <w:rPr>
          <w:rFonts w:ascii="Arial" w:hAnsi="Arial" w:cs="Arial"/>
          <w:i/>
          <w:iCs/>
          <w:color w:val="auto"/>
          <w:sz w:val="20"/>
          <w:szCs w:val="20"/>
        </w:rPr>
        <w:t>.</w:t>
      </w:r>
    </w:p>
    <w:p w14:paraId="49B4CBDE" w14:textId="77777777" w:rsidR="00072FD3" w:rsidRPr="00E13FC7" w:rsidRDefault="00072FD3" w:rsidP="005D0777">
      <w:pPr>
        <w:pStyle w:val="Default"/>
        <w:ind w:left="284"/>
        <w:jc w:val="both"/>
        <w:rPr>
          <w:rFonts w:ascii="Arial" w:hAnsi="Arial" w:cs="Arial"/>
          <w:b/>
          <w:i/>
          <w:iCs/>
          <w:color w:val="auto"/>
          <w:sz w:val="20"/>
          <w:szCs w:val="20"/>
        </w:rPr>
      </w:pPr>
    </w:p>
    <w:p w14:paraId="7AE3F75A" w14:textId="4B30D6E7" w:rsidR="00072FD3" w:rsidRPr="00E13FC7" w:rsidRDefault="00072FD3" w:rsidP="00072FD3">
      <w:pPr>
        <w:pStyle w:val="Default"/>
        <w:ind w:left="284"/>
        <w:jc w:val="both"/>
        <w:rPr>
          <w:rFonts w:ascii="Arial" w:hAnsi="Arial" w:cs="Arial"/>
          <w:i/>
          <w:iCs/>
          <w:color w:val="auto"/>
          <w:sz w:val="20"/>
          <w:szCs w:val="20"/>
        </w:rPr>
      </w:pPr>
      <w:r w:rsidRPr="00E13FC7">
        <w:rPr>
          <w:rFonts w:ascii="Arial" w:hAnsi="Arial" w:cs="Arial"/>
          <w:b/>
          <w:i/>
          <w:iCs/>
          <w:color w:val="auto"/>
          <w:sz w:val="20"/>
          <w:szCs w:val="20"/>
        </w:rPr>
        <w:t xml:space="preserve">Artículo 74.- Análisis de mejor valor por </w:t>
      </w:r>
      <w:r w:rsidR="00367807" w:rsidRPr="00E13FC7">
        <w:rPr>
          <w:rFonts w:ascii="Arial" w:hAnsi="Arial" w:cs="Arial"/>
          <w:b/>
          <w:i/>
          <w:iCs/>
          <w:color w:val="auto"/>
          <w:sz w:val="20"/>
          <w:szCs w:val="20"/>
        </w:rPr>
        <w:t>dinero</w:t>
      </w:r>
      <w:r w:rsidR="00367807" w:rsidRPr="00E13FC7">
        <w:rPr>
          <w:rFonts w:ascii="Arial" w:hAnsi="Arial" w:cs="Arial"/>
          <w:b/>
          <w:i/>
          <w:iCs/>
          <w:sz w:val="20"/>
          <w:szCs w:val="20"/>
        </w:rPr>
        <w:t>. -</w:t>
      </w:r>
      <w:r w:rsidRPr="00E13FC7">
        <w:rPr>
          <w:rFonts w:ascii="Arial" w:hAnsi="Arial" w:cs="Arial"/>
          <w:b/>
          <w:i/>
          <w:iCs/>
          <w:sz w:val="20"/>
          <w:szCs w:val="20"/>
        </w:rPr>
        <w:t xml:space="preserve"> </w:t>
      </w:r>
      <w:r w:rsidRPr="00E13FC7">
        <w:rPr>
          <w:rFonts w:ascii="Arial" w:hAnsi="Arial" w:cs="Arial"/>
          <w:i/>
          <w:iCs/>
          <w:color w:val="auto"/>
          <w:sz w:val="20"/>
          <w:szCs w:val="20"/>
        </w:rPr>
        <w:t xml:space="preserve">El principio de mejor valor por dinero se aplicará de forma trasversal en todos los procedimientos de contratación pública, orientado a la planificación, selección del procedimiento, evaluación de ofertas y ejecución contractual. Para definir la estrategia de adquisición, la entidad contratante deberá realizar un análisis que identifique la alternativa que permita maximizar los resultados del gasto público, considerando no solo el precio, sino también otros atributos relevantes como la calidad, sostenibilidad, innovación, costos del ciclo de vida, desempeño y funcionalidad. En los términos de referencia y/o especificaciones técnicas, según corresponda, se deberá incluir el análisis para definir la estrategia de adquisición que incluya cómo evaluar la opción que permita obtener mejor valor por </w:t>
      </w:r>
      <w:r w:rsidR="00367807" w:rsidRPr="00E13FC7">
        <w:rPr>
          <w:rFonts w:ascii="Arial" w:hAnsi="Arial" w:cs="Arial"/>
          <w:i/>
          <w:iCs/>
          <w:color w:val="auto"/>
          <w:sz w:val="20"/>
          <w:szCs w:val="20"/>
        </w:rPr>
        <w:t>dinero. (</w:t>
      </w:r>
      <w:r w:rsidRPr="00E13FC7">
        <w:rPr>
          <w:rFonts w:ascii="Arial" w:hAnsi="Arial" w:cs="Arial"/>
          <w:i/>
          <w:iCs/>
          <w:color w:val="auto"/>
          <w:sz w:val="20"/>
          <w:szCs w:val="20"/>
        </w:rPr>
        <w:t xml:space="preserve">…) </w:t>
      </w:r>
    </w:p>
    <w:p w14:paraId="7FBED1AF" w14:textId="77777777" w:rsidR="00072FD3" w:rsidRPr="00E13FC7" w:rsidRDefault="00072FD3" w:rsidP="005D0777">
      <w:pPr>
        <w:pStyle w:val="Default"/>
        <w:ind w:left="284"/>
        <w:jc w:val="both"/>
        <w:rPr>
          <w:rFonts w:ascii="Arial" w:hAnsi="Arial" w:cs="Arial"/>
          <w:b/>
          <w:i/>
          <w:iCs/>
          <w:color w:val="auto"/>
          <w:sz w:val="20"/>
          <w:szCs w:val="20"/>
        </w:rPr>
      </w:pPr>
    </w:p>
    <w:p w14:paraId="68996B28" w14:textId="2DAA77B3" w:rsidR="005D0777" w:rsidRPr="00E13FC7" w:rsidRDefault="005D0777" w:rsidP="005D0777">
      <w:pPr>
        <w:pStyle w:val="Default"/>
        <w:ind w:left="284"/>
        <w:jc w:val="both"/>
        <w:rPr>
          <w:rFonts w:ascii="Arial" w:hAnsi="Arial" w:cs="Arial"/>
          <w:i/>
          <w:iCs/>
          <w:color w:val="auto"/>
          <w:sz w:val="20"/>
          <w:szCs w:val="20"/>
        </w:rPr>
      </w:pPr>
      <w:r w:rsidRPr="00E13FC7">
        <w:rPr>
          <w:rFonts w:ascii="Arial" w:hAnsi="Arial" w:cs="Arial"/>
          <w:b/>
          <w:i/>
          <w:iCs/>
          <w:color w:val="auto"/>
          <w:sz w:val="20"/>
          <w:szCs w:val="20"/>
        </w:rPr>
        <w:t xml:space="preserve">Art 78.- Términos de referencia. - </w:t>
      </w:r>
      <w:r w:rsidRPr="00E13FC7">
        <w:rPr>
          <w:rFonts w:ascii="Arial" w:hAnsi="Arial" w:cs="Arial"/>
          <w:i/>
          <w:iCs/>
          <w:color w:val="auto"/>
          <w:sz w:val="20"/>
          <w:szCs w:val="20"/>
        </w:rPr>
        <w:t>Para elaborar los términos de referencia se tomarán en</w:t>
      </w:r>
    </w:p>
    <w:p w14:paraId="38EC3346" w14:textId="0934B154" w:rsidR="005D0777" w:rsidRPr="00E13FC7" w:rsidRDefault="005D0777" w:rsidP="005D0777">
      <w:pPr>
        <w:pStyle w:val="Default"/>
        <w:ind w:left="284"/>
        <w:jc w:val="both"/>
        <w:rPr>
          <w:rFonts w:ascii="Arial" w:hAnsi="Arial" w:cs="Arial"/>
          <w:i/>
          <w:iCs/>
          <w:color w:val="auto"/>
          <w:sz w:val="20"/>
          <w:szCs w:val="20"/>
        </w:rPr>
      </w:pPr>
      <w:r w:rsidRPr="00E13FC7">
        <w:rPr>
          <w:rFonts w:ascii="Arial" w:hAnsi="Arial" w:cs="Arial"/>
          <w:i/>
          <w:iCs/>
          <w:color w:val="auto"/>
          <w:sz w:val="20"/>
          <w:szCs w:val="20"/>
        </w:rPr>
        <w:t>cuenta los siguientes aspectos:</w:t>
      </w:r>
    </w:p>
    <w:p w14:paraId="7E261EA3" w14:textId="0AC8EEC5" w:rsidR="005D0777" w:rsidRPr="00E13FC7" w:rsidRDefault="005D0777" w:rsidP="005D0777">
      <w:pPr>
        <w:pStyle w:val="Default"/>
        <w:ind w:left="284"/>
        <w:jc w:val="both"/>
        <w:rPr>
          <w:rFonts w:ascii="Arial" w:hAnsi="Arial" w:cs="Arial"/>
          <w:i/>
          <w:iCs/>
          <w:color w:val="auto"/>
          <w:sz w:val="20"/>
          <w:szCs w:val="20"/>
        </w:rPr>
      </w:pPr>
      <w:r w:rsidRPr="00E13FC7">
        <w:rPr>
          <w:rFonts w:ascii="Arial" w:hAnsi="Arial" w:cs="Arial"/>
          <w:i/>
          <w:iCs/>
          <w:color w:val="auto"/>
          <w:sz w:val="20"/>
          <w:szCs w:val="20"/>
        </w:rPr>
        <w:t>1. Se establecerán en función de las necesidades específicas a ser cubiertas, de los objetivos, características y condiciones de prestación o desarrollo requeridos, así como, de los</w:t>
      </w:r>
      <w:r w:rsidRPr="00E13FC7">
        <w:rPr>
          <w:rFonts w:ascii="Arial" w:hAnsi="Arial" w:cs="Arial"/>
        </w:rPr>
        <w:t xml:space="preserve"> </w:t>
      </w:r>
      <w:r w:rsidRPr="00E13FC7">
        <w:rPr>
          <w:rFonts w:ascii="Arial" w:hAnsi="Arial" w:cs="Arial"/>
          <w:i/>
          <w:iCs/>
          <w:color w:val="auto"/>
          <w:sz w:val="20"/>
          <w:szCs w:val="20"/>
        </w:rPr>
        <w:t>requisitos técnicos, de sostenibilidad en lo que fuera aplicable, funcionales o tecnológicos, bajo los que deben ser prestados;</w:t>
      </w:r>
    </w:p>
    <w:p w14:paraId="177258AA" w14:textId="77777777" w:rsidR="005D0777" w:rsidRPr="00E13FC7" w:rsidRDefault="005D0777" w:rsidP="005D0777">
      <w:pPr>
        <w:pStyle w:val="Default"/>
        <w:ind w:left="284"/>
        <w:jc w:val="both"/>
        <w:rPr>
          <w:rFonts w:ascii="Arial" w:hAnsi="Arial" w:cs="Arial"/>
          <w:i/>
          <w:iCs/>
          <w:color w:val="auto"/>
          <w:sz w:val="20"/>
          <w:szCs w:val="20"/>
        </w:rPr>
      </w:pPr>
      <w:r w:rsidRPr="00E13FC7">
        <w:rPr>
          <w:rFonts w:ascii="Arial" w:hAnsi="Arial" w:cs="Arial"/>
          <w:i/>
          <w:iCs/>
          <w:color w:val="auto"/>
          <w:sz w:val="20"/>
          <w:szCs w:val="20"/>
        </w:rPr>
        <w:t>2. Los términos de referencia deben ser claros, completos y detallados de tal forma que no haya</w:t>
      </w:r>
    </w:p>
    <w:p w14:paraId="08ADF938" w14:textId="41F36976" w:rsidR="005D0777" w:rsidRPr="00E13FC7" w:rsidRDefault="005D0777" w:rsidP="005D0777">
      <w:pPr>
        <w:pStyle w:val="Default"/>
        <w:ind w:left="284"/>
        <w:jc w:val="both"/>
        <w:rPr>
          <w:rFonts w:ascii="Arial" w:hAnsi="Arial" w:cs="Arial"/>
          <w:i/>
          <w:iCs/>
          <w:color w:val="auto"/>
          <w:sz w:val="20"/>
          <w:szCs w:val="20"/>
        </w:rPr>
      </w:pPr>
      <w:r w:rsidRPr="00E13FC7">
        <w:rPr>
          <w:rFonts w:ascii="Arial" w:hAnsi="Arial" w:cs="Arial"/>
          <w:i/>
          <w:iCs/>
          <w:color w:val="auto"/>
          <w:sz w:val="20"/>
          <w:szCs w:val="20"/>
        </w:rPr>
        <w:t xml:space="preserve">lugar a ambigüedades o contradicciones que propicien o permitan diferentes interpretaciones de una misma disposición, ni indicaciones parciales; </w:t>
      </w:r>
      <w:r w:rsidR="00367807" w:rsidRPr="00E13FC7">
        <w:rPr>
          <w:rFonts w:ascii="Arial" w:hAnsi="Arial" w:cs="Arial"/>
          <w:i/>
          <w:iCs/>
          <w:color w:val="auto"/>
          <w:sz w:val="20"/>
          <w:szCs w:val="20"/>
        </w:rPr>
        <w:t>(…</w:t>
      </w:r>
      <w:r w:rsidRPr="00E13FC7">
        <w:rPr>
          <w:rFonts w:ascii="Arial" w:hAnsi="Arial" w:cs="Arial"/>
          <w:i/>
          <w:iCs/>
          <w:color w:val="auto"/>
          <w:sz w:val="20"/>
          <w:szCs w:val="20"/>
        </w:rPr>
        <w:t>)</w:t>
      </w:r>
      <w:r w:rsidR="007B77E4">
        <w:rPr>
          <w:rFonts w:ascii="Arial" w:hAnsi="Arial" w:cs="Arial"/>
          <w:i/>
          <w:iCs/>
          <w:color w:val="auto"/>
          <w:sz w:val="20"/>
          <w:szCs w:val="20"/>
        </w:rPr>
        <w:t>.</w:t>
      </w:r>
    </w:p>
    <w:p w14:paraId="7ACBF1FB" w14:textId="77777777" w:rsidR="005D0777" w:rsidRPr="00E13FC7" w:rsidRDefault="005D0777" w:rsidP="005D0777">
      <w:pPr>
        <w:pStyle w:val="Default"/>
        <w:ind w:left="284"/>
        <w:jc w:val="both"/>
        <w:rPr>
          <w:rFonts w:ascii="Arial" w:hAnsi="Arial" w:cs="Arial"/>
          <w:i/>
          <w:iCs/>
          <w:color w:val="auto"/>
          <w:sz w:val="20"/>
          <w:szCs w:val="20"/>
        </w:rPr>
      </w:pPr>
    </w:p>
    <w:p w14:paraId="153E80E9" w14:textId="77777777" w:rsidR="005D0777" w:rsidRPr="00E13FC7" w:rsidRDefault="005D0777" w:rsidP="005D0777">
      <w:pPr>
        <w:spacing w:after="0" w:line="240" w:lineRule="auto"/>
        <w:ind w:left="284"/>
        <w:jc w:val="both"/>
        <w:rPr>
          <w:rFonts w:ascii="Arial" w:hAnsi="Arial" w:cs="Arial"/>
          <w:sz w:val="20"/>
          <w:szCs w:val="20"/>
        </w:rPr>
      </w:pPr>
      <w:r w:rsidRPr="00E13FC7">
        <w:rPr>
          <w:rFonts w:ascii="Arial" w:hAnsi="Arial" w:cs="Arial"/>
          <w:b/>
          <w:bCs/>
          <w:sz w:val="20"/>
          <w:szCs w:val="20"/>
        </w:rPr>
        <w:t>El Estatuto Orgánico del Servicio Ecuatoriano de Capacitación Profesional (SECAP)</w:t>
      </w:r>
      <w:r w:rsidRPr="00E13FC7">
        <w:rPr>
          <w:rFonts w:ascii="Arial" w:hAnsi="Arial" w:cs="Arial"/>
          <w:sz w:val="20"/>
          <w:szCs w:val="20"/>
        </w:rPr>
        <w:t>, cita:</w:t>
      </w:r>
    </w:p>
    <w:p w14:paraId="19E41A87" w14:textId="77777777" w:rsidR="005D0777" w:rsidRPr="00E13FC7" w:rsidRDefault="005D0777" w:rsidP="005D0777">
      <w:pPr>
        <w:spacing w:after="0" w:line="240" w:lineRule="auto"/>
        <w:ind w:left="284"/>
        <w:jc w:val="both"/>
        <w:rPr>
          <w:rFonts w:ascii="Arial" w:hAnsi="Arial" w:cs="Arial"/>
          <w:i/>
          <w:iCs/>
          <w:sz w:val="20"/>
          <w:szCs w:val="20"/>
        </w:rPr>
      </w:pPr>
      <w:r w:rsidRPr="00E13FC7">
        <w:rPr>
          <w:rFonts w:ascii="Arial" w:hAnsi="Arial" w:cs="Arial"/>
          <w:b/>
          <w:bCs/>
          <w:sz w:val="20"/>
          <w:szCs w:val="20"/>
        </w:rPr>
        <w:t>Art.</w:t>
      </w:r>
      <w:r w:rsidRPr="00E13FC7">
        <w:rPr>
          <w:rFonts w:ascii="Arial" w:hAnsi="Arial" w:cs="Arial"/>
          <w:sz w:val="20"/>
          <w:szCs w:val="20"/>
        </w:rPr>
        <w:t xml:space="preserve"> </w:t>
      </w:r>
      <w:r w:rsidRPr="00E13FC7">
        <w:rPr>
          <w:rFonts w:ascii="Arial" w:hAnsi="Arial" w:cs="Arial"/>
          <w:b/>
          <w:bCs/>
          <w:sz w:val="20"/>
          <w:szCs w:val="20"/>
        </w:rPr>
        <w:t>4</w:t>
      </w:r>
      <w:r w:rsidRPr="00E13FC7">
        <w:rPr>
          <w:rFonts w:ascii="Arial" w:hAnsi="Arial" w:cs="Arial"/>
          <w:sz w:val="20"/>
          <w:szCs w:val="20"/>
        </w:rPr>
        <w:t>: “</w:t>
      </w:r>
      <w:r w:rsidRPr="00E13FC7">
        <w:rPr>
          <w:rFonts w:ascii="Arial" w:hAnsi="Arial" w:cs="Arial"/>
          <w:i/>
          <w:iCs/>
          <w:sz w:val="20"/>
          <w:szCs w:val="20"/>
        </w:rPr>
        <w:t>Objetivos Institucionales:</w:t>
      </w:r>
    </w:p>
    <w:p w14:paraId="5EDA6324" w14:textId="77777777" w:rsidR="005D0777" w:rsidRPr="00E13FC7" w:rsidRDefault="005D0777" w:rsidP="005D0777">
      <w:pPr>
        <w:pStyle w:val="Prrafodelista"/>
        <w:numPr>
          <w:ilvl w:val="0"/>
          <w:numId w:val="25"/>
        </w:numPr>
        <w:spacing w:after="0" w:line="240" w:lineRule="auto"/>
        <w:ind w:left="567" w:hanging="283"/>
        <w:jc w:val="both"/>
        <w:rPr>
          <w:rFonts w:ascii="Arial" w:hAnsi="Arial" w:cs="Arial"/>
          <w:i/>
          <w:iCs/>
          <w:sz w:val="20"/>
          <w:szCs w:val="20"/>
        </w:rPr>
      </w:pPr>
      <w:r w:rsidRPr="00E13FC7">
        <w:rPr>
          <w:rFonts w:ascii="Arial" w:hAnsi="Arial" w:cs="Arial"/>
          <w:i/>
          <w:iCs/>
          <w:sz w:val="20"/>
          <w:szCs w:val="20"/>
        </w:rPr>
        <w:t>Incrementar a nivel nacional el uso de los servicios de perfeccionamiento capacitación profesional y formación no profesional.</w:t>
      </w:r>
    </w:p>
    <w:p w14:paraId="7B1A3B75" w14:textId="77777777" w:rsidR="005D0777" w:rsidRPr="00E13FC7" w:rsidRDefault="005D0777" w:rsidP="005D0777">
      <w:pPr>
        <w:pStyle w:val="Prrafodelista"/>
        <w:numPr>
          <w:ilvl w:val="0"/>
          <w:numId w:val="25"/>
        </w:numPr>
        <w:spacing w:after="0" w:line="240" w:lineRule="auto"/>
        <w:ind w:left="567" w:hanging="283"/>
        <w:jc w:val="both"/>
        <w:rPr>
          <w:rFonts w:ascii="Arial" w:hAnsi="Arial" w:cs="Arial"/>
          <w:i/>
          <w:iCs/>
          <w:sz w:val="20"/>
          <w:szCs w:val="20"/>
        </w:rPr>
      </w:pPr>
      <w:r w:rsidRPr="00E13FC7">
        <w:rPr>
          <w:rFonts w:ascii="Arial" w:hAnsi="Arial" w:cs="Arial"/>
          <w:i/>
          <w:iCs/>
          <w:sz w:val="20"/>
          <w:szCs w:val="20"/>
        </w:rPr>
        <w:t>Incrementar la prestación del servicio de certificación de personas por competencias laborales en el territorio nacional.</w:t>
      </w:r>
    </w:p>
    <w:p w14:paraId="38680079" w14:textId="77777777" w:rsidR="005D0777" w:rsidRPr="00E13FC7" w:rsidRDefault="005D0777" w:rsidP="005D0777">
      <w:pPr>
        <w:pStyle w:val="Prrafodelista"/>
        <w:numPr>
          <w:ilvl w:val="0"/>
          <w:numId w:val="25"/>
        </w:numPr>
        <w:spacing w:after="0" w:line="240" w:lineRule="auto"/>
        <w:ind w:left="567" w:hanging="283"/>
        <w:jc w:val="both"/>
        <w:rPr>
          <w:rFonts w:ascii="Arial" w:hAnsi="Arial" w:cs="Arial"/>
          <w:sz w:val="20"/>
          <w:szCs w:val="20"/>
        </w:rPr>
      </w:pPr>
      <w:r w:rsidRPr="00E13FC7">
        <w:rPr>
          <w:rFonts w:ascii="Arial" w:hAnsi="Arial" w:cs="Arial"/>
          <w:i/>
          <w:iCs/>
          <w:sz w:val="20"/>
          <w:szCs w:val="20"/>
        </w:rPr>
        <w:t>Fortalecer las capacidades institucionales</w:t>
      </w:r>
      <w:r w:rsidRPr="00E13FC7">
        <w:rPr>
          <w:rFonts w:ascii="Arial" w:hAnsi="Arial" w:cs="Arial"/>
          <w:sz w:val="20"/>
          <w:szCs w:val="20"/>
        </w:rPr>
        <w:t>”.</w:t>
      </w:r>
    </w:p>
    <w:p w14:paraId="08E6FD4C" w14:textId="77777777" w:rsidR="005D0777" w:rsidRPr="00E13FC7" w:rsidRDefault="005D0777" w:rsidP="007B77E4">
      <w:pPr>
        <w:spacing w:after="0" w:line="240" w:lineRule="auto"/>
        <w:ind w:left="284"/>
        <w:jc w:val="both"/>
        <w:rPr>
          <w:rFonts w:ascii="Arial" w:hAnsi="Arial" w:cs="Arial"/>
          <w:color w:val="0070C0"/>
          <w:sz w:val="20"/>
          <w:szCs w:val="20"/>
        </w:rPr>
      </w:pPr>
    </w:p>
    <w:p w14:paraId="43CF52A4" w14:textId="77777777" w:rsidR="007B77E4" w:rsidRDefault="005D0777" w:rsidP="007B77E4">
      <w:pPr>
        <w:spacing w:after="0" w:line="240" w:lineRule="auto"/>
        <w:ind w:left="142"/>
        <w:jc w:val="both"/>
        <w:rPr>
          <w:rFonts w:ascii="Arial" w:hAnsi="Arial" w:cs="Arial"/>
          <w:color w:val="FF0000"/>
          <w:sz w:val="20"/>
          <w:szCs w:val="20"/>
        </w:rPr>
      </w:pPr>
      <w:r w:rsidRPr="00E13FC7">
        <w:rPr>
          <w:rFonts w:ascii="Arial" w:hAnsi="Arial" w:cs="Arial"/>
          <w:color w:val="FF0000"/>
          <w:sz w:val="20"/>
          <w:szCs w:val="20"/>
        </w:rPr>
        <w:t xml:space="preserve">Describir y relacionar la necesidad, según el </w:t>
      </w:r>
      <w:r w:rsidRPr="00E13FC7">
        <w:rPr>
          <w:rFonts w:ascii="Arial" w:hAnsi="Arial" w:cs="Arial"/>
          <w:b/>
          <w:bCs/>
          <w:color w:val="FF0000"/>
          <w:sz w:val="20"/>
          <w:szCs w:val="20"/>
        </w:rPr>
        <w:t>Estatuto Orgánico del Servicio Ecuatoriano de</w:t>
      </w:r>
      <w:r w:rsidR="007B77E4">
        <w:rPr>
          <w:rFonts w:ascii="Arial" w:hAnsi="Arial" w:cs="Arial"/>
          <w:b/>
          <w:bCs/>
          <w:color w:val="FF0000"/>
          <w:sz w:val="20"/>
          <w:szCs w:val="20"/>
        </w:rPr>
        <w:t xml:space="preserve"> </w:t>
      </w:r>
      <w:r w:rsidRPr="00E13FC7">
        <w:rPr>
          <w:rFonts w:ascii="Arial" w:hAnsi="Arial" w:cs="Arial"/>
          <w:b/>
          <w:bCs/>
          <w:color w:val="FF0000"/>
          <w:sz w:val="20"/>
          <w:szCs w:val="20"/>
        </w:rPr>
        <w:t xml:space="preserve">Capacitación Profesional la necesidad de la contratación. </w:t>
      </w:r>
      <w:r w:rsidRPr="00E13FC7">
        <w:rPr>
          <w:rFonts w:ascii="Arial" w:hAnsi="Arial" w:cs="Arial"/>
          <w:color w:val="FF0000"/>
          <w:sz w:val="20"/>
          <w:szCs w:val="20"/>
        </w:rPr>
        <w:t>(</w:t>
      </w:r>
      <w:r w:rsidR="007B77E4" w:rsidRPr="00D5171C">
        <w:rPr>
          <w:rFonts w:ascii="Arial" w:hAnsi="Arial" w:cs="Arial"/>
          <w:color w:val="FF0000"/>
          <w:sz w:val="20"/>
          <w:szCs w:val="20"/>
        </w:rPr>
        <w:t>Información obtenida del informe de necesidad</w:t>
      </w:r>
      <w:r w:rsidR="007B77E4">
        <w:rPr>
          <w:rFonts w:ascii="Arial" w:hAnsi="Arial" w:cs="Arial"/>
          <w:color w:val="FF0000"/>
          <w:sz w:val="20"/>
          <w:szCs w:val="20"/>
        </w:rPr>
        <w:t>)</w:t>
      </w:r>
    </w:p>
    <w:p w14:paraId="5281CAA4" w14:textId="03A225BD" w:rsidR="005D0777" w:rsidRPr="00E13FC7" w:rsidRDefault="005D0777" w:rsidP="007B77E4">
      <w:pPr>
        <w:spacing w:after="0" w:line="240" w:lineRule="auto"/>
        <w:ind w:left="142"/>
        <w:jc w:val="both"/>
        <w:rPr>
          <w:rFonts w:ascii="Arial" w:hAnsi="Arial" w:cs="Arial"/>
          <w:b/>
          <w:bCs/>
          <w:sz w:val="20"/>
          <w:szCs w:val="20"/>
        </w:rPr>
      </w:pPr>
      <w:r w:rsidRPr="00E13FC7">
        <w:rPr>
          <w:rFonts w:ascii="Arial" w:hAnsi="Arial" w:cs="Arial"/>
          <w:b/>
          <w:bCs/>
          <w:sz w:val="20"/>
          <w:szCs w:val="20"/>
        </w:rPr>
        <w:t>Con, Resolución Nro. SECAP-SECAP-2025-0027-R, de 02 de octubre de 2025</w:t>
      </w:r>
      <w:r w:rsidRPr="00E13FC7">
        <w:rPr>
          <w:rFonts w:ascii="Arial" w:hAnsi="Arial" w:cs="Arial"/>
          <w:bCs/>
          <w:sz w:val="20"/>
          <w:szCs w:val="20"/>
        </w:rPr>
        <w:t>, cita en</w:t>
      </w:r>
      <w:r w:rsidRPr="00E13FC7">
        <w:rPr>
          <w:rFonts w:ascii="Arial" w:hAnsi="Arial" w:cs="Arial"/>
          <w:b/>
          <w:bCs/>
          <w:sz w:val="20"/>
          <w:szCs w:val="20"/>
        </w:rPr>
        <w:t xml:space="preserve"> Disipaciones Generales:  </w:t>
      </w:r>
    </w:p>
    <w:p w14:paraId="536F840C" w14:textId="6B2BBC58" w:rsidR="005D0777" w:rsidRPr="00E13FC7" w:rsidRDefault="005D0777" w:rsidP="005D0777">
      <w:pPr>
        <w:autoSpaceDE w:val="0"/>
        <w:autoSpaceDN w:val="0"/>
        <w:adjustRightInd w:val="0"/>
        <w:spacing w:after="0" w:line="240" w:lineRule="auto"/>
        <w:ind w:left="284"/>
        <w:jc w:val="both"/>
        <w:rPr>
          <w:rFonts w:ascii="Arial" w:hAnsi="Arial" w:cs="Arial"/>
          <w:i/>
          <w:iCs/>
          <w:sz w:val="20"/>
          <w:szCs w:val="20"/>
        </w:rPr>
      </w:pPr>
      <w:r w:rsidRPr="00E13FC7">
        <w:rPr>
          <w:rFonts w:ascii="Arial" w:hAnsi="Arial" w:cs="Arial"/>
          <w:b/>
          <w:i/>
          <w:iCs/>
          <w:sz w:val="20"/>
          <w:szCs w:val="20"/>
        </w:rPr>
        <w:t>Séptima.</w:t>
      </w:r>
      <w:r w:rsidRPr="00E13FC7">
        <w:rPr>
          <w:rFonts w:ascii="Arial" w:hAnsi="Arial" w:cs="Arial"/>
          <w:i/>
          <w:iCs/>
          <w:sz w:val="20"/>
          <w:szCs w:val="20"/>
        </w:rPr>
        <w:t xml:space="preserve"> - Las unidades requirentes serán responsables de la elaboración del informe de necesidad, de los términos de referencia, especificaciones técnicas, estudios de mercado, determinación del presupuesto referencial y demás documentos preparatorios, mismos que deberán estar debidamente sustentados y motivados conforme a lo exige la ley.</w:t>
      </w:r>
    </w:p>
    <w:p w14:paraId="07E56818" w14:textId="77777777" w:rsidR="005D0777" w:rsidRPr="00E13FC7" w:rsidRDefault="005D0777" w:rsidP="005D0777">
      <w:pPr>
        <w:autoSpaceDE w:val="0"/>
        <w:autoSpaceDN w:val="0"/>
        <w:adjustRightInd w:val="0"/>
        <w:spacing w:after="0" w:line="240" w:lineRule="auto"/>
        <w:ind w:left="284"/>
        <w:jc w:val="both"/>
        <w:rPr>
          <w:rFonts w:ascii="Arial" w:hAnsi="Arial" w:cs="Arial"/>
          <w:i/>
          <w:iCs/>
          <w:sz w:val="20"/>
          <w:szCs w:val="20"/>
        </w:rPr>
      </w:pPr>
    </w:p>
    <w:p w14:paraId="28E15492" w14:textId="4F791E35" w:rsidR="00D0420C" w:rsidRPr="00E13FC7" w:rsidRDefault="00D0420C" w:rsidP="00367807">
      <w:pPr>
        <w:pStyle w:val="Ttulo1"/>
        <w:widowControl/>
        <w:numPr>
          <w:ilvl w:val="0"/>
          <w:numId w:val="33"/>
        </w:numPr>
        <w:autoSpaceDE/>
        <w:autoSpaceDN/>
        <w:spacing w:before="0" w:line="240" w:lineRule="auto"/>
        <w:rPr>
          <w:rFonts w:ascii="Arial" w:hAnsi="Arial" w:cs="Arial"/>
          <w:color w:val="auto"/>
          <w:sz w:val="22"/>
          <w:szCs w:val="22"/>
        </w:rPr>
      </w:pPr>
      <w:r w:rsidRPr="00E13FC7">
        <w:rPr>
          <w:rFonts w:ascii="Arial" w:hAnsi="Arial" w:cs="Arial"/>
          <w:color w:val="auto"/>
          <w:sz w:val="22"/>
          <w:szCs w:val="22"/>
        </w:rPr>
        <w:t>OBJETO</w:t>
      </w:r>
      <w:r w:rsidR="005D0777" w:rsidRPr="00E13FC7">
        <w:rPr>
          <w:rFonts w:ascii="Arial" w:hAnsi="Arial" w:cs="Arial"/>
          <w:color w:val="auto"/>
          <w:sz w:val="22"/>
          <w:szCs w:val="22"/>
        </w:rPr>
        <w:t xml:space="preserve"> DE CONTRATACIÓN</w:t>
      </w:r>
    </w:p>
    <w:p w14:paraId="10505198" w14:textId="3A0770B1" w:rsidR="005D0777" w:rsidRPr="00E13FC7" w:rsidRDefault="005D0777" w:rsidP="005D0777">
      <w:pPr>
        <w:pStyle w:val="Prrafodelista"/>
        <w:ind w:left="142"/>
        <w:rPr>
          <w:rFonts w:ascii="Arial" w:hAnsi="Arial" w:cs="Arial"/>
          <w:color w:val="FF0000"/>
          <w:sz w:val="20"/>
          <w:szCs w:val="20"/>
        </w:rPr>
      </w:pPr>
      <w:r w:rsidRPr="00E13FC7">
        <w:rPr>
          <w:rFonts w:ascii="Arial" w:hAnsi="Arial" w:cs="Arial"/>
          <w:color w:val="FF0000"/>
          <w:sz w:val="20"/>
          <w:szCs w:val="20"/>
        </w:rPr>
        <w:t>“El objeto establecido en la PAP” (</w:t>
      </w:r>
      <w:r w:rsidR="007B77E4" w:rsidRPr="00D5171C">
        <w:rPr>
          <w:rFonts w:ascii="Arial" w:hAnsi="Arial" w:cs="Arial"/>
          <w:color w:val="FF0000"/>
          <w:sz w:val="20"/>
          <w:szCs w:val="20"/>
        </w:rPr>
        <w:t>Información obtenida del informe de necesidad</w:t>
      </w:r>
      <w:r w:rsidRPr="00E13FC7">
        <w:rPr>
          <w:rFonts w:ascii="Arial" w:hAnsi="Arial" w:cs="Arial"/>
          <w:color w:val="FF0000"/>
          <w:sz w:val="20"/>
          <w:szCs w:val="20"/>
        </w:rPr>
        <w:t>)</w:t>
      </w:r>
    </w:p>
    <w:p w14:paraId="7456EC69" w14:textId="7B675F2E" w:rsidR="005D0777" w:rsidRPr="00E13FC7" w:rsidRDefault="005D0777" w:rsidP="005D0777">
      <w:pPr>
        <w:pStyle w:val="Prrafodelista"/>
        <w:ind w:left="142"/>
        <w:rPr>
          <w:rFonts w:ascii="Arial" w:hAnsi="Arial" w:cs="Arial"/>
          <w:color w:val="000000" w:themeColor="text1"/>
          <w:sz w:val="20"/>
          <w:szCs w:val="20"/>
        </w:rPr>
      </w:pPr>
    </w:p>
    <w:p w14:paraId="4BA33834" w14:textId="06D2675F" w:rsidR="005D0777" w:rsidRPr="00E13FC7" w:rsidRDefault="005D0777" w:rsidP="00367807">
      <w:pPr>
        <w:pStyle w:val="Ttulo1"/>
        <w:widowControl/>
        <w:numPr>
          <w:ilvl w:val="1"/>
          <w:numId w:val="34"/>
        </w:numPr>
        <w:autoSpaceDE/>
        <w:autoSpaceDN/>
        <w:spacing w:before="0" w:line="240" w:lineRule="auto"/>
        <w:ind w:left="709"/>
        <w:rPr>
          <w:rFonts w:ascii="Arial" w:hAnsi="Arial" w:cs="Arial"/>
          <w:color w:val="auto"/>
          <w:sz w:val="22"/>
          <w:szCs w:val="22"/>
        </w:rPr>
      </w:pPr>
      <w:r w:rsidRPr="00E13FC7">
        <w:rPr>
          <w:rFonts w:ascii="Arial" w:hAnsi="Arial" w:cs="Arial"/>
          <w:color w:val="auto"/>
          <w:sz w:val="22"/>
          <w:szCs w:val="22"/>
        </w:rPr>
        <w:t>Objetivo General</w:t>
      </w:r>
    </w:p>
    <w:p w14:paraId="1D77DC05" w14:textId="77777777" w:rsidR="00367807" w:rsidRPr="00E13FC7" w:rsidRDefault="00367807" w:rsidP="00367807">
      <w:pPr>
        <w:rPr>
          <w:rFonts w:ascii="Arial" w:hAnsi="Arial" w:cs="Arial"/>
          <w:lang w:val="es-ES"/>
        </w:rPr>
      </w:pPr>
    </w:p>
    <w:p w14:paraId="2CC65417" w14:textId="2BD049E9" w:rsidR="005D0777" w:rsidRPr="00E13FC7" w:rsidRDefault="005D0777" w:rsidP="00367807">
      <w:pPr>
        <w:pStyle w:val="Prrafodelista"/>
        <w:ind w:left="993"/>
        <w:rPr>
          <w:rFonts w:ascii="Arial" w:hAnsi="Arial" w:cs="Arial"/>
          <w:color w:val="FF0000"/>
          <w:sz w:val="20"/>
          <w:szCs w:val="20"/>
        </w:rPr>
      </w:pPr>
      <w:r w:rsidRPr="00E13FC7">
        <w:rPr>
          <w:rFonts w:ascii="Arial" w:hAnsi="Arial" w:cs="Arial"/>
          <w:color w:val="FF0000"/>
          <w:sz w:val="20"/>
          <w:szCs w:val="20"/>
        </w:rPr>
        <w:t>Colocar cual es el objetivo de la contratación. (</w:t>
      </w:r>
      <w:r w:rsidR="007B77E4" w:rsidRPr="00D5171C">
        <w:rPr>
          <w:rFonts w:ascii="Arial" w:hAnsi="Arial" w:cs="Arial"/>
          <w:color w:val="FF0000"/>
          <w:sz w:val="20"/>
          <w:szCs w:val="20"/>
        </w:rPr>
        <w:t>Información obtenida del informe de necesidad</w:t>
      </w:r>
      <w:r w:rsidRPr="00E13FC7">
        <w:rPr>
          <w:rFonts w:ascii="Arial" w:hAnsi="Arial" w:cs="Arial"/>
          <w:color w:val="FF0000"/>
          <w:sz w:val="20"/>
          <w:szCs w:val="20"/>
        </w:rPr>
        <w:t>)</w:t>
      </w:r>
    </w:p>
    <w:p w14:paraId="7B0A010C" w14:textId="306A8E4D" w:rsidR="004929E1" w:rsidRPr="00E13FC7" w:rsidRDefault="00367807" w:rsidP="00367807">
      <w:pPr>
        <w:pStyle w:val="Ttulo1"/>
        <w:spacing w:before="0" w:line="240" w:lineRule="auto"/>
        <w:ind w:left="426"/>
        <w:rPr>
          <w:rFonts w:ascii="Arial" w:hAnsi="Arial" w:cs="Arial"/>
          <w:b w:val="0"/>
          <w:bCs w:val="0"/>
          <w:color w:val="auto"/>
          <w:sz w:val="22"/>
          <w:szCs w:val="22"/>
        </w:rPr>
      </w:pPr>
      <w:r w:rsidRPr="00E13FC7">
        <w:rPr>
          <w:rFonts w:ascii="Arial" w:hAnsi="Arial" w:cs="Arial"/>
          <w:color w:val="auto"/>
          <w:sz w:val="22"/>
          <w:szCs w:val="22"/>
        </w:rPr>
        <w:t>3.2 Objetivos Específicos</w:t>
      </w:r>
    </w:p>
    <w:p w14:paraId="49D731F4" w14:textId="77777777" w:rsidR="004929E1" w:rsidRPr="00E13FC7" w:rsidRDefault="004929E1" w:rsidP="004929E1">
      <w:pPr>
        <w:spacing w:after="0" w:line="240" w:lineRule="auto"/>
        <w:ind w:left="142"/>
        <w:rPr>
          <w:rFonts w:ascii="Arial" w:hAnsi="Arial" w:cs="Arial"/>
          <w:sz w:val="20"/>
          <w:szCs w:val="20"/>
        </w:rPr>
      </w:pPr>
    </w:p>
    <w:p w14:paraId="387CA4A3" w14:textId="32219FEC" w:rsidR="00072FD3" w:rsidRPr="00E13FC7" w:rsidRDefault="004929E1" w:rsidP="00072FD3">
      <w:pPr>
        <w:pStyle w:val="Prrafodelista"/>
        <w:ind w:left="142"/>
        <w:rPr>
          <w:rFonts w:ascii="Arial" w:hAnsi="Arial" w:cs="Arial"/>
          <w:color w:val="FF0000"/>
          <w:sz w:val="20"/>
          <w:szCs w:val="20"/>
        </w:rPr>
      </w:pPr>
      <w:r w:rsidRPr="00E13FC7">
        <w:rPr>
          <w:rFonts w:ascii="Arial" w:hAnsi="Arial" w:cs="Arial"/>
          <w:color w:val="FF0000"/>
          <w:sz w:val="20"/>
          <w:szCs w:val="20"/>
        </w:rPr>
        <w:lastRenderedPageBreak/>
        <w:t>Colocar cual es los objetivos específicos de la contratación</w:t>
      </w:r>
      <w:r w:rsidR="00072FD3" w:rsidRPr="00E13FC7">
        <w:rPr>
          <w:rFonts w:ascii="Arial" w:hAnsi="Arial" w:cs="Arial"/>
          <w:color w:val="FF0000"/>
          <w:sz w:val="20"/>
          <w:szCs w:val="20"/>
        </w:rPr>
        <w:t xml:space="preserve"> (</w:t>
      </w:r>
      <w:r w:rsidR="007B77E4" w:rsidRPr="00D5171C">
        <w:rPr>
          <w:rFonts w:ascii="Arial" w:hAnsi="Arial" w:cs="Arial"/>
          <w:color w:val="FF0000"/>
          <w:sz w:val="20"/>
          <w:szCs w:val="20"/>
        </w:rPr>
        <w:t>Información obtenida del informe de necesidad</w:t>
      </w:r>
      <w:r w:rsidR="00072FD3" w:rsidRPr="00E13FC7">
        <w:rPr>
          <w:rFonts w:ascii="Arial" w:hAnsi="Arial" w:cs="Arial"/>
          <w:color w:val="FF0000"/>
          <w:sz w:val="20"/>
          <w:szCs w:val="20"/>
        </w:rPr>
        <w:t>)</w:t>
      </w:r>
      <w:r w:rsidR="007B77E4">
        <w:rPr>
          <w:rFonts w:ascii="Arial" w:hAnsi="Arial" w:cs="Arial"/>
          <w:color w:val="FF0000"/>
          <w:sz w:val="20"/>
          <w:szCs w:val="20"/>
        </w:rPr>
        <w:t>.</w:t>
      </w:r>
    </w:p>
    <w:p w14:paraId="36AB7C1B" w14:textId="2ECAB8FE" w:rsidR="004929E1" w:rsidRPr="00E13FC7" w:rsidRDefault="004929E1" w:rsidP="004929E1">
      <w:pPr>
        <w:pStyle w:val="Prrafodelista"/>
        <w:ind w:left="142"/>
        <w:rPr>
          <w:rFonts w:ascii="Arial" w:hAnsi="Arial" w:cs="Arial"/>
          <w:color w:val="FF0000"/>
          <w:sz w:val="20"/>
          <w:szCs w:val="20"/>
        </w:rPr>
      </w:pPr>
    </w:p>
    <w:p w14:paraId="707A6750" w14:textId="1AD726A4" w:rsidR="009D3939" w:rsidRPr="00E13FC7" w:rsidRDefault="009D3939" w:rsidP="00367807">
      <w:pPr>
        <w:pStyle w:val="Ttulo1"/>
        <w:widowControl/>
        <w:numPr>
          <w:ilvl w:val="0"/>
          <w:numId w:val="33"/>
        </w:numPr>
        <w:autoSpaceDE/>
        <w:autoSpaceDN/>
        <w:spacing w:before="0" w:line="240" w:lineRule="auto"/>
        <w:rPr>
          <w:rFonts w:ascii="Arial" w:eastAsiaTheme="majorEastAsia" w:hAnsi="Arial" w:cs="Arial"/>
          <w:color w:val="auto"/>
          <w:sz w:val="24"/>
          <w:szCs w:val="24"/>
          <w:lang w:val="es-EC"/>
        </w:rPr>
      </w:pPr>
      <w:r w:rsidRPr="00E13FC7">
        <w:rPr>
          <w:rFonts w:ascii="Arial" w:hAnsi="Arial" w:cs="Arial"/>
          <w:color w:val="auto"/>
          <w:sz w:val="22"/>
          <w:szCs w:val="22"/>
        </w:rPr>
        <w:t xml:space="preserve">ALCANCE </w:t>
      </w:r>
    </w:p>
    <w:p w14:paraId="29F1DDFF" w14:textId="77777777" w:rsidR="005D0777" w:rsidRPr="00E13FC7" w:rsidRDefault="005D0777" w:rsidP="005D0777">
      <w:pPr>
        <w:spacing w:after="0" w:line="240" w:lineRule="auto"/>
        <w:ind w:left="142"/>
        <w:rPr>
          <w:rFonts w:ascii="Arial" w:hAnsi="Arial" w:cs="Arial"/>
          <w:color w:val="FF0000"/>
          <w:sz w:val="20"/>
          <w:szCs w:val="20"/>
        </w:rPr>
      </w:pPr>
      <w:r w:rsidRPr="00E13FC7">
        <w:rPr>
          <w:rFonts w:ascii="Arial" w:hAnsi="Arial" w:cs="Arial"/>
          <w:color w:val="FF0000"/>
          <w:sz w:val="20"/>
          <w:szCs w:val="20"/>
        </w:rPr>
        <w:t>(¿Hasta dónde?)</w:t>
      </w:r>
    </w:p>
    <w:p w14:paraId="3EDE42D9" w14:textId="122C415B" w:rsidR="005D0777" w:rsidRPr="00E13FC7" w:rsidRDefault="005D0777" w:rsidP="005D0777">
      <w:pPr>
        <w:spacing w:after="0" w:line="240" w:lineRule="auto"/>
        <w:ind w:left="142"/>
        <w:rPr>
          <w:rFonts w:ascii="Arial" w:hAnsi="Arial" w:cs="Arial"/>
          <w:color w:val="FF0000"/>
          <w:sz w:val="20"/>
          <w:szCs w:val="20"/>
        </w:rPr>
      </w:pPr>
      <w:r w:rsidRPr="00E13FC7">
        <w:rPr>
          <w:rFonts w:ascii="Arial" w:hAnsi="Arial" w:cs="Arial"/>
          <w:color w:val="FF0000"/>
          <w:sz w:val="20"/>
          <w:szCs w:val="20"/>
        </w:rPr>
        <w:t>Establecer quiénes y cuántos serán los beneficiarios bienes o personas de la presente contratación (</w:t>
      </w:r>
      <w:r w:rsidR="007B77E4" w:rsidRPr="00D5171C">
        <w:rPr>
          <w:rFonts w:ascii="Arial" w:hAnsi="Arial" w:cs="Arial"/>
          <w:color w:val="FF0000"/>
          <w:sz w:val="20"/>
          <w:szCs w:val="20"/>
        </w:rPr>
        <w:t>Información obtenida del informe de necesidad</w:t>
      </w:r>
      <w:r w:rsidRPr="00E13FC7">
        <w:rPr>
          <w:rFonts w:ascii="Arial" w:hAnsi="Arial" w:cs="Arial"/>
          <w:color w:val="FF0000"/>
          <w:sz w:val="20"/>
          <w:szCs w:val="20"/>
        </w:rPr>
        <w:t>).</w:t>
      </w:r>
    </w:p>
    <w:p w14:paraId="42EB1873" w14:textId="4E454339" w:rsidR="005D0777" w:rsidRPr="00E13FC7" w:rsidRDefault="005D0777" w:rsidP="005D0777">
      <w:pPr>
        <w:spacing w:after="0" w:line="240" w:lineRule="auto"/>
        <w:ind w:left="142"/>
        <w:rPr>
          <w:rFonts w:ascii="Arial" w:hAnsi="Arial" w:cs="Arial"/>
          <w:color w:val="000000" w:themeColor="text1"/>
          <w:sz w:val="20"/>
          <w:szCs w:val="20"/>
        </w:rPr>
      </w:pPr>
    </w:p>
    <w:p w14:paraId="1B6F3322" w14:textId="563F6848" w:rsidR="002D081E" w:rsidRPr="00E13FC7" w:rsidRDefault="00026BCA" w:rsidP="00367807">
      <w:pPr>
        <w:pStyle w:val="Ttulo1"/>
        <w:widowControl/>
        <w:numPr>
          <w:ilvl w:val="0"/>
          <w:numId w:val="33"/>
        </w:numPr>
        <w:autoSpaceDE/>
        <w:autoSpaceDN/>
        <w:spacing w:before="0" w:line="240" w:lineRule="auto"/>
        <w:rPr>
          <w:rFonts w:ascii="Arial" w:eastAsiaTheme="majorEastAsia" w:hAnsi="Arial" w:cs="Arial"/>
          <w:color w:val="auto"/>
          <w:sz w:val="24"/>
          <w:szCs w:val="24"/>
          <w:lang w:val="es-EC"/>
        </w:rPr>
      </w:pPr>
      <w:r w:rsidRPr="00E13FC7">
        <w:rPr>
          <w:rFonts w:ascii="Arial" w:hAnsi="Arial" w:cs="Arial"/>
          <w:color w:val="auto"/>
          <w:sz w:val="22"/>
          <w:szCs w:val="22"/>
        </w:rPr>
        <w:t>METODOLOGÍA DE TRABAJO</w:t>
      </w:r>
    </w:p>
    <w:p w14:paraId="00F9D454" w14:textId="77777777" w:rsidR="002D081E" w:rsidRPr="00E13FC7" w:rsidRDefault="002D081E" w:rsidP="002D081E">
      <w:pPr>
        <w:pStyle w:val="Prrafodelista"/>
        <w:adjustRightInd w:val="0"/>
        <w:spacing w:after="0" w:line="240" w:lineRule="auto"/>
        <w:ind w:left="142"/>
        <w:contextualSpacing w:val="0"/>
        <w:jc w:val="both"/>
        <w:rPr>
          <w:rFonts w:ascii="Arial" w:hAnsi="Arial" w:cs="Arial"/>
          <w:sz w:val="20"/>
          <w:szCs w:val="20"/>
        </w:rPr>
      </w:pPr>
      <w:r w:rsidRPr="00E13FC7">
        <w:rPr>
          <w:rFonts w:ascii="Arial" w:hAnsi="Arial" w:cs="Arial"/>
          <w:sz w:val="20"/>
          <w:szCs w:val="20"/>
        </w:rPr>
        <w:t>La metodología de trabajo, se desarrollará bajo los siguientes pasos:</w:t>
      </w:r>
    </w:p>
    <w:p w14:paraId="0B533FE9" w14:textId="77777777" w:rsidR="002D081E" w:rsidRPr="00E13FC7" w:rsidRDefault="002D081E" w:rsidP="002D081E">
      <w:pPr>
        <w:pStyle w:val="Prrafodelista"/>
        <w:adjustRightInd w:val="0"/>
        <w:spacing w:after="0" w:line="240" w:lineRule="auto"/>
        <w:ind w:left="142"/>
        <w:contextualSpacing w:val="0"/>
        <w:jc w:val="both"/>
        <w:rPr>
          <w:rFonts w:ascii="Arial" w:hAnsi="Arial" w:cs="Arial"/>
          <w:color w:val="FF0000"/>
          <w:sz w:val="20"/>
          <w:szCs w:val="20"/>
        </w:rPr>
      </w:pPr>
      <w:r w:rsidRPr="00E13FC7">
        <w:rPr>
          <w:rFonts w:ascii="Arial" w:hAnsi="Arial" w:cs="Arial"/>
          <w:color w:val="FF0000"/>
          <w:sz w:val="20"/>
          <w:szCs w:val="20"/>
        </w:rPr>
        <w:t xml:space="preserve">Debe describirse con claridad y en orden cronológico los pasos que el contratista debe seguir para dar cumplimiento cabal al objeto de contratación, si se establece entrega de productos por fases, se deberá establecer los pasos a seguir en cada una de ellas y se podrá incluso determinar plazos parciales. </w:t>
      </w:r>
    </w:p>
    <w:p w14:paraId="13C77343" w14:textId="77777777" w:rsidR="002D081E" w:rsidRPr="00E13FC7" w:rsidRDefault="002D081E" w:rsidP="002D081E">
      <w:pPr>
        <w:pStyle w:val="Prrafodelista"/>
        <w:adjustRightInd w:val="0"/>
        <w:spacing w:after="0" w:line="240" w:lineRule="auto"/>
        <w:ind w:left="142"/>
        <w:contextualSpacing w:val="0"/>
        <w:jc w:val="both"/>
        <w:rPr>
          <w:rFonts w:ascii="Arial" w:hAnsi="Arial" w:cs="Arial"/>
          <w:color w:val="FF0000"/>
          <w:sz w:val="20"/>
          <w:szCs w:val="20"/>
        </w:rPr>
      </w:pPr>
      <w:r w:rsidRPr="00E13FC7">
        <w:rPr>
          <w:rFonts w:ascii="Arial" w:hAnsi="Arial" w:cs="Arial"/>
          <w:color w:val="FF0000"/>
          <w:sz w:val="20"/>
          <w:szCs w:val="20"/>
        </w:rPr>
        <w:t>Esta metodología debe ser clara y precisa, no señalar más de los que efectivamente sea necesario.</w:t>
      </w:r>
    </w:p>
    <w:p w14:paraId="424783B6" w14:textId="36643215" w:rsidR="002D081E" w:rsidRPr="00E13FC7" w:rsidRDefault="002D081E" w:rsidP="002D081E">
      <w:pPr>
        <w:pStyle w:val="Prrafodelista"/>
        <w:adjustRightInd w:val="0"/>
        <w:spacing w:after="0" w:line="240" w:lineRule="auto"/>
        <w:ind w:left="142"/>
        <w:contextualSpacing w:val="0"/>
        <w:jc w:val="both"/>
        <w:rPr>
          <w:rFonts w:ascii="Arial" w:hAnsi="Arial" w:cs="Arial"/>
          <w:sz w:val="20"/>
          <w:szCs w:val="20"/>
        </w:rPr>
      </w:pPr>
    </w:p>
    <w:p w14:paraId="0570695D" w14:textId="77777777" w:rsidR="002D081E" w:rsidRPr="00E13FC7" w:rsidRDefault="002D081E" w:rsidP="002D081E">
      <w:pPr>
        <w:pStyle w:val="Prrafodelista"/>
        <w:adjustRightInd w:val="0"/>
        <w:ind w:left="142"/>
        <w:contextualSpacing w:val="0"/>
        <w:jc w:val="both"/>
        <w:rPr>
          <w:rFonts w:ascii="Arial" w:hAnsi="Arial" w:cs="Arial"/>
          <w:sz w:val="20"/>
          <w:szCs w:val="20"/>
        </w:rPr>
      </w:pPr>
      <w:r w:rsidRPr="00E13FC7">
        <w:rPr>
          <w:rFonts w:ascii="Arial" w:hAnsi="Arial" w:cs="Arial"/>
          <w:sz w:val="20"/>
          <w:szCs w:val="20"/>
        </w:rPr>
        <w:t>Además, se deberá considerar lo siguiente:</w:t>
      </w:r>
    </w:p>
    <w:p w14:paraId="4486B9E0" w14:textId="30B45548" w:rsidR="002D081E" w:rsidRPr="00E13FC7" w:rsidRDefault="002D081E" w:rsidP="002D081E">
      <w:pPr>
        <w:pStyle w:val="Prrafodelista"/>
        <w:numPr>
          <w:ilvl w:val="0"/>
          <w:numId w:val="14"/>
        </w:numPr>
        <w:adjustRightInd w:val="0"/>
        <w:spacing w:after="0" w:line="240" w:lineRule="auto"/>
        <w:ind w:left="284" w:hanging="142"/>
        <w:contextualSpacing w:val="0"/>
        <w:jc w:val="both"/>
        <w:rPr>
          <w:rFonts w:ascii="Arial" w:hAnsi="Arial" w:cs="Arial"/>
          <w:sz w:val="20"/>
          <w:szCs w:val="20"/>
        </w:rPr>
      </w:pPr>
      <w:r w:rsidRPr="00E13FC7">
        <w:rPr>
          <w:rFonts w:ascii="Arial" w:hAnsi="Arial" w:cs="Arial"/>
          <w:sz w:val="20"/>
          <w:szCs w:val="20"/>
        </w:rPr>
        <w:t xml:space="preserve">El proveedor </w:t>
      </w:r>
      <w:r w:rsidR="00072FD3" w:rsidRPr="00E13FC7">
        <w:rPr>
          <w:rFonts w:ascii="Arial" w:hAnsi="Arial" w:cs="Arial"/>
          <w:sz w:val="20"/>
          <w:szCs w:val="20"/>
        </w:rPr>
        <w:t>seleccionado</w:t>
      </w:r>
      <w:r w:rsidRPr="00E13FC7">
        <w:rPr>
          <w:rFonts w:ascii="Arial" w:hAnsi="Arial" w:cs="Arial"/>
          <w:sz w:val="20"/>
          <w:szCs w:val="20"/>
        </w:rPr>
        <w:t xml:space="preserve">, posterior a la suscripción de la orden de compra, coordinará con el administrador de la misma, a fin de establecer las actividades para la entrega del </w:t>
      </w:r>
      <w:r w:rsidR="005D76BC" w:rsidRPr="00E13FC7">
        <w:rPr>
          <w:rFonts w:ascii="Arial" w:hAnsi="Arial" w:cs="Arial"/>
          <w:sz w:val="20"/>
          <w:szCs w:val="20"/>
        </w:rPr>
        <w:t>servicio</w:t>
      </w:r>
      <w:r w:rsidRPr="00E13FC7">
        <w:rPr>
          <w:rFonts w:ascii="Arial" w:hAnsi="Arial" w:cs="Arial"/>
          <w:sz w:val="20"/>
          <w:szCs w:val="20"/>
        </w:rPr>
        <w:t>.</w:t>
      </w:r>
    </w:p>
    <w:p w14:paraId="7F959CD7" w14:textId="44653FA7" w:rsidR="002D081E" w:rsidRPr="00E13FC7" w:rsidRDefault="002D081E" w:rsidP="002D081E">
      <w:pPr>
        <w:pStyle w:val="Prrafodelista"/>
        <w:numPr>
          <w:ilvl w:val="0"/>
          <w:numId w:val="14"/>
        </w:numPr>
        <w:adjustRightInd w:val="0"/>
        <w:spacing w:after="0" w:line="240" w:lineRule="auto"/>
        <w:ind w:left="284" w:hanging="142"/>
        <w:contextualSpacing w:val="0"/>
        <w:jc w:val="both"/>
        <w:rPr>
          <w:rFonts w:ascii="Arial" w:hAnsi="Arial" w:cs="Arial"/>
          <w:sz w:val="20"/>
          <w:szCs w:val="20"/>
        </w:rPr>
      </w:pPr>
      <w:r w:rsidRPr="00E13FC7">
        <w:rPr>
          <w:rFonts w:ascii="Arial" w:hAnsi="Arial" w:cs="Arial"/>
          <w:sz w:val="20"/>
          <w:szCs w:val="20"/>
        </w:rPr>
        <w:t xml:space="preserve">Finalizada la entrega del </w:t>
      </w:r>
      <w:r w:rsidR="005D76BC" w:rsidRPr="00E13FC7">
        <w:rPr>
          <w:rFonts w:ascii="Arial" w:hAnsi="Arial" w:cs="Arial"/>
          <w:sz w:val="20"/>
          <w:szCs w:val="20"/>
        </w:rPr>
        <w:t>servicio</w:t>
      </w:r>
      <w:r w:rsidRPr="00E13FC7">
        <w:rPr>
          <w:rFonts w:ascii="Arial" w:hAnsi="Arial" w:cs="Arial"/>
          <w:sz w:val="20"/>
          <w:szCs w:val="20"/>
        </w:rPr>
        <w:t xml:space="preserve"> contratado, se procederá al levantamiento y suscripción del Acta Entrega Recepción Definitiva por ambas partes.</w:t>
      </w:r>
    </w:p>
    <w:p w14:paraId="14F4FE28" w14:textId="0C5C96F5" w:rsidR="002D081E" w:rsidRPr="00E13FC7" w:rsidRDefault="002D081E" w:rsidP="002D081E">
      <w:pPr>
        <w:adjustRightInd w:val="0"/>
        <w:spacing w:after="0" w:line="240" w:lineRule="auto"/>
        <w:ind w:left="142"/>
        <w:jc w:val="both"/>
        <w:rPr>
          <w:rFonts w:ascii="Arial" w:hAnsi="Arial" w:cs="Arial"/>
          <w:sz w:val="20"/>
          <w:szCs w:val="20"/>
        </w:rPr>
      </w:pPr>
    </w:p>
    <w:p w14:paraId="36AA954D" w14:textId="77777777" w:rsidR="00A524B4" w:rsidRPr="00E13FC7" w:rsidRDefault="00A524B4" w:rsidP="002D081E">
      <w:pPr>
        <w:adjustRightInd w:val="0"/>
        <w:spacing w:after="0" w:line="240" w:lineRule="auto"/>
        <w:ind w:left="142"/>
        <w:jc w:val="both"/>
        <w:rPr>
          <w:rFonts w:ascii="Arial" w:hAnsi="Arial" w:cs="Arial"/>
          <w:sz w:val="20"/>
          <w:szCs w:val="20"/>
        </w:rPr>
      </w:pPr>
    </w:p>
    <w:p w14:paraId="2ED9D0AF" w14:textId="442DF096" w:rsidR="00602899" w:rsidRPr="00E13FC7" w:rsidRDefault="004D035C" w:rsidP="00367807">
      <w:pPr>
        <w:pStyle w:val="Ttulo1"/>
        <w:widowControl/>
        <w:numPr>
          <w:ilvl w:val="0"/>
          <w:numId w:val="33"/>
        </w:numPr>
        <w:autoSpaceDE/>
        <w:autoSpaceDN/>
        <w:spacing w:before="0" w:line="240" w:lineRule="auto"/>
        <w:rPr>
          <w:rFonts w:ascii="Arial" w:hAnsi="Arial" w:cs="Arial"/>
          <w:color w:val="auto"/>
          <w:sz w:val="22"/>
          <w:szCs w:val="22"/>
        </w:rPr>
      </w:pPr>
      <w:r w:rsidRPr="00E13FC7">
        <w:rPr>
          <w:rFonts w:ascii="Arial" w:hAnsi="Arial" w:cs="Arial"/>
          <w:color w:val="auto"/>
          <w:sz w:val="22"/>
          <w:szCs w:val="22"/>
        </w:rPr>
        <w:t>INFORMACIÓN QUE DISPONE LA ENTIDAD</w:t>
      </w:r>
    </w:p>
    <w:p w14:paraId="778AB45D" w14:textId="30142273" w:rsidR="002D081E" w:rsidRPr="00E13FC7" w:rsidRDefault="002D081E" w:rsidP="002D081E">
      <w:pPr>
        <w:adjustRightInd w:val="0"/>
        <w:spacing w:after="0" w:line="240" w:lineRule="auto"/>
        <w:ind w:left="142"/>
        <w:jc w:val="both"/>
        <w:rPr>
          <w:rFonts w:ascii="Arial" w:hAnsi="Arial" w:cs="Arial"/>
          <w:color w:val="FF0000"/>
          <w:sz w:val="20"/>
          <w:szCs w:val="20"/>
        </w:rPr>
      </w:pPr>
      <w:r w:rsidRPr="00E13FC7">
        <w:rPr>
          <w:rFonts w:ascii="Arial" w:hAnsi="Arial" w:cs="Arial"/>
          <w:color w:val="FF0000"/>
          <w:sz w:val="20"/>
          <w:szCs w:val="20"/>
        </w:rPr>
        <w:t>Copiar lo establecido en el informe de necesidad.</w:t>
      </w:r>
    </w:p>
    <w:p w14:paraId="0F7A66DA" w14:textId="1EFAE5A4" w:rsidR="002D081E" w:rsidRPr="00E13FC7" w:rsidRDefault="002D081E" w:rsidP="002D081E">
      <w:pPr>
        <w:adjustRightInd w:val="0"/>
        <w:spacing w:after="0" w:line="240" w:lineRule="auto"/>
        <w:ind w:left="142"/>
        <w:jc w:val="both"/>
        <w:rPr>
          <w:rFonts w:ascii="Arial" w:hAnsi="Arial" w:cs="Arial"/>
          <w:color w:val="000000" w:themeColor="text1"/>
          <w:sz w:val="20"/>
          <w:szCs w:val="20"/>
        </w:rPr>
      </w:pPr>
    </w:p>
    <w:p w14:paraId="1A4884DF" w14:textId="77777777" w:rsidR="002D081E" w:rsidRPr="00E13FC7" w:rsidRDefault="002D081E" w:rsidP="002D081E">
      <w:pPr>
        <w:adjustRightInd w:val="0"/>
        <w:ind w:left="142"/>
        <w:jc w:val="both"/>
        <w:rPr>
          <w:rFonts w:ascii="Arial" w:hAnsi="Arial" w:cs="Arial"/>
          <w:color w:val="000000" w:themeColor="text1"/>
          <w:sz w:val="20"/>
          <w:szCs w:val="20"/>
        </w:rPr>
      </w:pPr>
    </w:p>
    <w:p w14:paraId="21CAC7FD" w14:textId="5D5C8A67" w:rsidR="00602899" w:rsidRPr="00E13FC7" w:rsidRDefault="00AB6D8C" w:rsidP="00367807">
      <w:pPr>
        <w:pStyle w:val="Ttulo1"/>
        <w:widowControl/>
        <w:numPr>
          <w:ilvl w:val="0"/>
          <w:numId w:val="33"/>
        </w:numPr>
        <w:autoSpaceDE/>
        <w:autoSpaceDN/>
        <w:spacing w:before="0" w:line="240" w:lineRule="auto"/>
        <w:rPr>
          <w:rFonts w:ascii="Arial" w:hAnsi="Arial" w:cs="Arial"/>
          <w:bCs w:val="0"/>
          <w:color w:val="auto"/>
          <w:sz w:val="22"/>
          <w:szCs w:val="22"/>
          <w:lang w:eastAsia="es-EC"/>
        </w:rPr>
      </w:pPr>
      <w:r w:rsidRPr="00E13FC7">
        <w:rPr>
          <w:rFonts w:ascii="Arial" w:hAnsi="Arial" w:cs="Arial"/>
          <w:bCs w:val="0"/>
          <w:color w:val="auto"/>
          <w:sz w:val="22"/>
          <w:szCs w:val="22"/>
          <w:lang w:eastAsia="es-EC"/>
        </w:rPr>
        <w:t>SERVICIO</w:t>
      </w:r>
      <w:r w:rsidR="0057496B" w:rsidRPr="00E13FC7">
        <w:rPr>
          <w:rFonts w:ascii="Arial" w:hAnsi="Arial" w:cs="Arial"/>
          <w:bCs w:val="0"/>
          <w:color w:val="auto"/>
          <w:sz w:val="22"/>
          <w:szCs w:val="22"/>
          <w:lang w:eastAsia="es-EC"/>
        </w:rPr>
        <w:t>S</w:t>
      </w:r>
      <w:r w:rsidRPr="00E13FC7">
        <w:rPr>
          <w:rFonts w:ascii="Arial" w:hAnsi="Arial" w:cs="Arial"/>
          <w:bCs w:val="0"/>
          <w:color w:val="auto"/>
          <w:sz w:val="22"/>
          <w:szCs w:val="22"/>
          <w:lang w:eastAsia="es-EC"/>
        </w:rPr>
        <w:t xml:space="preserve"> ESPERADO</w:t>
      </w:r>
    </w:p>
    <w:p w14:paraId="253548B6" w14:textId="4D7CB49C" w:rsidR="0057496B" w:rsidRPr="00E13FC7" w:rsidRDefault="0057496B" w:rsidP="002C46AF">
      <w:pPr>
        <w:spacing w:before="120" w:after="120" w:line="240" w:lineRule="auto"/>
        <w:ind w:left="142"/>
        <w:jc w:val="both"/>
        <w:rPr>
          <w:rFonts w:ascii="Arial" w:hAnsi="Arial" w:cs="Arial"/>
          <w:sz w:val="20"/>
          <w:szCs w:val="20"/>
        </w:rPr>
      </w:pPr>
      <w:r w:rsidRPr="00E13FC7">
        <w:rPr>
          <w:rFonts w:ascii="Arial" w:hAnsi="Arial" w:cs="Arial"/>
          <w:sz w:val="20"/>
          <w:szCs w:val="20"/>
        </w:rPr>
        <w:t>El SECAP, dando cumplimiento a lo planificado en el PAP Institucional 202</w:t>
      </w:r>
      <w:r w:rsidR="002D081E" w:rsidRPr="00E13FC7">
        <w:rPr>
          <w:rFonts w:ascii="Arial" w:hAnsi="Arial" w:cs="Arial"/>
          <w:sz w:val="20"/>
          <w:szCs w:val="20"/>
        </w:rPr>
        <w:t>6</w:t>
      </w:r>
      <w:r w:rsidRPr="00E13FC7">
        <w:rPr>
          <w:rFonts w:ascii="Arial" w:hAnsi="Arial" w:cs="Arial"/>
          <w:sz w:val="20"/>
          <w:szCs w:val="20"/>
        </w:rPr>
        <w:t xml:space="preserve">, requiere el/la </w:t>
      </w:r>
      <w:r w:rsidRPr="00E13FC7">
        <w:rPr>
          <w:rFonts w:ascii="Arial" w:hAnsi="Arial" w:cs="Arial"/>
          <w:b/>
          <w:i/>
          <w:sz w:val="20"/>
          <w:szCs w:val="20"/>
        </w:rPr>
        <w:t>“</w:t>
      </w:r>
      <w:r w:rsidRPr="00E13FC7">
        <w:rPr>
          <w:rFonts w:ascii="Arial" w:hAnsi="Arial" w:cs="Arial"/>
          <w:b/>
          <w:i/>
          <w:color w:val="FF0000"/>
          <w:sz w:val="20"/>
          <w:szCs w:val="20"/>
        </w:rPr>
        <w:t>OBJETO DE CONTRATACIÓN</w:t>
      </w:r>
      <w:r w:rsidRPr="00E13FC7">
        <w:rPr>
          <w:rFonts w:ascii="Arial" w:hAnsi="Arial" w:cs="Arial"/>
          <w:b/>
          <w:i/>
          <w:sz w:val="20"/>
          <w:szCs w:val="20"/>
        </w:rPr>
        <w:t>”,</w:t>
      </w:r>
      <w:r w:rsidRPr="00E13FC7">
        <w:rPr>
          <w:rFonts w:ascii="Arial" w:hAnsi="Arial" w:cs="Arial"/>
          <w:sz w:val="20"/>
          <w:szCs w:val="20"/>
        </w:rPr>
        <w:t xml:space="preserve"> conforme al siguiente detalle:</w:t>
      </w:r>
      <w:r w:rsidR="003127F3" w:rsidRPr="00E13FC7">
        <w:rPr>
          <w:rFonts w:ascii="Arial" w:hAnsi="Arial" w:cs="Arial"/>
          <w:sz w:val="20"/>
          <w:szCs w:val="20"/>
        </w:rPr>
        <w:t xml:space="preserve"> </w:t>
      </w:r>
      <w:r w:rsidR="003127F3" w:rsidRPr="00E13FC7">
        <w:rPr>
          <w:rFonts w:ascii="Arial" w:hAnsi="Arial" w:cs="Arial"/>
          <w:color w:val="FF0000"/>
          <w:sz w:val="20"/>
          <w:szCs w:val="20"/>
        </w:rPr>
        <w:t>(</w:t>
      </w:r>
      <w:r w:rsidR="007B77E4" w:rsidRPr="00D5171C">
        <w:rPr>
          <w:rFonts w:ascii="Arial" w:hAnsi="Arial" w:cs="Arial"/>
          <w:color w:val="FF0000"/>
          <w:sz w:val="20"/>
          <w:szCs w:val="20"/>
        </w:rPr>
        <w:t>Información obtenida del informe de necesidad</w:t>
      </w:r>
      <w:r w:rsidR="003127F3" w:rsidRPr="00E13FC7">
        <w:rPr>
          <w:rFonts w:ascii="Arial" w:hAnsi="Arial" w:cs="Arial"/>
          <w:color w:val="FF0000"/>
          <w:sz w:val="20"/>
          <w:szCs w:val="20"/>
        </w:rPr>
        <w:t>)</w:t>
      </w:r>
    </w:p>
    <w:tbl>
      <w:tblPr>
        <w:tblpPr w:leftFromText="141" w:rightFromText="141" w:vertAnchor="text" w:horzAnchor="margin" w:tblpXSpec="center" w:tblpY="112"/>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2"/>
        <w:gridCol w:w="853"/>
        <w:gridCol w:w="1689"/>
        <w:gridCol w:w="4111"/>
        <w:gridCol w:w="1286"/>
        <w:gridCol w:w="1004"/>
      </w:tblGrid>
      <w:tr w:rsidR="00C2098F" w:rsidRPr="00E13FC7" w14:paraId="1D6F407B" w14:textId="77777777" w:rsidTr="00E13FC7">
        <w:trPr>
          <w:trHeight w:val="288"/>
        </w:trPr>
        <w:tc>
          <w:tcPr>
            <w:tcW w:w="572" w:type="dxa"/>
            <w:shd w:val="clear" w:color="auto" w:fill="BFBFBF"/>
            <w:vAlign w:val="center"/>
            <w:hideMark/>
          </w:tcPr>
          <w:p w14:paraId="6E2A7941" w14:textId="06569045" w:rsidR="00C2098F" w:rsidRPr="00E13FC7" w:rsidRDefault="00C2098F" w:rsidP="00C2098F">
            <w:pPr>
              <w:spacing w:after="0" w:line="240" w:lineRule="auto"/>
              <w:jc w:val="center"/>
              <w:rPr>
                <w:rFonts w:ascii="Arial" w:eastAsia="Times New Roman" w:hAnsi="Arial" w:cs="Arial"/>
                <w:b/>
                <w:bCs/>
                <w:sz w:val="16"/>
                <w:szCs w:val="16"/>
                <w:lang w:eastAsia="es-EC"/>
              </w:rPr>
            </w:pPr>
            <w:r w:rsidRPr="00E13FC7">
              <w:rPr>
                <w:rFonts w:ascii="Arial" w:eastAsia="Times New Roman" w:hAnsi="Arial" w:cs="Arial"/>
                <w:b/>
                <w:bCs/>
                <w:sz w:val="20"/>
                <w:szCs w:val="20"/>
                <w:lang w:eastAsia="es-EC"/>
              </w:rPr>
              <w:t>No.</w:t>
            </w:r>
          </w:p>
        </w:tc>
        <w:tc>
          <w:tcPr>
            <w:tcW w:w="853" w:type="dxa"/>
            <w:shd w:val="clear" w:color="auto" w:fill="BFBFBF"/>
            <w:vAlign w:val="center"/>
            <w:hideMark/>
          </w:tcPr>
          <w:p w14:paraId="6F56C548" w14:textId="26D08B17" w:rsidR="00C2098F" w:rsidRPr="00E13FC7" w:rsidRDefault="00E13FC7" w:rsidP="00C2098F">
            <w:pPr>
              <w:spacing w:after="0" w:line="240" w:lineRule="auto"/>
              <w:jc w:val="center"/>
              <w:rPr>
                <w:rFonts w:ascii="Arial" w:eastAsia="Times New Roman" w:hAnsi="Arial" w:cs="Arial"/>
                <w:b/>
                <w:bCs/>
                <w:sz w:val="16"/>
                <w:szCs w:val="16"/>
                <w:lang w:eastAsia="es-EC"/>
              </w:rPr>
            </w:pPr>
            <w:r w:rsidRPr="00E13FC7">
              <w:rPr>
                <w:rFonts w:ascii="Arial" w:hAnsi="Arial" w:cs="Arial"/>
                <w:b/>
                <w:sz w:val="20"/>
                <w:szCs w:val="20"/>
                <w:lang w:val="es-ES_tradnl" w:eastAsia="es-ES"/>
              </w:rPr>
              <w:t>Código</w:t>
            </w:r>
            <w:r w:rsidR="00C2098F" w:rsidRPr="00E13FC7">
              <w:rPr>
                <w:rFonts w:ascii="Arial" w:hAnsi="Arial" w:cs="Arial"/>
                <w:b/>
                <w:sz w:val="20"/>
                <w:szCs w:val="20"/>
                <w:lang w:val="es-ES_tradnl" w:eastAsia="es-ES"/>
              </w:rPr>
              <w:t xml:space="preserve"> CPC</w:t>
            </w:r>
          </w:p>
        </w:tc>
        <w:tc>
          <w:tcPr>
            <w:tcW w:w="1689" w:type="dxa"/>
            <w:shd w:val="clear" w:color="auto" w:fill="BFBFBF"/>
            <w:vAlign w:val="center"/>
            <w:hideMark/>
          </w:tcPr>
          <w:p w14:paraId="6EDB42EE" w14:textId="7B152ED9" w:rsidR="00C2098F" w:rsidRPr="00E13FC7" w:rsidRDefault="00E13FC7" w:rsidP="00C2098F">
            <w:pPr>
              <w:spacing w:after="0" w:line="240" w:lineRule="auto"/>
              <w:jc w:val="center"/>
              <w:rPr>
                <w:rFonts w:ascii="Arial" w:eastAsia="Times New Roman" w:hAnsi="Arial" w:cs="Arial"/>
                <w:b/>
                <w:bCs/>
                <w:sz w:val="16"/>
                <w:szCs w:val="16"/>
                <w:lang w:eastAsia="es-EC"/>
              </w:rPr>
            </w:pPr>
            <w:r w:rsidRPr="00E13FC7">
              <w:rPr>
                <w:rFonts w:ascii="Arial" w:hAnsi="Arial" w:cs="Arial"/>
                <w:b/>
                <w:sz w:val="20"/>
                <w:szCs w:val="20"/>
                <w:lang w:val="es-ES_tradnl" w:eastAsia="es-ES"/>
              </w:rPr>
              <w:t>Detalle Bien/Servicio</w:t>
            </w:r>
          </w:p>
        </w:tc>
        <w:tc>
          <w:tcPr>
            <w:tcW w:w="4111" w:type="dxa"/>
            <w:shd w:val="clear" w:color="auto" w:fill="BFBFBF"/>
            <w:vAlign w:val="center"/>
          </w:tcPr>
          <w:p w14:paraId="6CA39454" w14:textId="5377E883" w:rsidR="00C2098F" w:rsidRPr="00E13FC7" w:rsidRDefault="00E13FC7" w:rsidP="00C2098F">
            <w:pPr>
              <w:spacing w:after="0" w:line="240" w:lineRule="auto"/>
              <w:jc w:val="center"/>
              <w:rPr>
                <w:rFonts w:ascii="Arial" w:hAnsi="Arial" w:cs="Arial"/>
                <w:b/>
                <w:sz w:val="16"/>
                <w:szCs w:val="16"/>
                <w:lang w:eastAsia="es-ES"/>
              </w:rPr>
            </w:pPr>
            <w:r w:rsidRPr="00E13FC7">
              <w:rPr>
                <w:rFonts w:ascii="Arial" w:hAnsi="Arial" w:cs="Arial"/>
                <w:b/>
                <w:sz w:val="20"/>
                <w:szCs w:val="20"/>
                <w:lang w:val="es-ES_tradnl" w:eastAsia="es-ES"/>
              </w:rPr>
              <w:t>Descripción del Producto</w:t>
            </w:r>
          </w:p>
        </w:tc>
        <w:tc>
          <w:tcPr>
            <w:tcW w:w="1286" w:type="dxa"/>
            <w:shd w:val="clear" w:color="auto" w:fill="BFBFBF"/>
            <w:vAlign w:val="center"/>
            <w:hideMark/>
          </w:tcPr>
          <w:p w14:paraId="5A7E3BB2" w14:textId="35A70832" w:rsidR="00C2098F" w:rsidRPr="00E13FC7" w:rsidRDefault="00C2098F" w:rsidP="00C2098F">
            <w:pPr>
              <w:spacing w:after="0" w:line="240" w:lineRule="auto"/>
              <w:jc w:val="center"/>
              <w:rPr>
                <w:rFonts w:ascii="Arial" w:eastAsia="Times New Roman" w:hAnsi="Arial" w:cs="Arial"/>
                <w:b/>
                <w:bCs/>
                <w:sz w:val="16"/>
                <w:szCs w:val="16"/>
                <w:lang w:eastAsia="es-EC"/>
              </w:rPr>
            </w:pPr>
            <w:r w:rsidRPr="00E13FC7">
              <w:rPr>
                <w:rFonts w:ascii="Arial" w:hAnsi="Arial" w:cs="Arial"/>
                <w:b/>
                <w:sz w:val="20"/>
                <w:szCs w:val="20"/>
                <w:lang w:val="es-ES_tradnl" w:eastAsia="es-ES"/>
              </w:rPr>
              <w:t>Unidad de medida establecida por SERCOP</w:t>
            </w:r>
          </w:p>
        </w:tc>
        <w:tc>
          <w:tcPr>
            <w:tcW w:w="1004" w:type="dxa"/>
            <w:shd w:val="clear" w:color="auto" w:fill="BFBFBF"/>
            <w:vAlign w:val="center"/>
            <w:hideMark/>
          </w:tcPr>
          <w:p w14:paraId="37C50C22" w14:textId="27DFA808" w:rsidR="00C2098F" w:rsidRPr="00E13FC7" w:rsidRDefault="00C2098F" w:rsidP="00C2098F">
            <w:pPr>
              <w:spacing w:after="0" w:line="240" w:lineRule="auto"/>
              <w:jc w:val="center"/>
              <w:rPr>
                <w:rFonts w:ascii="Arial" w:eastAsia="Times New Roman" w:hAnsi="Arial" w:cs="Arial"/>
                <w:b/>
                <w:bCs/>
                <w:sz w:val="16"/>
                <w:szCs w:val="16"/>
                <w:lang w:eastAsia="es-EC"/>
              </w:rPr>
            </w:pPr>
            <w:r w:rsidRPr="00E13FC7">
              <w:rPr>
                <w:rFonts w:ascii="Arial" w:hAnsi="Arial" w:cs="Arial"/>
                <w:b/>
                <w:sz w:val="20"/>
                <w:szCs w:val="20"/>
                <w:lang w:val="es-ES_tradnl" w:eastAsia="es-ES"/>
              </w:rPr>
              <w:t>Cantidad</w:t>
            </w:r>
          </w:p>
        </w:tc>
      </w:tr>
      <w:tr w:rsidR="00C2098F" w:rsidRPr="00E13FC7" w14:paraId="0EA5043E" w14:textId="77777777" w:rsidTr="00E13FC7">
        <w:trPr>
          <w:trHeight w:val="169"/>
        </w:trPr>
        <w:tc>
          <w:tcPr>
            <w:tcW w:w="572" w:type="dxa"/>
            <w:noWrap/>
            <w:vAlign w:val="center"/>
            <w:hideMark/>
          </w:tcPr>
          <w:p w14:paraId="50097723" w14:textId="77777777" w:rsidR="00C2098F" w:rsidRPr="00E13FC7" w:rsidRDefault="00C2098F" w:rsidP="00547E08">
            <w:pPr>
              <w:spacing w:after="0" w:line="240" w:lineRule="auto"/>
              <w:jc w:val="center"/>
              <w:rPr>
                <w:rFonts w:ascii="Arial" w:eastAsia="Times New Roman" w:hAnsi="Arial" w:cs="Arial"/>
                <w:color w:val="000000"/>
                <w:sz w:val="18"/>
                <w:szCs w:val="18"/>
                <w:lang w:eastAsia="es-EC"/>
              </w:rPr>
            </w:pPr>
            <w:r w:rsidRPr="00E13FC7">
              <w:rPr>
                <w:rFonts w:ascii="Arial" w:eastAsia="Times New Roman" w:hAnsi="Arial" w:cs="Arial"/>
                <w:color w:val="000000"/>
                <w:sz w:val="18"/>
                <w:szCs w:val="18"/>
                <w:lang w:eastAsia="es-EC"/>
              </w:rPr>
              <w:t>1</w:t>
            </w:r>
          </w:p>
        </w:tc>
        <w:tc>
          <w:tcPr>
            <w:tcW w:w="853" w:type="dxa"/>
            <w:noWrap/>
            <w:vAlign w:val="center"/>
            <w:hideMark/>
          </w:tcPr>
          <w:p w14:paraId="162C6C5C" w14:textId="77777777" w:rsidR="00C2098F" w:rsidRPr="00E13FC7" w:rsidRDefault="00C2098F" w:rsidP="00547E08">
            <w:pPr>
              <w:spacing w:after="0" w:line="240" w:lineRule="auto"/>
              <w:jc w:val="center"/>
              <w:rPr>
                <w:rFonts w:ascii="Arial" w:eastAsia="Times New Roman" w:hAnsi="Arial" w:cs="Arial"/>
                <w:color w:val="000000"/>
                <w:sz w:val="18"/>
                <w:szCs w:val="18"/>
                <w:lang w:eastAsia="es-EC"/>
              </w:rPr>
            </w:pPr>
          </w:p>
        </w:tc>
        <w:tc>
          <w:tcPr>
            <w:tcW w:w="1689" w:type="dxa"/>
            <w:noWrap/>
            <w:vAlign w:val="center"/>
            <w:hideMark/>
          </w:tcPr>
          <w:p w14:paraId="4145B573" w14:textId="5F79531B" w:rsidR="00C2098F" w:rsidRPr="007B77E4" w:rsidRDefault="00463B51" w:rsidP="00547E08">
            <w:pPr>
              <w:spacing w:after="0" w:line="240" w:lineRule="auto"/>
              <w:jc w:val="center"/>
              <w:rPr>
                <w:rFonts w:ascii="Arial" w:eastAsia="Times New Roman" w:hAnsi="Arial" w:cs="Arial"/>
                <w:color w:val="FF0000"/>
                <w:sz w:val="20"/>
                <w:szCs w:val="20"/>
                <w:lang w:eastAsia="es-EC"/>
              </w:rPr>
            </w:pPr>
            <w:r w:rsidRPr="007B77E4">
              <w:rPr>
                <w:rFonts w:ascii="Arial" w:hAnsi="Arial" w:cs="Arial"/>
                <w:b/>
                <w:i/>
                <w:color w:val="FF0000"/>
                <w:sz w:val="20"/>
                <w:szCs w:val="20"/>
              </w:rPr>
              <w:t>“OBJETO DE CONTRATACIÓN”</w:t>
            </w:r>
          </w:p>
        </w:tc>
        <w:tc>
          <w:tcPr>
            <w:tcW w:w="4111" w:type="dxa"/>
            <w:vAlign w:val="center"/>
          </w:tcPr>
          <w:p w14:paraId="2A4EE72D" w14:textId="77777777" w:rsidR="00C2098F" w:rsidRPr="00E13FC7" w:rsidRDefault="00C2098F" w:rsidP="00547E08">
            <w:pPr>
              <w:spacing w:before="120" w:after="120" w:line="240" w:lineRule="auto"/>
              <w:ind w:hanging="5"/>
              <w:jc w:val="both"/>
              <w:rPr>
                <w:rFonts w:ascii="Arial" w:hAnsi="Arial" w:cs="Arial"/>
                <w:color w:val="FF0000"/>
                <w:sz w:val="18"/>
                <w:szCs w:val="18"/>
              </w:rPr>
            </w:pPr>
            <w:r w:rsidRPr="00E13FC7">
              <w:rPr>
                <w:rFonts w:ascii="Arial" w:hAnsi="Arial" w:cs="Arial"/>
                <w:color w:val="FF0000"/>
                <w:sz w:val="18"/>
                <w:szCs w:val="18"/>
              </w:rPr>
              <w:t xml:space="preserve">Describir el servicio/bien entregable con los cuales se verificará el cumplimiento del objeto de la contratación y sus objetivos. </w:t>
            </w:r>
          </w:p>
          <w:p w14:paraId="3007807E" w14:textId="08C32208" w:rsidR="00C2098F" w:rsidRPr="00E13FC7" w:rsidRDefault="00C2098F" w:rsidP="00547E08">
            <w:pPr>
              <w:spacing w:after="0" w:line="240" w:lineRule="auto"/>
              <w:ind w:hanging="5"/>
              <w:jc w:val="both"/>
              <w:rPr>
                <w:rFonts w:ascii="Arial" w:eastAsia="Times New Roman" w:hAnsi="Arial" w:cs="Arial"/>
                <w:color w:val="FF0000"/>
                <w:sz w:val="18"/>
                <w:szCs w:val="18"/>
                <w:lang w:eastAsia="es-EC"/>
              </w:rPr>
            </w:pPr>
            <w:r w:rsidRPr="00E13FC7">
              <w:rPr>
                <w:rFonts w:ascii="Arial" w:hAnsi="Arial" w:cs="Arial"/>
                <w:color w:val="FF0000"/>
                <w:sz w:val="18"/>
                <w:szCs w:val="18"/>
              </w:rPr>
              <w:t>Considerar que los servicios esperados son de estricta responsabilidad del área requirente, los mismos deben formularse conforme normativa legal vigente, y cumplir con los principios establecidos en la LOSNCP</w:t>
            </w:r>
            <w:r w:rsidR="007B77E4">
              <w:rPr>
                <w:rFonts w:ascii="Arial" w:hAnsi="Arial" w:cs="Arial"/>
                <w:color w:val="FF0000"/>
                <w:sz w:val="18"/>
                <w:szCs w:val="18"/>
              </w:rPr>
              <w:t>.</w:t>
            </w:r>
          </w:p>
        </w:tc>
        <w:tc>
          <w:tcPr>
            <w:tcW w:w="1286" w:type="dxa"/>
            <w:noWrap/>
            <w:vAlign w:val="center"/>
            <w:hideMark/>
          </w:tcPr>
          <w:p w14:paraId="2AD91EC4" w14:textId="77777777" w:rsidR="00C2098F" w:rsidRPr="00E13FC7" w:rsidRDefault="00C2098F" w:rsidP="00547E08">
            <w:pPr>
              <w:spacing w:after="0" w:line="240" w:lineRule="auto"/>
              <w:jc w:val="center"/>
              <w:rPr>
                <w:rFonts w:ascii="Arial" w:eastAsia="Times New Roman" w:hAnsi="Arial" w:cs="Arial"/>
                <w:color w:val="FF0000"/>
                <w:sz w:val="18"/>
                <w:szCs w:val="18"/>
                <w:lang w:eastAsia="es-EC"/>
              </w:rPr>
            </w:pPr>
            <w:r w:rsidRPr="00E13FC7">
              <w:rPr>
                <w:rFonts w:ascii="Arial" w:eastAsia="Times New Roman" w:hAnsi="Arial" w:cs="Arial"/>
                <w:color w:val="FF0000"/>
                <w:sz w:val="18"/>
                <w:szCs w:val="18"/>
                <w:lang w:eastAsia="es-EC"/>
              </w:rPr>
              <w:t>U</w:t>
            </w:r>
          </w:p>
        </w:tc>
        <w:tc>
          <w:tcPr>
            <w:tcW w:w="1004" w:type="dxa"/>
            <w:noWrap/>
            <w:vAlign w:val="center"/>
            <w:hideMark/>
          </w:tcPr>
          <w:p w14:paraId="667E197F" w14:textId="6890FDB0" w:rsidR="00C2098F" w:rsidRPr="00E13FC7" w:rsidRDefault="00C2098F" w:rsidP="00547E08">
            <w:pPr>
              <w:spacing w:after="0" w:line="240" w:lineRule="auto"/>
              <w:jc w:val="center"/>
              <w:rPr>
                <w:rFonts w:ascii="Arial" w:eastAsia="Times New Roman" w:hAnsi="Arial" w:cs="Arial"/>
                <w:color w:val="FF0000"/>
                <w:lang w:eastAsia="es-EC"/>
              </w:rPr>
            </w:pPr>
          </w:p>
        </w:tc>
      </w:tr>
      <w:tr w:rsidR="00C2098F" w:rsidRPr="00E13FC7" w14:paraId="6FC7D40A" w14:textId="77777777" w:rsidTr="00E13FC7">
        <w:trPr>
          <w:trHeight w:val="169"/>
        </w:trPr>
        <w:tc>
          <w:tcPr>
            <w:tcW w:w="572" w:type="dxa"/>
            <w:noWrap/>
            <w:vAlign w:val="center"/>
            <w:hideMark/>
          </w:tcPr>
          <w:p w14:paraId="6BA06F99" w14:textId="77777777" w:rsidR="00C2098F" w:rsidRPr="00E13FC7" w:rsidRDefault="00C2098F" w:rsidP="00547E08">
            <w:pPr>
              <w:spacing w:after="0" w:line="240" w:lineRule="auto"/>
              <w:jc w:val="center"/>
              <w:rPr>
                <w:rFonts w:ascii="Arial" w:eastAsia="Times New Roman" w:hAnsi="Arial" w:cs="Arial"/>
                <w:color w:val="000000"/>
                <w:sz w:val="18"/>
                <w:szCs w:val="18"/>
                <w:lang w:eastAsia="es-EC"/>
              </w:rPr>
            </w:pPr>
            <w:r w:rsidRPr="00E13FC7">
              <w:rPr>
                <w:rFonts w:ascii="Arial" w:eastAsia="Times New Roman" w:hAnsi="Arial" w:cs="Arial"/>
                <w:color w:val="000000"/>
                <w:sz w:val="18"/>
                <w:szCs w:val="18"/>
                <w:lang w:eastAsia="es-EC"/>
              </w:rPr>
              <w:t>2</w:t>
            </w:r>
          </w:p>
        </w:tc>
        <w:tc>
          <w:tcPr>
            <w:tcW w:w="853" w:type="dxa"/>
            <w:noWrap/>
            <w:vAlign w:val="center"/>
            <w:hideMark/>
          </w:tcPr>
          <w:p w14:paraId="04E63FD0" w14:textId="77777777" w:rsidR="00C2098F" w:rsidRPr="00E13FC7" w:rsidRDefault="00C2098F" w:rsidP="00547E08">
            <w:pPr>
              <w:spacing w:after="0" w:line="240" w:lineRule="auto"/>
              <w:jc w:val="center"/>
              <w:rPr>
                <w:rFonts w:ascii="Arial" w:eastAsia="Times New Roman" w:hAnsi="Arial" w:cs="Arial"/>
                <w:color w:val="000000"/>
                <w:sz w:val="18"/>
                <w:szCs w:val="18"/>
                <w:lang w:eastAsia="es-EC"/>
              </w:rPr>
            </w:pPr>
          </w:p>
        </w:tc>
        <w:tc>
          <w:tcPr>
            <w:tcW w:w="1689" w:type="dxa"/>
            <w:noWrap/>
            <w:vAlign w:val="center"/>
            <w:hideMark/>
          </w:tcPr>
          <w:p w14:paraId="102AD287" w14:textId="77777777" w:rsidR="00C2098F" w:rsidRPr="00E13FC7" w:rsidRDefault="00C2098F" w:rsidP="00547E08">
            <w:pPr>
              <w:spacing w:after="0" w:line="240" w:lineRule="auto"/>
              <w:jc w:val="center"/>
              <w:rPr>
                <w:rFonts w:ascii="Arial" w:eastAsia="Times New Roman" w:hAnsi="Arial" w:cs="Arial"/>
                <w:color w:val="000000"/>
                <w:sz w:val="18"/>
                <w:szCs w:val="18"/>
                <w:lang w:eastAsia="es-EC"/>
              </w:rPr>
            </w:pPr>
          </w:p>
        </w:tc>
        <w:tc>
          <w:tcPr>
            <w:tcW w:w="4111" w:type="dxa"/>
            <w:vAlign w:val="center"/>
          </w:tcPr>
          <w:p w14:paraId="55DB2EDA" w14:textId="77777777" w:rsidR="00C2098F" w:rsidRPr="00E13FC7" w:rsidRDefault="00C2098F" w:rsidP="00547E08">
            <w:pPr>
              <w:spacing w:after="0" w:line="240" w:lineRule="auto"/>
              <w:jc w:val="center"/>
              <w:rPr>
                <w:rFonts w:ascii="Arial" w:eastAsia="Times New Roman" w:hAnsi="Arial" w:cs="Arial"/>
                <w:color w:val="000000"/>
                <w:sz w:val="18"/>
                <w:szCs w:val="18"/>
                <w:lang w:eastAsia="es-EC"/>
              </w:rPr>
            </w:pPr>
          </w:p>
        </w:tc>
        <w:tc>
          <w:tcPr>
            <w:tcW w:w="1286" w:type="dxa"/>
            <w:noWrap/>
            <w:vAlign w:val="center"/>
            <w:hideMark/>
          </w:tcPr>
          <w:p w14:paraId="54A148AC" w14:textId="77777777" w:rsidR="00C2098F" w:rsidRPr="00E13FC7" w:rsidRDefault="00C2098F" w:rsidP="00547E08">
            <w:pPr>
              <w:spacing w:after="0" w:line="240" w:lineRule="auto"/>
              <w:jc w:val="center"/>
              <w:rPr>
                <w:rFonts w:ascii="Arial" w:eastAsia="Times New Roman" w:hAnsi="Arial" w:cs="Arial"/>
                <w:color w:val="000000"/>
                <w:sz w:val="18"/>
                <w:szCs w:val="18"/>
                <w:lang w:eastAsia="es-EC"/>
              </w:rPr>
            </w:pPr>
          </w:p>
        </w:tc>
        <w:tc>
          <w:tcPr>
            <w:tcW w:w="1004" w:type="dxa"/>
            <w:noWrap/>
            <w:vAlign w:val="center"/>
            <w:hideMark/>
          </w:tcPr>
          <w:p w14:paraId="4A6DC267" w14:textId="77777777" w:rsidR="00C2098F" w:rsidRPr="00E13FC7" w:rsidRDefault="00C2098F" w:rsidP="00547E08">
            <w:pPr>
              <w:spacing w:after="0" w:line="240" w:lineRule="auto"/>
              <w:jc w:val="center"/>
              <w:rPr>
                <w:rFonts w:ascii="Arial" w:eastAsia="Times New Roman" w:hAnsi="Arial" w:cs="Arial"/>
                <w:color w:val="000000"/>
                <w:lang w:eastAsia="es-EC"/>
              </w:rPr>
            </w:pPr>
          </w:p>
        </w:tc>
      </w:tr>
    </w:tbl>
    <w:p w14:paraId="546F0858" w14:textId="77777777" w:rsidR="009470AE" w:rsidRPr="00E13FC7" w:rsidRDefault="009470AE" w:rsidP="00954E69">
      <w:pPr>
        <w:spacing w:after="0" w:line="240" w:lineRule="auto"/>
        <w:jc w:val="both"/>
        <w:rPr>
          <w:rFonts w:ascii="Arial" w:hAnsi="Arial" w:cs="Arial"/>
          <w:color w:val="FF0000"/>
          <w:sz w:val="20"/>
          <w:szCs w:val="20"/>
        </w:rPr>
      </w:pPr>
    </w:p>
    <w:p w14:paraId="36F976BC" w14:textId="77777777" w:rsidR="009470AE" w:rsidRPr="00E13FC7" w:rsidRDefault="009470AE" w:rsidP="00954E69">
      <w:pPr>
        <w:spacing w:after="0" w:line="240" w:lineRule="auto"/>
        <w:jc w:val="both"/>
        <w:rPr>
          <w:rFonts w:ascii="Arial" w:hAnsi="Arial" w:cs="Arial"/>
          <w:color w:val="FF0000"/>
          <w:sz w:val="20"/>
          <w:szCs w:val="20"/>
        </w:rPr>
      </w:pPr>
    </w:p>
    <w:p w14:paraId="6D6245A7" w14:textId="1012A966" w:rsidR="00954E69" w:rsidRPr="00E13FC7" w:rsidRDefault="00954E69" w:rsidP="00954E69">
      <w:pPr>
        <w:spacing w:after="0" w:line="240" w:lineRule="auto"/>
        <w:jc w:val="both"/>
        <w:rPr>
          <w:rFonts w:ascii="Arial" w:hAnsi="Arial" w:cs="Arial"/>
          <w:color w:val="FF0000"/>
          <w:sz w:val="20"/>
          <w:szCs w:val="20"/>
        </w:rPr>
      </w:pPr>
      <w:r w:rsidRPr="00E13FC7">
        <w:rPr>
          <w:rFonts w:ascii="Arial" w:hAnsi="Arial" w:cs="Arial"/>
          <w:color w:val="FF0000"/>
          <w:sz w:val="20"/>
          <w:szCs w:val="20"/>
        </w:rPr>
        <w:t>Si se requiere un mayor detalle de las actividades a realizarse a fin de que el proveedor sepa a detalle lo que tiene que proformar, se deberá agregar a continuación de la tabla en este mismo numeral.</w:t>
      </w:r>
    </w:p>
    <w:p w14:paraId="6E170270" w14:textId="77777777" w:rsidR="00954E69" w:rsidRPr="00E13FC7" w:rsidRDefault="00954E69" w:rsidP="00954E69">
      <w:pPr>
        <w:spacing w:after="0" w:line="240" w:lineRule="auto"/>
        <w:jc w:val="both"/>
        <w:rPr>
          <w:rFonts w:ascii="Arial" w:hAnsi="Arial" w:cs="Arial"/>
          <w:color w:val="FF0000"/>
          <w:sz w:val="20"/>
          <w:szCs w:val="20"/>
        </w:rPr>
      </w:pPr>
      <w:r w:rsidRPr="00E13FC7">
        <w:rPr>
          <w:rFonts w:ascii="Arial" w:hAnsi="Arial" w:cs="Arial"/>
          <w:color w:val="FF0000"/>
          <w:sz w:val="20"/>
          <w:szCs w:val="20"/>
        </w:rPr>
        <w:t xml:space="preserve">NOTA: No se podrá hacer referencia a marcas de fábrica o de comercio, nombres o tipos comerciales, patentes, derechos de autor, diseños o tipos particulares, ni a determinados orígenes, productores o proveedores. </w:t>
      </w:r>
    </w:p>
    <w:p w14:paraId="03C57CC0" w14:textId="40FD3811" w:rsidR="00954E69" w:rsidRPr="00E13FC7" w:rsidRDefault="00954E69" w:rsidP="00954E69">
      <w:pPr>
        <w:spacing w:after="0" w:line="240" w:lineRule="auto"/>
        <w:rPr>
          <w:rFonts w:ascii="Arial" w:hAnsi="Arial" w:cs="Arial"/>
          <w:color w:val="FF0000"/>
          <w:sz w:val="20"/>
          <w:szCs w:val="20"/>
        </w:rPr>
      </w:pPr>
      <w:r w:rsidRPr="00E13FC7">
        <w:rPr>
          <w:rFonts w:ascii="Arial" w:hAnsi="Arial" w:cs="Arial"/>
          <w:color w:val="FF0000"/>
          <w:sz w:val="20"/>
          <w:szCs w:val="20"/>
        </w:rPr>
        <w:t>A fin de identificar el CPC, Favor ingresar al siguiente Link</w:t>
      </w:r>
      <w:r w:rsidR="007B77E4">
        <w:rPr>
          <w:rFonts w:ascii="Arial" w:hAnsi="Arial" w:cs="Arial"/>
          <w:color w:val="FF0000"/>
          <w:sz w:val="20"/>
          <w:szCs w:val="20"/>
        </w:rPr>
        <w:t>:</w:t>
      </w:r>
    </w:p>
    <w:p w14:paraId="671B9AB9" w14:textId="0881B402" w:rsidR="00954E69" w:rsidRPr="00E13FC7" w:rsidRDefault="00954E69" w:rsidP="00954E69">
      <w:pPr>
        <w:spacing w:after="0" w:line="240" w:lineRule="auto"/>
        <w:rPr>
          <w:rFonts w:ascii="Arial" w:hAnsi="Arial" w:cs="Arial"/>
          <w:color w:val="FF0000"/>
          <w:sz w:val="20"/>
          <w:szCs w:val="20"/>
        </w:rPr>
      </w:pPr>
      <w:r w:rsidRPr="00E13FC7">
        <w:rPr>
          <w:rFonts w:ascii="Arial" w:hAnsi="Arial" w:cs="Arial"/>
          <w:color w:val="FF0000"/>
          <w:sz w:val="20"/>
          <w:szCs w:val="20"/>
        </w:rPr>
        <w:lastRenderedPageBreak/>
        <w:t xml:space="preserve">Códigos CPC Link: </w:t>
      </w:r>
      <w:hyperlink r:id="rId8" w:history="1">
        <w:r w:rsidRPr="00E13FC7">
          <w:rPr>
            <w:rStyle w:val="Hipervnculo"/>
            <w:rFonts w:ascii="Arial" w:hAnsi="Arial" w:cs="Arial"/>
            <w:color w:val="FF0000"/>
            <w:sz w:val="20"/>
            <w:szCs w:val="20"/>
          </w:rPr>
          <w:t>https://app.powerbi.com/view?r=eyJrIjoiYjRlZjg5YzItOWM4Ni00MGNkLWI1OGYtZDA4MDAxNGYyNDQyIiwidCI6ImQ2NDk2NzM4LWY5MTItNGExZS04NDE1LTQwY2E2ZjRhOTRlZCJ9</w:t>
        </w:r>
      </w:hyperlink>
    </w:p>
    <w:p w14:paraId="689D491C" w14:textId="77777777" w:rsidR="00954E69" w:rsidRPr="00E13FC7" w:rsidRDefault="00954E69" w:rsidP="00954E69">
      <w:pPr>
        <w:pStyle w:val="Prrafodelista"/>
        <w:adjustRightInd w:val="0"/>
        <w:spacing w:after="0" w:line="240" w:lineRule="auto"/>
        <w:ind w:left="0"/>
        <w:jc w:val="both"/>
        <w:rPr>
          <w:rFonts w:ascii="Arial" w:hAnsi="Arial" w:cs="Arial"/>
          <w:i/>
          <w:color w:val="FF0000"/>
          <w:sz w:val="20"/>
        </w:rPr>
      </w:pPr>
    </w:p>
    <w:p w14:paraId="290BA352" w14:textId="2AF07B48" w:rsidR="00954E69" w:rsidRPr="00E13FC7" w:rsidRDefault="00954E69" w:rsidP="00954E69">
      <w:pPr>
        <w:pStyle w:val="Prrafodelista"/>
        <w:adjustRightInd w:val="0"/>
        <w:spacing w:after="0" w:line="240" w:lineRule="auto"/>
        <w:ind w:left="0"/>
        <w:jc w:val="both"/>
        <w:rPr>
          <w:rFonts w:ascii="Arial" w:hAnsi="Arial" w:cs="Arial"/>
          <w:color w:val="FF0000"/>
          <w:sz w:val="20"/>
          <w:szCs w:val="20"/>
        </w:rPr>
      </w:pPr>
      <w:r w:rsidRPr="00E13FC7">
        <w:rPr>
          <w:rFonts w:ascii="Arial" w:hAnsi="Arial" w:cs="Arial"/>
          <w:i/>
          <w:color w:val="FF0000"/>
          <w:sz w:val="20"/>
        </w:rPr>
        <w:t xml:space="preserve">Se debe </w:t>
      </w:r>
      <w:r w:rsidRPr="00E13FC7">
        <w:rPr>
          <w:rFonts w:ascii="Arial" w:hAnsi="Arial" w:cs="Arial"/>
          <w:color w:val="FF0000"/>
          <w:sz w:val="20"/>
          <w:szCs w:val="20"/>
        </w:rPr>
        <w:t>establecer los entregables que sean necesarios dentro de cada fase de ejecución; esta sección debe tener total relación con el ALCANCE y la METODOLOGÍA DE TRABAJO.</w:t>
      </w:r>
    </w:p>
    <w:p w14:paraId="66B640B6" w14:textId="77777777" w:rsidR="00D92787" w:rsidRPr="00E13FC7" w:rsidRDefault="00D92787" w:rsidP="00954E69">
      <w:pPr>
        <w:pStyle w:val="Prrafodelista"/>
        <w:adjustRightInd w:val="0"/>
        <w:spacing w:after="0" w:line="240" w:lineRule="auto"/>
        <w:ind w:left="0"/>
        <w:jc w:val="both"/>
        <w:rPr>
          <w:rFonts w:ascii="Arial" w:hAnsi="Arial" w:cs="Arial"/>
          <w:color w:val="FF0000"/>
          <w:sz w:val="20"/>
          <w:szCs w:val="20"/>
        </w:rPr>
      </w:pPr>
    </w:p>
    <w:p w14:paraId="7844808B" w14:textId="707AFAE8" w:rsidR="00602899" w:rsidRPr="00E13FC7" w:rsidRDefault="001A6073" w:rsidP="00367807">
      <w:pPr>
        <w:pStyle w:val="Ttulo1"/>
        <w:widowControl/>
        <w:numPr>
          <w:ilvl w:val="0"/>
          <w:numId w:val="33"/>
        </w:numPr>
        <w:autoSpaceDE/>
        <w:autoSpaceDN/>
        <w:spacing w:before="0" w:line="240" w:lineRule="auto"/>
        <w:rPr>
          <w:rFonts w:ascii="Arial" w:hAnsi="Arial" w:cs="Arial"/>
          <w:bCs w:val="0"/>
          <w:color w:val="auto"/>
          <w:sz w:val="22"/>
          <w:szCs w:val="22"/>
          <w:lang w:eastAsia="es-EC"/>
        </w:rPr>
      </w:pPr>
      <w:r w:rsidRPr="00E13FC7">
        <w:rPr>
          <w:rFonts w:ascii="Arial" w:hAnsi="Arial" w:cs="Arial"/>
          <w:bCs w:val="0"/>
          <w:color w:val="auto"/>
          <w:sz w:val="22"/>
          <w:szCs w:val="22"/>
          <w:lang w:eastAsia="es-EC"/>
        </w:rPr>
        <w:t xml:space="preserve">PLAZO DE EJECUCIÓN </w:t>
      </w:r>
    </w:p>
    <w:p w14:paraId="6CE25A52" w14:textId="3FFC49D2" w:rsidR="00954E69" w:rsidRPr="00E13FC7" w:rsidRDefault="00954E69" w:rsidP="00954E69">
      <w:pPr>
        <w:pStyle w:val="Prrafodelista"/>
        <w:adjustRightInd w:val="0"/>
        <w:spacing w:after="0" w:line="240" w:lineRule="auto"/>
        <w:ind w:left="142"/>
        <w:contextualSpacing w:val="0"/>
        <w:jc w:val="both"/>
        <w:rPr>
          <w:rFonts w:ascii="Arial" w:hAnsi="Arial" w:cs="Arial"/>
          <w:sz w:val="20"/>
          <w:szCs w:val="20"/>
        </w:rPr>
      </w:pPr>
      <w:r w:rsidRPr="00E13FC7">
        <w:rPr>
          <w:rFonts w:ascii="Arial" w:hAnsi="Arial" w:cs="Arial"/>
          <w:sz w:val="20"/>
          <w:szCs w:val="20"/>
        </w:rPr>
        <w:t xml:space="preserve">El plazo de ejecución, será de </w:t>
      </w:r>
      <w:r w:rsidRPr="00E13FC7">
        <w:rPr>
          <w:rFonts w:ascii="Arial" w:hAnsi="Arial" w:cs="Arial"/>
          <w:color w:val="FF0000"/>
          <w:sz w:val="20"/>
          <w:szCs w:val="20"/>
        </w:rPr>
        <w:t>(especificar la cantidad y unidad del plazo, ej. Días, semanas, meses; así como el tipo de tiempo considerando claramente días calendario o días hábiles)</w:t>
      </w:r>
      <w:r w:rsidRPr="00E13FC7">
        <w:rPr>
          <w:rFonts w:ascii="Arial" w:hAnsi="Arial" w:cs="Arial"/>
          <w:sz w:val="20"/>
          <w:szCs w:val="20"/>
        </w:rPr>
        <w:t xml:space="preserve">. </w:t>
      </w:r>
    </w:p>
    <w:p w14:paraId="4CA8CCA3" w14:textId="77777777" w:rsidR="00D92787" w:rsidRPr="00E13FC7" w:rsidRDefault="00D92787" w:rsidP="00954E69">
      <w:pPr>
        <w:pStyle w:val="Prrafodelista"/>
        <w:adjustRightInd w:val="0"/>
        <w:spacing w:after="0" w:line="240" w:lineRule="auto"/>
        <w:ind w:left="142"/>
        <w:contextualSpacing w:val="0"/>
        <w:jc w:val="both"/>
        <w:rPr>
          <w:rFonts w:ascii="Arial" w:hAnsi="Arial" w:cs="Arial"/>
          <w:sz w:val="20"/>
          <w:szCs w:val="20"/>
        </w:rPr>
      </w:pPr>
    </w:p>
    <w:p w14:paraId="222F29A3" w14:textId="3A2AFC50" w:rsidR="00954E69" w:rsidRPr="00E13FC7" w:rsidRDefault="00954E69" w:rsidP="00954E69">
      <w:pPr>
        <w:pStyle w:val="Prrafodelista"/>
        <w:adjustRightInd w:val="0"/>
        <w:spacing w:after="0" w:line="240" w:lineRule="auto"/>
        <w:ind w:left="142"/>
        <w:contextualSpacing w:val="0"/>
        <w:jc w:val="both"/>
        <w:rPr>
          <w:rFonts w:ascii="Arial" w:hAnsi="Arial" w:cs="Arial"/>
          <w:sz w:val="20"/>
          <w:szCs w:val="20"/>
        </w:rPr>
      </w:pPr>
      <w:r w:rsidRPr="00E13FC7">
        <w:rPr>
          <w:rFonts w:ascii="Arial" w:hAnsi="Arial" w:cs="Arial"/>
          <w:sz w:val="20"/>
          <w:szCs w:val="20"/>
        </w:rPr>
        <w:t>Los mismos que serán contados desde el día siguiente a la firma de la orden de compra.</w:t>
      </w:r>
    </w:p>
    <w:p w14:paraId="1E1E55B7" w14:textId="77777777" w:rsidR="00D92787" w:rsidRPr="00E13FC7" w:rsidRDefault="00D92787" w:rsidP="00954E69">
      <w:pPr>
        <w:pStyle w:val="Prrafodelista"/>
        <w:adjustRightInd w:val="0"/>
        <w:spacing w:after="0" w:line="240" w:lineRule="auto"/>
        <w:ind w:left="142"/>
        <w:contextualSpacing w:val="0"/>
        <w:jc w:val="both"/>
        <w:rPr>
          <w:rFonts w:ascii="Arial" w:hAnsi="Arial" w:cs="Arial"/>
          <w:sz w:val="20"/>
          <w:szCs w:val="20"/>
        </w:rPr>
      </w:pPr>
    </w:p>
    <w:p w14:paraId="048E9473" w14:textId="4C5A86BF" w:rsidR="00602899" w:rsidRPr="00E13FC7" w:rsidRDefault="003B5E2A" w:rsidP="00367807">
      <w:pPr>
        <w:pStyle w:val="Ttulo1"/>
        <w:widowControl/>
        <w:numPr>
          <w:ilvl w:val="0"/>
          <w:numId w:val="33"/>
        </w:numPr>
        <w:autoSpaceDE/>
        <w:autoSpaceDN/>
        <w:spacing w:before="0" w:line="240" w:lineRule="auto"/>
        <w:rPr>
          <w:rFonts w:ascii="Arial" w:hAnsi="Arial" w:cs="Arial"/>
          <w:bCs w:val="0"/>
          <w:color w:val="auto"/>
          <w:sz w:val="22"/>
          <w:szCs w:val="22"/>
          <w:lang w:eastAsia="es-EC"/>
        </w:rPr>
      </w:pPr>
      <w:r w:rsidRPr="00E13FC7">
        <w:rPr>
          <w:rFonts w:ascii="Arial" w:hAnsi="Arial" w:cs="Arial"/>
          <w:bCs w:val="0"/>
          <w:color w:val="auto"/>
          <w:sz w:val="22"/>
          <w:szCs w:val="22"/>
          <w:lang w:eastAsia="es-EC"/>
        </w:rPr>
        <w:t>PERSONAL TÉCNIC</w:t>
      </w:r>
      <w:r w:rsidR="00D92787" w:rsidRPr="00E13FC7">
        <w:rPr>
          <w:rFonts w:ascii="Arial" w:hAnsi="Arial" w:cs="Arial"/>
          <w:bCs w:val="0"/>
          <w:color w:val="auto"/>
          <w:sz w:val="22"/>
          <w:szCs w:val="22"/>
          <w:lang w:eastAsia="es-EC"/>
        </w:rPr>
        <w:t>O / EQUIPO DE TRABAJO/ RECURSOS</w:t>
      </w:r>
    </w:p>
    <w:p w14:paraId="7A970799" w14:textId="77777777" w:rsidR="00367807" w:rsidRPr="00E13FC7" w:rsidRDefault="00367807" w:rsidP="00367807">
      <w:pPr>
        <w:pStyle w:val="Prrafodelista"/>
        <w:keepNext/>
        <w:keepLines/>
        <w:numPr>
          <w:ilvl w:val="0"/>
          <w:numId w:val="26"/>
        </w:numPr>
        <w:spacing w:before="120" w:after="120"/>
        <w:contextualSpacing w:val="0"/>
        <w:outlineLvl w:val="1"/>
        <w:rPr>
          <w:rFonts w:ascii="Arial" w:eastAsiaTheme="majorEastAsia" w:hAnsi="Arial" w:cs="Arial"/>
          <w:b/>
          <w:bCs/>
          <w:vanish/>
          <w:sz w:val="24"/>
          <w:szCs w:val="24"/>
        </w:rPr>
      </w:pPr>
    </w:p>
    <w:p w14:paraId="6CE1A204" w14:textId="04C19295" w:rsidR="007F639E" w:rsidRPr="00E13FC7" w:rsidRDefault="00E56BE0" w:rsidP="00367807">
      <w:pPr>
        <w:pStyle w:val="Ttulo2"/>
        <w:numPr>
          <w:ilvl w:val="1"/>
          <w:numId w:val="26"/>
        </w:numPr>
        <w:spacing w:before="120" w:after="120"/>
        <w:rPr>
          <w:rFonts w:ascii="Arial" w:hAnsi="Arial" w:cs="Arial"/>
          <w:b/>
          <w:bCs/>
          <w:color w:val="auto"/>
          <w:sz w:val="24"/>
          <w:szCs w:val="24"/>
        </w:rPr>
      </w:pPr>
      <w:r w:rsidRPr="00E13FC7">
        <w:rPr>
          <w:rFonts w:ascii="Arial" w:hAnsi="Arial" w:cs="Arial"/>
          <w:b/>
          <w:bCs/>
          <w:color w:val="auto"/>
          <w:sz w:val="24"/>
          <w:szCs w:val="24"/>
        </w:rPr>
        <w:t xml:space="preserve">Personal técnico mínimo </w:t>
      </w:r>
    </w:p>
    <w:p w14:paraId="27117408" w14:textId="21AE509D" w:rsidR="00325B6F" w:rsidRPr="00E13FC7" w:rsidRDefault="00936159" w:rsidP="00936159">
      <w:pPr>
        <w:ind w:left="708"/>
        <w:jc w:val="both"/>
        <w:rPr>
          <w:rFonts w:ascii="Arial" w:hAnsi="Arial" w:cs="Arial"/>
          <w:color w:val="FF0000"/>
          <w:sz w:val="20"/>
          <w:szCs w:val="20"/>
        </w:rPr>
      </w:pPr>
      <w:r w:rsidRPr="00E13FC7">
        <w:rPr>
          <w:rFonts w:ascii="Arial" w:hAnsi="Arial" w:cs="Arial"/>
          <w:color w:val="FF0000"/>
          <w:sz w:val="20"/>
          <w:szCs w:val="20"/>
        </w:rPr>
        <w:t>Listado d</w:t>
      </w:r>
      <w:r w:rsidR="00325B6F" w:rsidRPr="00E13FC7">
        <w:rPr>
          <w:rFonts w:ascii="Arial" w:hAnsi="Arial" w:cs="Arial"/>
          <w:color w:val="FF0000"/>
          <w:sz w:val="20"/>
          <w:szCs w:val="20"/>
        </w:rPr>
        <w:t>e personal técnico mínimo que se requiere para el cumplimiento cabal del objeto de contratación.</w:t>
      </w:r>
      <w:r w:rsidR="007608C0" w:rsidRPr="00E13FC7">
        <w:rPr>
          <w:rFonts w:ascii="Arial" w:hAnsi="Arial" w:cs="Arial"/>
          <w:color w:val="FF0000"/>
          <w:sz w:val="20"/>
          <w:szCs w:val="20"/>
        </w:rPr>
        <w:t xml:space="preserve"> </w:t>
      </w:r>
      <w:r w:rsidR="00D92787" w:rsidRPr="00E13FC7">
        <w:rPr>
          <w:rFonts w:ascii="Arial" w:hAnsi="Arial" w:cs="Arial"/>
          <w:color w:val="FF0000"/>
          <w:sz w:val="20"/>
          <w:szCs w:val="20"/>
        </w:rPr>
        <w:t>/ (No</w:t>
      </w:r>
      <w:r w:rsidR="007608C0" w:rsidRPr="00E13FC7">
        <w:rPr>
          <w:rFonts w:ascii="Arial" w:hAnsi="Arial" w:cs="Arial"/>
          <w:color w:val="FF0000"/>
          <w:sz w:val="20"/>
          <w:szCs w:val="20"/>
        </w:rPr>
        <w:t xml:space="preserve"> aplica)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5311"/>
        <w:gridCol w:w="1276"/>
      </w:tblGrid>
      <w:tr w:rsidR="00325B6F" w:rsidRPr="00E13FC7" w14:paraId="07A2B612" w14:textId="77777777" w:rsidTr="00D92787">
        <w:trPr>
          <w:trHeight w:val="283"/>
          <w:jc w:val="center"/>
        </w:trPr>
        <w:tc>
          <w:tcPr>
            <w:tcW w:w="638" w:type="dxa"/>
            <w:vAlign w:val="center"/>
            <w:hideMark/>
          </w:tcPr>
          <w:p w14:paraId="1EA3753C" w14:textId="77777777" w:rsidR="00325B6F" w:rsidRPr="00E13FC7" w:rsidRDefault="00325B6F" w:rsidP="00C018B0">
            <w:pPr>
              <w:widowControl w:val="0"/>
              <w:autoSpaceDE w:val="0"/>
              <w:autoSpaceDN w:val="0"/>
              <w:spacing w:after="1"/>
              <w:ind w:right="-7"/>
              <w:jc w:val="center"/>
              <w:rPr>
                <w:rFonts w:ascii="Arial" w:eastAsia="Times New Roman" w:hAnsi="Arial" w:cs="Arial"/>
                <w:b/>
                <w:sz w:val="20"/>
                <w:szCs w:val="24"/>
                <w:lang w:val="es-ES"/>
              </w:rPr>
            </w:pPr>
            <w:r w:rsidRPr="00E13FC7">
              <w:rPr>
                <w:rFonts w:ascii="Arial" w:eastAsia="Calibri" w:hAnsi="Arial" w:cs="Arial"/>
                <w:b/>
                <w:sz w:val="20"/>
                <w:szCs w:val="24"/>
              </w:rPr>
              <w:t>Ítem</w:t>
            </w:r>
          </w:p>
        </w:tc>
        <w:tc>
          <w:tcPr>
            <w:tcW w:w="5311" w:type="dxa"/>
            <w:vAlign w:val="center"/>
            <w:hideMark/>
          </w:tcPr>
          <w:p w14:paraId="7FD54EE4" w14:textId="77777777" w:rsidR="00325B6F" w:rsidRPr="00E13FC7" w:rsidRDefault="00325B6F" w:rsidP="00C018B0">
            <w:pPr>
              <w:widowControl w:val="0"/>
              <w:autoSpaceDE w:val="0"/>
              <w:autoSpaceDN w:val="0"/>
              <w:spacing w:after="1"/>
              <w:ind w:right="-7"/>
              <w:jc w:val="center"/>
              <w:rPr>
                <w:rFonts w:ascii="Arial" w:eastAsia="Times New Roman" w:hAnsi="Arial" w:cs="Arial"/>
                <w:b/>
                <w:sz w:val="20"/>
                <w:szCs w:val="24"/>
                <w:lang w:val="es-ES"/>
              </w:rPr>
            </w:pPr>
            <w:r w:rsidRPr="00E13FC7">
              <w:rPr>
                <w:rFonts w:ascii="Arial" w:eastAsia="Calibri" w:hAnsi="Arial" w:cs="Arial"/>
                <w:b/>
                <w:sz w:val="20"/>
                <w:szCs w:val="24"/>
              </w:rPr>
              <w:t>Función</w:t>
            </w:r>
          </w:p>
        </w:tc>
        <w:tc>
          <w:tcPr>
            <w:tcW w:w="1276" w:type="dxa"/>
            <w:vAlign w:val="center"/>
            <w:hideMark/>
          </w:tcPr>
          <w:p w14:paraId="354087B3" w14:textId="77777777" w:rsidR="00325B6F" w:rsidRPr="00E13FC7" w:rsidRDefault="00325B6F" w:rsidP="00C018B0">
            <w:pPr>
              <w:widowControl w:val="0"/>
              <w:autoSpaceDE w:val="0"/>
              <w:autoSpaceDN w:val="0"/>
              <w:spacing w:after="1"/>
              <w:ind w:right="-7"/>
              <w:jc w:val="center"/>
              <w:rPr>
                <w:rFonts w:ascii="Arial" w:eastAsia="Times New Roman" w:hAnsi="Arial" w:cs="Arial"/>
                <w:b/>
                <w:sz w:val="20"/>
                <w:szCs w:val="24"/>
                <w:lang w:val="es-ES"/>
              </w:rPr>
            </w:pPr>
            <w:r w:rsidRPr="00E13FC7">
              <w:rPr>
                <w:rFonts w:ascii="Arial" w:eastAsia="Calibri" w:hAnsi="Arial" w:cs="Arial"/>
                <w:b/>
                <w:sz w:val="20"/>
                <w:szCs w:val="24"/>
              </w:rPr>
              <w:t>Cantidad</w:t>
            </w:r>
          </w:p>
        </w:tc>
      </w:tr>
      <w:tr w:rsidR="00325B6F" w:rsidRPr="00E13FC7" w14:paraId="6FD28C15" w14:textId="77777777" w:rsidTr="00D92787">
        <w:trPr>
          <w:trHeight w:val="283"/>
          <w:jc w:val="center"/>
        </w:trPr>
        <w:tc>
          <w:tcPr>
            <w:tcW w:w="638" w:type="dxa"/>
            <w:vAlign w:val="center"/>
          </w:tcPr>
          <w:p w14:paraId="082F946E" w14:textId="3DC37FA3" w:rsidR="00325B6F" w:rsidRPr="00E13FC7" w:rsidRDefault="00325B6F" w:rsidP="00C018B0">
            <w:pPr>
              <w:widowControl w:val="0"/>
              <w:autoSpaceDE w:val="0"/>
              <w:autoSpaceDN w:val="0"/>
              <w:spacing w:after="1"/>
              <w:ind w:right="-7"/>
              <w:jc w:val="center"/>
              <w:rPr>
                <w:rFonts w:ascii="Arial" w:eastAsia="Times New Roman" w:hAnsi="Arial" w:cs="Arial"/>
                <w:color w:val="0070C0"/>
                <w:sz w:val="20"/>
                <w:szCs w:val="24"/>
                <w:lang w:val="es-ES"/>
              </w:rPr>
            </w:pPr>
          </w:p>
        </w:tc>
        <w:tc>
          <w:tcPr>
            <w:tcW w:w="5311" w:type="dxa"/>
            <w:vAlign w:val="center"/>
          </w:tcPr>
          <w:p w14:paraId="245DE2CE" w14:textId="5B5A999A" w:rsidR="00325B6F" w:rsidRPr="00E13FC7" w:rsidRDefault="00325B6F" w:rsidP="00C018B0">
            <w:pPr>
              <w:widowControl w:val="0"/>
              <w:autoSpaceDE w:val="0"/>
              <w:autoSpaceDN w:val="0"/>
              <w:spacing w:after="1"/>
              <w:ind w:right="-7"/>
              <w:rPr>
                <w:rFonts w:ascii="Arial" w:eastAsia="Times New Roman" w:hAnsi="Arial" w:cs="Arial"/>
                <w:color w:val="0070C0"/>
                <w:sz w:val="20"/>
                <w:szCs w:val="24"/>
                <w:lang w:val="es-ES"/>
              </w:rPr>
            </w:pPr>
          </w:p>
        </w:tc>
        <w:tc>
          <w:tcPr>
            <w:tcW w:w="1276" w:type="dxa"/>
            <w:vAlign w:val="center"/>
          </w:tcPr>
          <w:p w14:paraId="40D2BE12" w14:textId="2050EB2B" w:rsidR="00325B6F" w:rsidRPr="00E13FC7" w:rsidRDefault="00325B6F" w:rsidP="00C018B0">
            <w:pPr>
              <w:widowControl w:val="0"/>
              <w:autoSpaceDE w:val="0"/>
              <w:autoSpaceDN w:val="0"/>
              <w:spacing w:after="1"/>
              <w:ind w:right="-7"/>
              <w:jc w:val="center"/>
              <w:rPr>
                <w:rFonts w:ascii="Arial" w:eastAsia="Times New Roman" w:hAnsi="Arial" w:cs="Arial"/>
                <w:color w:val="0070C0"/>
                <w:sz w:val="20"/>
                <w:szCs w:val="24"/>
                <w:lang w:val="es-ES"/>
              </w:rPr>
            </w:pPr>
          </w:p>
        </w:tc>
      </w:tr>
      <w:tr w:rsidR="00325B6F" w:rsidRPr="00E13FC7" w14:paraId="688BDF8B" w14:textId="77777777" w:rsidTr="00D92787">
        <w:trPr>
          <w:trHeight w:val="283"/>
          <w:jc w:val="center"/>
        </w:trPr>
        <w:tc>
          <w:tcPr>
            <w:tcW w:w="638" w:type="dxa"/>
            <w:vAlign w:val="center"/>
          </w:tcPr>
          <w:p w14:paraId="7B54EFC5" w14:textId="7651A902" w:rsidR="00325B6F" w:rsidRPr="00E13FC7" w:rsidRDefault="00325B6F" w:rsidP="00C018B0">
            <w:pPr>
              <w:widowControl w:val="0"/>
              <w:autoSpaceDE w:val="0"/>
              <w:autoSpaceDN w:val="0"/>
              <w:spacing w:after="1"/>
              <w:ind w:right="-7"/>
              <w:jc w:val="center"/>
              <w:rPr>
                <w:rFonts w:ascii="Arial" w:eastAsia="Times New Roman" w:hAnsi="Arial" w:cs="Arial"/>
                <w:color w:val="0070C0"/>
                <w:sz w:val="20"/>
                <w:szCs w:val="24"/>
                <w:lang w:val="es-ES"/>
              </w:rPr>
            </w:pPr>
          </w:p>
        </w:tc>
        <w:tc>
          <w:tcPr>
            <w:tcW w:w="5311" w:type="dxa"/>
            <w:vAlign w:val="center"/>
          </w:tcPr>
          <w:p w14:paraId="047F595F" w14:textId="154E4249" w:rsidR="00325B6F" w:rsidRPr="00E13FC7" w:rsidRDefault="00325B6F" w:rsidP="00C018B0">
            <w:pPr>
              <w:widowControl w:val="0"/>
              <w:autoSpaceDE w:val="0"/>
              <w:autoSpaceDN w:val="0"/>
              <w:spacing w:after="1"/>
              <w:ind w:right="-7"/>
              <w:rPr>
                <w:rFonts w:ascii="Arial" w:eastAsia="Times New Roman" w:hAnsi="Arial" w:cs="Arial"/>
                <w:color w:val="0070C0"/>
                <w:sz w:val="20"/>
                <w:szCs w:val="24"/>
                <w:lang w:val="es-ES"/>
              </w:rPr>
            </w:pPr>
          </w:p>
        </w:tc>
        <w:tc>
          <w:tcPr>
            <w:tcW w:w="1276" w:type="dxa"/>
            <w:vAlign w:val="center"/>
          </w:tcPr>
          <w:p w14:paraId="24944E48" w14:textId="10047020" w:rsidR="00325B6F" w:rsidRPr="00E13FC7" w:rsidRDefault="00325B6F" w:rsidP="00C018B0">
            <w:pPr>
              <w:widowControl w:val="0"/>
              <w:autoSpaceDE w:val="0"/>
              <w:autoSpaceDN w:val="0"/>
              <w:spacing w:after="1"/>
              <w:ind w:right="-7"/>
              <w:jc w:val="center"/>
              <w:rPr>
                <w:rFonts w:ascii="Arial" w:eastAsia="Times New Roman" w:hAnsi="Arial" w:cs="Arial"/>
                <w:color w:val="0070C0"/>
                <w:sz w:val="20"/>
                <w:szCs w:val="24"/>
                <w:lang w:val="es-ES"/>
              </w:rPr>
            </w:pPr>
          </w:p>
        </w:tc>
      </w:tr>
      <w:tr w:rsidR="00325B6F" w:rsidRPr="00E13FC7" w14:paraId="4FC807A0" w14:textId="77777777" w:rsidTr="00D92787">
        <w:trPr>
          <w:trHeight w:val="283"/>
          <w:jc w:val="center"/>
        </w:trPr>
        <w:tc>
          <w:tcPr>
            <w:tcW w:w="638" w:type="dxa"/>
            <w:vAlign w:val="center"/>
          </w:tcPr>
          <w:p w14:paraId="590BCAF6" w14:textId="7B367741" w:rsidR="00325B6F" w:rsidRPr="00E13FC7" w:rsidRDefault="00325B6F" w:rsidP="00C018B0">
            <w:pPr>
              <w:widowControl w:val="0"/>
              <w:autoSpaceDE w:val="0"/>
              <w:autoSpaceDN w:val="0"/>
              <w:spacing w:after="1"/>
              <w:ind w:right="-7"/>
              <w:jc w:val="center"/>
              <w:rPr>
                <w:rFonts w:ascii="Arial" w:eastAsia="Times New Roman" w:hAnsi="Arial" w:cs="Arial"/>
                <w:color w:val="0070C0"/>
                <w:sz w:val="20"/>
                <w:szCs w:val="24"/>
                <w:lang w:val="es-ES"/>
              </w:rPr>
            </w:pPr>
          </w:p>
        </w:tc>
        <w:tc>
          <w:tcPr>
            <w:tcW w:w="5311" w:type="dxa"/>
            <w:vAlign w:val="center"/>
          </w:tcPr>
          <w:p w14:paraId="347615B0" w14:textId="2C3EAB18" w:rsidR="00325B6F" w:rsidRPr="00E13FC7" w:rsidRDefault="00325B6F" w:rsidP="00C018B0">
            <w:pPr>
              <w:widowControl w:val="0"/>
              <w:autoSpaceDE w:val="0"/>
              <w:autoSpaceDN w:val="0"/>
              <w:spacing w:after="1"/>
              <w:ind w:right="-7"/>
              <w:rPr>
                <w:rFonts w:ascii="Arial" w:eastAsia="Times New Roman" w:hAnsi="Arial" w:cs="Arial"/>
                <w:color w:val="0070C0"/>
                <w:sz w:val="20"/>
                <w:szCs w:val="24"/>
                <w:lang w:val="es-ES"/>
              </w:rPr>
            </w:pPr>
          </w:p>
        </w:tc>
        <w:tc>
          <w:tcPr>
            <w:tcW w:w="1276" w:type="dxa"/>
            <w:vAlign w:val="center"/>
          </w:tcPr>
          <w:p w14:paraId="312ABE01" w14:textId="35CD9E4C" w:rsidR="00325B6F" w:rsidRPr="00E13FC7" w:rsidRDefault="00325B6F" w:rsidP="00C018B0">
            <w:pPr>
              <w:widowControl w:val="0"/>
              <w:autoSpaceDE w:val="0"/>
              <w:autoSpaceDN w:val="0"/>
              <w:spacing w:after="1"/>
              <w:ind w:right="-7"/>
              <w:jc w:val="center"/>
              <w:rPr>
                <w:rFonts w:ascii="Arial" w:eastAsia="Times New Roman" w:hAnsi="Arial" w:cs="Arial"/>
                <w:color w:val="0070C0"/>
                <w:sz w:val="20"/>
                <w:szCs w:val="24"/>
                <w:lang w:val="es-ES"/>
              </w:rPr>
            </w:pPr>
          </w:p>
        </w:tc>
      </w:tr>
    </w:tbl>
    <w:p w14:paraId="47D9681B" w14:textId="77777777" w:rsidR="00602899" w:rsidRPr="00E13FC7" w:rsidRDefault="00602899" w:rsidP="00E01A72">
      <w:pPr>
        <w:pStyle w:val="Prrafodelista"/>
        <w:ind w:left="360"/>
        <w:jc w:val="both"/>
        <w:rPr>
          <w:rFonts w:ascii="Arial" w:hAnsi="Arial" w:cs="Arial"/>
          <w:color w:val="0070C0"/>
        </w:rPr>
      </w:pPr>
    </w:p>
    <w:p w14:paraId="7A7BAB9F" w14:textId="10AD4B26" w:rsidR="00602899" w:rsidRPr="00E13FC7" w:rsidRDefault="00E56BE0" w:rsidP="00367807">
      <w:pPr>
        <w:pStyle w:val="Ttulo2"/>
        <w:numPr>
          <w:ilvl w:val="1"/>
          <w:numId w:val="26"/>
        </w:numPr>
        <w:spacing w:before="120" w:after="120"/>
        <w:rPr>
          <w:rFonts w:ascii="Arial" w:hAnsi="Arial" w:cs="Arial"/>
          <w:b/>
          <w:bCs/>
          <w:color w:val="auto"/>
          <w:sz w:val="24"/>
          <w:szCs w:val="24"/>
        </w:rPr>
      </w:pPr>
      <w:r w:rsidRPr="00E13FC7">
        <w:rPr>
          <w:rFonts w:ascii="Arial" w:hAnsi="Arial" w:cs="Arial"/>
          <w:b/>
          <w:bCs/>
          <w:color w:val="auto"/>
          <w:sz w:val="24"/>
          <w:szCs w:val="24"/>
        </w:rPr>
        <w:t xml:space="preserve">Equipo </w:t>
      </w:r>
      <w:r w:rsidR="007E48B5" w:rsidRPr="00E13FC7">
        <w:rPr>
          <w:rFonts w:ascii="Arial" w:hAnsi="Arial" w:cs="Arial"/>
          <w:b/>
          <w:bCs/>
          <w:color w:val="auto"/>
          <w:sz w:val="24"/>
          <w:szCs w:val="24"/>
        </w:rPr>
        <w:t>y</w:t>
      </w:r>
      <w:r w:rsidRPr="00E13FC7">
        <w:rPr>
          <w:rFonts w:ascii="Arial" w:hAnsi="Arial" w:cs="Arial"/>
          <w:b/>
          <w:bCs/>
          <w:color w:val="auto"/>
          <w:sz w:val="24"/>
          <w:szCs w:val="24"/>
        </w:rPr>
        <w:t xml:space="preserve">/o recursos de trabajo mínimo </w:t>
      </w:r>
    </w:p>
    <w:p w14:paraId="7B90473C" w14:textId="60AE80B2" w:rsidR="00921550" w:rsidRPr="00E13FC7" w:rsidRDefault="00936159" w:rsidP="003165D9">
      <w:pPr>
        <w:ind w:left="708"/>
        <w:jc w:val="both"/>
        <w:rPr>
          <w:rFonts w:ascii="Arial" w:hAnsi="Arial" w:cs="Arial"/>
          <w:color w:val="FF0000"/>
          <w:sz w:val="20"/>
          <w:szCs w:val="20"/>
        </w:rPr>
      </w:pPr>
      <w:r w:rsidRPr="00E13FC7">
        <w:rPr>
          <w:rFonts w:ascii="Arial" w:hAnsi="Arial" w:cs="Arial"/>
          <w:color w:val="FF0000"/>
          <w:sz w:val="20"/>
          <w:szCs w:val="20"/>
        </w:rPr>
        <w:t>Listado de</w:t>
      </w:r>
      <w:r w:rsidR="00921550" w:rsidRPr="00E13FC7">
        <w:rPr>
          <w:rFonts w:ascii="Arial" w:hAnsi="Arial" w:cs="Arial"/>
          <w:color w:val="FF0000"/>
          <w:sz w:val="20"/>
          <w:szCs w:val="20"/>
        </w:rPr>
        <w:t xml:space="preserve"> </w:t>
      </w:r>
      <w:r w:rsidRPr="00E13FC7">
        <w:rPr>
          <w:rFonts w:ascii="Arial" w:hAnsi="Arial" w:cs="Arial"/>
          <w:color w:val="FF0000"/>
          <w:sz w:val="20"/>
          <w:szCs w:val="20"/>
        </w:rPr>
        <w:t>e</w:t>
      </w:r>
      <w:r w:rsidR="00921550" w:rsidRPr="00E13FC7">
        <w:rPr>
          <w:rFonts w:ascii="Arial" w:hAnsi="Arial" w:cs="Arial"/>
          <w:color w:val="FF0000"/>
          <w:sz w:val="20"/>
          <w:szCs w:val="20"/>
        </w:rPr>
        <w:t>quipo y/o recursos de trabajo mínimo que se requiere para el cumplimiento cabal del objeto de contratación.</w:t>
      </w:r>
      <w:r w:rsidR="00D92787" w:rsidRPr="00E13FC7">
        <w:rPr>
          <w:rFonts w:ascii="Arial" w:hAnsi="Arial" w:cs="Arial"/>
          <w:color w:val="FF0000"/>
          <w:sz w:val="20"/>
          <w:szCs w:val="20"/>
        </w:rPr>
        <w:t xml:space="preserve"> /</w:t>
      </w:r>
      <w:r w:rsidR="007608C0" w:rsidRPr="00E13FC7">
        <w:rPr>
          <w:rFonts w:ascii="Arial" w:hAnsi="Arial" w:cs="Arial"/>
          <w:color w:val="FF0000"/>
          <w:sz w:val="20"/>
          <w:szCs w:val="20"/>
        </w:rPr>
        <w:t xml:space="preserve"> </w:t>
      </w:r>
      <w:r w:rsidR="00D92787" w:rsidRPr="00E13FC7">
        <w:rPr>
          <w:rFonts w:ascii="Arial" w:hAnsi="Arial" w:cs="Arial"/>
          <w:color w:val="FF0000"/>
          <w:sz w:val="20"/>
          <w:szCs w:val="20"/>
        </w:rPr>
        <w:t>(No aplica)</w:t>
      </w:r>
    </w:p>
    <w:tbl>
      <w:tblPr>
        <w:tblW w:w="7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634"/>
        <w:gridCol w:w="2642"/>
        <w:gridCol w:w="1243"/>
      </w:tblGrid>
      <w:tr w:rsidR="00921550" w:rsidRPr="00E13FC7" w14:paraId="6157D393" w14:textId="77777777" w:rsidTr="009427FC">
        <w:trPr>
          <w:trHeight w:val="283"/>
          <w:jc w:val="center"/>
        </w:trPr>
        <w:tc>
          <w:tcPr>
            <w:tcW w:w="616" w:type="dxa"/>
            <w:tcBorders>
              <w:top w:val="single" w:sz="4" w:space="0" w:color="auto"/>
              <w:left w:val="single" w:sz="4" w:space="0" w:color="auto"/>
              <w:bottom w:val="single" w:sz="4" w:space="0" w:color="auto"/>
              <w:right w:val="single" w:sz="4" w:space="0" w:color="auto"/>
            </w:tcBorders>
            <w:vAlign w:val="center"/>
            <w:hideMark/>
          </w:tcPr>
          <w:p w14:paraId="6909BA50" w14:textId="77777777" w:rsidR="00921550" w:rsidRPr="00E13FC7" w:rsidRDefault="00921550" w:rsidP="00C018B0">
            <w:pPr>
              <w:widowControl w:val="0"/>
              <w:autoSpaceDE w:val="0"/>
              <w:autoSpaceDN w:val="0"/>
              <w:spacing w:after="1"/>
              <w:ind w:right="-7"/>
              <w:rPr>
                <w:rFonts w:ascii="Arial" w:eastAsia="Times New Roman" w:hAnsi="Arial" w:cs="Arial"/>
                <w:b/>
                <w:sz w:val="20"/>
                <w:szCs w:val="20"/>
                <w:lang w:val="es-ES"/>
              </w:rPr>
            </w:pPr>
            <w:r w:rsidRPr="00E13FC7">
              <w:rPr>
                <w:rFonts w:ascii="Arial" w:eastAsia="Calibri" w:hAnsi="Arial" w:cs="Arial"/>
                <w:b/>
                <w:sz w:val="20"/>
                <w:szCs w:val="20"/>
              </w:rPr>
              <w:t>Ítem</w:t>
            </w:r>
          </w:p>
        </w:tc>
        <w:tc>
          <w:tcPr>
            <w:tcW w:w="2640" w:type="dxa"/>
            <w:tcBorders>
              <w:top w:val="single" w:sz="4" w:space="0" w:color="auto"/>
              <w:left w:val="single" w:sz="4" w:space="0" w:color="auto"/>
              <w:bottom w:val="single" w:sz="4" w:space="0" w:color="auto"/>
              <w:right w:val="single" w:sz="4" w:space="0" w:color="auto"/>
            </w:tcBorders>
            <w:vAlign w:val="center"/>
            <w:hideMark/>
          </w:tcPr>
          <w:p w14:paraId="353D7018" w14:textId="77777777" w:rsidR="00921550" w:rsidRPr="00E13FC7" w:rsidRDefault="00921550" w:rsidP="00C018B0">
            <w:pPr>
              <w:widowControl w:val="0"/>
              <w:autoSpaceDE w:val="0"/>
              <w:autoSpaceDN w:val="0"/>
              <w:spacing w:after="1"/>
              <w:ind w:right="-7"/>
              <w:jc w:val="center"/>
              <w:rPr>
                <w:rFonts w:ascii="Arial" w:eastAsia="Times New Roman" w:hAnsi="Arial" w:cs="Arial"/>
                <w:b/>
                <w:sz w:val="20"/>
                <w:szCs w:val="20"/>
                <w:lang w:val="es-ES"/>
              </w:rPr>
            </w:pPr>
            <w:r w:rsidRPr="00E13FC7">
              <w:rPr>
                <w:rFonts w:ascii="Arial" w:eastAsia="Calibri" w:hAnsi="Arial" w:cs="Arial"/>
                <w:b/>
                <w:sz w:val="20"/>
                <w:szCs w:val="20"/>
              </w:rPr>
              <w:t>Descripción</w:t>
            </w:r>
          </w:p>
        </w:tc>
        <w:tc>
          <w:tcPr>
            <w:tcW w:w="2647" w:type="dxa"/>
            <w:tcBorders>
              <w:top w:val="single" w:sz="4" w:space="0" w:color="auto"/>
              <w:left w:val="single" w:sz="4" w:space="0" w:color="auto"/>
              <w:bottom w:val="single" w:sz="4" w:space="0" w:color="auto"/>
              <w:right w:val="single" w:sz="4" w:space="0" w:color="auto"/>
            </w:tcBorders>
            <w:vAlign w:val="center"/>
            <w:hideMark/>
          </w:tcPr>
          <w:p w14:paraId="11022B2D" w14:textId="77777777" w:rsidR="00921550" w:rsidRPr="00E13FC7" w:rsidRDefault="00921550" w:rsidP="00C018B0">
            <w:pPr>
              <w:widowControl w:val="0"/>
              <w:autoSpaceDE w:val="0"/>
              <w:autoSpaceDN w:val="0"/>
              <w:spacing w:after="1"/>
              <w:ind w:right="-7"/>
              <w:jc w:val="center"/>
              <w:rPr>
                <w:rFonts w:ascii="Arial" w:eastAsia="Times New Roman" w:hAnsi="Arial" w:cs="Arial"/>
                <w:b/>
                <w:sz w:val="20"/>
                <w:szCs w:val="20"/>
                <w:lang w:val="es-ES"/>
              </w:rPr>
            </w:pPr>
            <w:r w:rsidRPr="00E13FC7">
              <w:rPr>
                <w:rFonts w:ascii="Arial" w:eastAsia="Calibri" w:hAnsi="Arial" w:cs="Arial"/>
                <w:b/>
                <w:sz w:val="20"/>
                <w:szCs w:val="20"/>
              </w:rPr>
              <w:t>Especificación Técnica</w:t>
            </w:r>
          </w:p>
        </w:tc>
        <w:tc>
          <w:tcPr>
            <w:tcW w:w="1244" w:type="dxa"/>
            <w:tcBorders>
              <w:top w:val="single" w:sz="4" w:space="0" w:color="auto"/>
              <w:left w:val="single" w:sz="4" w:space="0" w:color="auto"/>
              <w:bottom w:val="single" w:sz="4" w:space="0" w:color="auto"/>
              <w:right w:val="single" w:sz="4" w:space="0" w:color="auto"/>
            </w:tcBorders>
            <w:vAlign w:val="center"/>
            <w:hideMark/>
          </w:tcPr>
          <w:p w14:paraId="1B3F2AC0" w14:textId="77777777" w:rsidR="00921550" w:rsidRPr="00E13FC7" w:rsidRDefault="00921550" w:rsidP="00C018B0">
            <w:pPr>
              <w:widowControl w:val="0"/>
              <w:autoSpaceDE w:val="0"/>
              <w:autoSpaceDN w:val="0"/>
              <w:spacing w:after="1"/>
              <w:ind w:right="-7"/>
              <w:jc w:val="center"/>
              <w:rPr>
                <w:rFonts w:ascii="Arial" w:eastAsia="Times New Roman" w:hAnsi="Arial" w:cs="Arial"/>
                <w:b/>
                <w:sz w:val="20"/>
                <w:szCs w:val="20"/>
                <w:lang w:val="es-ES"/>
              </w:rPr>
            </w:pPr>
            <w:r w:rsidRPr="00E13FC7">
              <w:rPr>
                <w:rFonts w:ascii="Arial" w:eastAsia="Calibri" w:hAnsi="Arial" w:cs="Arial"/>
                <w:b/>
                <w:sz w:val="20"/>
                <w:szCs w:val="20"/>
              </w:rPr>
              <w:t>Cantidad</w:t>
            </w:r>
          </w:p>
        </w:tc>
      </w:tr>
      <w:tr w:rsidR="00921550" w:rsidRPr="00E13FC7" w14:paraId="50099E95" w14:textId="77777777" w:rsidTr="00D92787">
        <w:trPr>
          <w:trHeight w:val="283"/>
          <w:jc w:val="center"/>
        </w:trPr>
        <w:tc>
          <w:tcPr>
            <w:tcW w:w="616" w:type="dxa"/>
            <w:tcBorders>
              <w:top w:val="single" w:sz="4" w:space="0" w:color="auto"/>
              <w:left w:val="single" w:sz="4" w:space="0" w:color="auto"/>
              <w:bottom w:val="single" w:sz="4" w:space="0" w:color="auto"/>
              <w:right w:val="single" w:sz="4" w:space="0" w:color="auto"/>
            </w:tcBorders>
            <w:vAlign w:val="center"/>
          </w:tcPr>
          <w:p w14:paraId="015CA7B7" w14:textId="46D17CE2" w:rsidR="00921550" w:rsidRPr="00E13FC7" w:rsidRDefault="00921550" w:rsidP="00C018B0">
            <w:pPr>
              <w:widowControl w:val="0"/>
              <w:autoSpaceDE w:val="0"/>
              <w:autoSpaceDN w:val="0"/>
              <w:spacing w:after="1"/>
              <w:ind w:right="-7"/>
              <w:jc w:val="center"/>
              <w:rPr>
                <w:rFonts w:ascii="Arial" w:eastAsia="Times New Roman" w:hAnsi="Arial" w:cs="Arial"/>
                <w:color w:val="0070C0"/>
                <w:sz w:val="20"/>
                <w:szCs w:val="20"/>
                <w:lang w:val="es-ES"/>
              </w:rPr>
            </w:pPr>
          </w:p>
        </w:tc>
        <w:tc>
          <w:tcPr>
            <w:tcW w:w="2640" w:type="dxa"/>
            <w:tcBorders>
              <w:top w:val="single" w:sz="4" w:space="0" w:color="auto"/>
              <w:left w:val="single" w:sz="4" w:space="0" w:color="auto"/>
              <w:bottom w:val="single" w:sz="4" w:space="0" w:color="auto"/>
              <w:right w:val="single" w:sz="4" w:space="0" w:color="auto"/>
            </w:tcBorders>
            <w:vAlign w:val="center"/>
          </w:tcPr>
          <w:p w14:paraId="5A9ACDE1" w14:textId="7262F844" w:rsidR="00921550" w:rsidRPr="00E13FC7" w:rsidRDefault="00921550" w:rsidP="00C018B0">
            <w:pPr>
              <w:widowControl w:val="0"/>
              <w:autoSpaceDE w:val="0"/>
              <w:autoSpaceDN w:val="0"/>
              <w:spacing w:after="1"/>
              <w:ind w:right="-7"/>
              <w:rPr>
                <w:rFonts w:ascii="Arial" w:eastAsia="Times New Roman" w:hAnsi="Arial" w:cs="Arial"/>
                <w:color w:val="0070C0"/>
                <w:sz w:val="20"/>
                <w:szCs w:val="20"/>
                <w:lang w:val="es-ES"/>
              </w:rPr>
            </w:pPr>
          </w:p>
        </w:tc>
        <w:tc>
          <w:tcPr>
            <w:tcW w:w="2647" w:type="dxa"/>
            <w:tcBorders>
              <w:top w:val="single" w:sz="4" w:space="0" w:color="auto"/>
              <w:left w:val="single" w:sz="4" w:space="0" w:color="auto"/>
              <w:bottom w:val="single" w:sz="4" w:space="0" w:color="auto"/>
              <w:right w:val="single" w:sz="4" w:space="0" w:color="auto"/>
            </w:tcBorders>
          </w:tcPr>
          <w:p w14:paraId="7FD905A1" w14:textId="77777777" w:rsidR="00921550" w:rsidRPr="00E13FC7" w:rsidRDefault="00921550" w:rsidP="00C018B0">
            <w:pPr>
              <w:widowControl w:val="0"/>
              <w:autoSpaceDE w:val="0"/>
              <w:autoSpaceDN w:val="0"/>
              <w:spacing w:after="1"/>
              <w:ind w:right="-7"/>
              <w:jc w:val="center"/>
              <w:rPr>
                <w:rFonts w:ascii="Arial" w:eastAsia="Times New Roman" w:hAnsi="Arial" w:cs="Arial"/>
                <w:color w:val="0070C0"/>
                <w:sz w:val="20"/>
                <w:szCs w:val="20"/>
                <w:lang w:val="es-ES"/>
              </w:rPr>
            </w:pPr>
          </w:p>
        </w:tc>
        <w:tc>
          <w:tcPr>
            <w:tcW w:w="1244" w:type="dxa"/>
            <w:tcBorders>
              <w:top w:val="single" w:sz="4" w:space="0" w:color="auto"/>
              <w:left w:val="single" w:sz="4" w:space="0" w:color="auto"/>
              <w:bottom w:val="single" w:sz="4" w:space="0" w:color="auto"/>
              <w:right w:val="single" w:sz="4" w:space="0" w:color="auto"/>
            </w:tcBorders>
            <w:vAlign w:val="center"/>
          </w:tcPr>
          <w:p w14:paraId="43B9F570" w14:textId="040B7699" w:rsidR="00921550" w:rsidRPr="00E13FC7" w:rsidRDefault="00921550" w:rsidP="00C018B0">
            <w:pPr>
              <w:widowControl w:val="0"/>
              <w:autoSpaceDE w:val="0"/>
              <w:autoSpaceDN w:val="0"/>
              <w:spacing w:after="1"/>
              <w:ind w:right="-7"/>
              <w:jc w:val="center"/>
              <w:rPr>
                <w:rFonts w:ascii="Arial" w:eastAsia="Times New Roman" w:hAnsi="Arial" w:cs="Arial"/>
                <w:color w:val="0070C0"/>
                <w:sz w:val="20"/>
                <w:szCs w:val="20"/>
                <w:lang w:val="es-ES"/>
              </w:rPr>
            </w:pPr>
          </w:p>
        </w:tc>
      </w:tr>
      <w:tr w:rsidR="00921550" w:rsidRPr="00E13FC7" w14:paraId="4CC4542A" w14:textId="77777777" w:rsidTr="00D92787">
        <w:trPr>
          <w:trHeight w:val="283"/>
          <w:jc w:val="center"/>
        </w:trPr>
        <w:tc>
          <w:tcPr>
            <w:tcW w:w="616" w:type="dxa"/>
            <w:tcBorders>
              <w:top w:val="single" w:sz="4" w:space="0" w:color="auto"/>
              <w:left w:val="single" w:sz="4" w:space="0" w:color="auto"/>
              <w:bottom w:val="single" w:sz="4" w:space="0" w:color="auto"/>
              <w:right w:val="single" w:sz="4" w:space="0" w:color="auto"/>
            </w:tcBorders>
            <w:vAlign w:val="center"/>
          </w:tcPr>
          <w:p w14:paraId="1C158C41" w14:textId="345663D3" w:rsidR="00921550" w:rsidRPr="00E13FC7" w:rsidRDefault="00921550" w:rsidP="00C018B0">
            <w:pPr>
              <w:widowControl w:val="0"/>
              <w:autoSpaceDE w:val="0"/>
              <w:autoSpaceDN w:val="0"/>
              <w:spacing w:after="1"/>
              <w:ind w:right="-7"/>
              <w:jc w:val="center"/>
              <w:rPr>
                <w:rFonts w:ascii="Arial" w:eastAsia="Times New Roman" w:hAnsi="Arial" w:cs="Arial"/>
                <w:color w:val="0070C0"/>
                <w:sz w:val="20"/>
                <w:szCs w:val="20"/>
                <w:lang w:val="es-ES"/>
              </w:rPr>
            </w:pPr>
          </w:p>
        </w:tc>
        <w:tc>
          <w:tcPr>
            <w:tcW w:w="2640" w:type="dxa"/>
            <w:tcBorders>
              <w:top w:val="single" w:sz="4" w:space="0" w:color="auto"/>
              <w:left w:val="single" w:sz="4" w:space="0" w:color="auto"/>
              <w:bottom w:val="single" w:sz="4" w:space="0" w:color="auto"/>
              <w:right w:val="single" w:sz="4" w:space="0" w:color="auto"/>
            </w:tcBorders>
            <w:vAlign w:val="center"/>
          </w:tcPr>
          <w:p w14:paraId="01B25017" w14:textId="59DB4A67" w:rsidR="00921550" w:rsidRPr="00E13FC7" w:rsidRDefault="00921550" w:rsidP="00C018B0">
            <w:pPr>
              <w:widowControl w:val="0"/>
              <w:autoSpaceDE w:val="0"/>
              <w:autoSpaceDN w:val="0"/>
              <w:spacing w:after="1"/>
              <w:ind w:right="-7"/>
              <w:rPr>
                <w:rFonts w:ascii="Arial" w:eastAsia="Times New Roman" w:hAnsi="Arial" w:cs="Arial"/>
                <w:color w:val="0070C0"/>
                <w:sz w:val="20"/>
                <w:szCs w:val="20"/>
                <w:lang w:val="es-ES"/>
              </w:rPr>
            </w:pPr>
          </w:p>
        </w:tc>
        <w:tc>
          <w:tcPr>
            <w:tcW w:w="2647" w:type="dxa"/>
            <w:tcBorders>
              <w:top w:val="single" w:sz="4" w:space="0" w:color="auto"/>
              <w:left w:val="single" w:sz="4" w:space="0" w:color="auto"/>
              <w:bottom w:val="single" w:sz="4" w:space="0" w:color="auto"/>
              <w:right w:val="single" w:sz="4" w:space="0" w:color="auto"/>
            </w:tcBorders>
          </w:tcPr>
          <w:p w14:paraId="30B737DB" w14:textId="77777777" w:rsidR="00921550" w:rsidRPr="00E13FC7" w:rsidRDefault="00921550" w:rsidP="00C018B0">
            <w:pPr>
              <w:widowControl w:val="0"/>
              <w:autoSpaceDE w:val="0"/>
              <w:autoSpaceDN w:val="0"/>
              <w:spacing w:after="1"/>
              <w:ind w:right="-7"/>
              <w:jc w:val="center"/>
              <w:rPr>
                <w:rFonts w:ascii="Arial" w:eastAsia="Times New Roman" w:hAnsi="Arial" w:cs="Arial"/>
                <w:color w:val="0070C0"/>
                <w:sz w:val="20"/>
                <w:szCs w:val="20"/>
                <w:lang w:val="es-ES"/>
              </w:rPr>
            </w:pPr>
          </w:p>
        </w:tc>
        <w:tc>
          <w:tcPr>
            <w:tcW w:w="1244" w:type="dxa"/>
            <w:tcBorders>
              <w:top w:val="single" w:sz="4" w:space="0" w:color="auto"/>
              <w:left w:val="single" w:sz="4" w:space="0" w:color="auto"/>
              <w:bottom w:val="single" w:sz="4" w:space="0" w:color="auto"/>
              <w:right w:val="single" w:sz="4" w:space="0" w:color="auto"/>
            </w:tcBorders>
            <w:vAlign w:val="center"/>
          </w:tcPr>
          <w:p w14:paraId="7FE69A8F" w14:textId="6DB0D7DE" w:rsidR="00921550" w:rsidRPr="00E13FC7" w:rsidRDefault="00921550" w:rsidP="00C018B0">
            <w:pPr>
              <w:widowControl w:val="0"/>
              <w:autoSpaceDE w:val="0"/>
              <w:autoSpaceDN w:val="0"/>
              <w:spacing w:after="1"/>
              <w:ind w:right="-7"/>
              <w:jc w:val="center"/>
              <w:rPr>
                <w:rFonts w:ascii="Arial" w:eastAsia="Times New Roman" w:hAnsi="Arial" w:cs="Arial"/>
                <w:color w:val="0070C0"/>
                <w:sz w:val="20"/>
                <w:szCs w:val="20"/>
                <w:lang w:val="es-ES"/>
              </w:rPr>
            </w:pPr>
          </w:p>
        </w:tc>
      </w:tr>
      <w:tr w:rsidR="00921550" w:rsidRPr="00E13FC7" w14:paraId="2DFEA373" w14:textId="77777777" w:rsidTr="00D92787">
        <w:trPr>
          <w:trHeight w:val="283"/>
          <w:jc w:val="center"/>
        </w:trPr>
        <w:tc>
          <w:tcPr>
            <w:tcW w:w="616" w:type="dxa"/>
            <w:tcBorders>
              <w:top w:val="single" w:sz="4" w:space="0" w:color="auto"/>
              <w:left w:val="single" w:sz="4" w:space="0" w:color="auto"/>
              <w:bottom w:val="single" w:sz="4" w:space="0" w:color="auto"/>
              <w:right w:val="single" w:sz="4" w:space="0" w:color="auto"/>
            </w:tcBorders>
            <w:vAlign w:val="center"/>
          </w:tcPr>
          <w:p w14:paraId="22DD9E9C" w14:textId="4CA3AD3E" w:rsidR="00921550" w:rsidRPr="00E13FC7" w:rsidRDefault="00921550" w:rsidP="00C018B0">
            <w:pPr>
              <w:widowControl w:val="0"/>
              <w:autoSpaceDE w:val="0"/>
              <w:autoSpaceDN w:val="0"/>
              <w:spacing w:after="1"/>
              <w:ind w:right="-7"/>
              <w:jc w:val="center"/>
              <w:rPr>
                <w:rFonts w:ascii="Arial" w:eastAsia="Times New Roman" w:hAnsi="Arial" w:cs="Arial"/>
                <w:color w:val="0070C0"/>
                <w:sz w:val="20"/>
                <w:szCs w:val="20"/>
                <w:lang w:val="es-ES"/>
              </w:rPr>
            </w:pPr>
          </w:p>
        </w:tc>
        <w:tc>
          <w:tcPr>
            <w:tcW w:w="2640" w:type="dxa"/>
            <w:tcBorders>
              <w:top w:val="single" w:sz="4" w:space="0" w:color="auto"/>
              <w:left w:val="single" w:sz="4" w:space="0" w:color="auto"/>
              <w:bottom w:val="single" w:sz="4" w:space="0" w:color="auto"/>
              <w:right w:val="single" w:sz="4" w:space="0" w:color="auto"/>
            </w:tcBorders>
            <w:vAlign w:val="center"/>
          </w:tcPr>
          <w:p w14:paraId="2B1A87DC" w14:textId="4CC23B71" w:rsidR="00921550" w:rsidRPr="00E13FC7" w:rsidRDefault="00921550" w:rsidP="00C018B0">
            <w:pPr>
              <w:widowControl w:val="0"/>
              <w:autoSpaceDE w:val="0"/>
              <w:autoSpaceDN w:val="0"/>
              <w:spacing w:after="1"/>
              <w:ind w:right="-7"/>
              <w:rPr>
                <w:rFonts w:ascii="Arial" w:eastAsia="Times New Roman" w:hAnsi="Arial" w:cs="Arial"/>
                <w:color w:val="0070C0"/>
                <w:sz w:val="20"/>
                <w:szCs w:val="20"/>
                <w:lang w:val="es-ES"/>
              </w:rPr>
            </w:pPr>
          </w:p>
        </w:tc>
        <w:tc>
          <w:tcPr>
            <w:tcW w:w="2647" w:type="dxa"/>
            <w:tcBorders>
              <w:top w:val="single" w:sz="4" w:space="0" w:color="auto"/>
              <w:left w:val="single" w:sz="4" w:space="0" w:color="auto"/>
              <w:bottom w:val="single" w:sz="4" w:space="0" w:color="auto"/>
              <w:right w:val="single" w:sz="4" w:space="0" w:color="auto"/>
            </w:tcBorders>
          </w:tcPr>
          <w:p w14:paraId="33DADDD0" w14:textId="77777777" w:rsidR="00921550" w:rsidRPr="00E13FC7" w:rsidRDefault="00921550" w:rsidP="00C018B0">
            <w:pPr>
              <w:widowControl w:val="0"/>
              <w:autoSpaceDE w:val="0"/>
              <w:autoSpaceDN w:val="0"/>
              <w:spacing w:after="1"/>
              <w:ind w:right="-7"/>
              <w:jc w:val="center"/>
              <w:rPr>
                <w:rFonts w:ascii="Arial" w:eastAsia="Times New Roman" w:hAnsi="Arial" w:cs="Arial"/>
                <w:color w:val="0070C0"/>
                <w:sz w:val="20"/>
                <w:szCs w:val="20"/>
                <w:lang w:val="es-ES"/>
              </w:rPr>
            </w:pPr>
          </w:p>
        </w:tc>
        <w:tc>
          <w:tcPr>
            <w:tcW w:w="1244" w:type="dxa"/>
            <w:tcBorders>
              <w:top w:val="single" w:sz="4" w:space="0" w:color="auto"/>
              <w:left w:val="single" w:sz="4" w:space="0" w:color="auto"/>
              <w:bottom w:val="single" w:sz="4" w:space="0" w:color="auto"/>
              <w:right w:val="single" w:sz="4" w:space="0" w:color="auto"/>
            </w:tcBorders>
            <w:vAlign w:val="center"/>
          </w:tcPr>
          <w:p w14:paraId="6E7C34B3" w14:textId="71405903" w:rsidR="00921550" w:rsidRPr="00E13FC7" w:rsidRDefault="00921550" w:rsidP="00C018B0">
            <w:pPr>
              <w:widowControl w:val="0"/>
              <w:autoSpaceDE w:val="0"/>
              <w:autoSpaceDN w:val="0"/>
              <w:spacing w:after="1"/>
              <w:ind w:right="-7"/>
              <w:jc w:val="center"/>
              <w:rPr>
                <w:rFonts w:ascii="Arial" w:eastAsia="Times New Roman" w:hAnsi="Arial" w:cs="Arial"/>
                <w:color w:val="0070C0"/>
                <w:sz w:val="20"/>
                <w:szCs w:val="20"/>
                <w:lang w:val="es-ES"/>
              </w:rPr>
            </w:pPr>
          </w:p>
        </w:tc>
      </w:tr>
    </w:tbl>
    <w:p w14:paraId="04C63E68" w14:textId="77777777" w:rsidR="00271223" w:rsidRPr="00E13FC7" w:rsidRDefault="00271223" w:rsidP="00271223">
      <w:pPr>
        <w:pStyle w:val="Ttulo1"/>
        <w:widowControl/>
        <w:autoSpaceDE/>
        <w:autoSpaceDN/>
        <w:spacing w:before="0" w:line="240" w:lineRule="auto"/>
        <w:ind w:left="426"/>
        <w:rPr>
          <w:rFonts w:ascii="Arial" w:hAnsi="Arial" w:cs="Arial"/>
          <w:bCs w:val="0"/>
          <w:color w:val="auto"/>
          <w:sz w:val="22"/>
          <w:szCs w:val="22"/>
          <w:lang w:eastAsia="es-EC"/>
        </w:rPr>
      </w:pPr>
    </w:p>
    <w:p w14:paraId="0C819C1E" w14:textId="68F99E25" w:rsidR="00602899" w:rsidRPr="00E13FC7" w:rsidRDefault="00A83D01" w:rsidP="00367807">
      <w:pPr>
        <w:pStyle w:val="Ttulo1"/>
        <w:widowControl/>
        <w:numPr>
          <w:ilvl w:val="0"/>
          <w:numId w:val="33"/>
        </w:numPr>
        <w:autoSpaceDE/>
        <w:autoSpaceDN/>
        <w:spacing w:before="0" w:line="240" w:lineRule="auto"/>
        <w:rPr>
          <w:rFonts w:ascii="Arial" w:hAnsi="Arial" w:cs="Arial"/>
          <w:bCs w:val="0"/>
          <w:color w:val="auto"/>
          <w:sz w:val="22"/>
          <w:szCs w:val="22"/>
          <w:lang w:eastAsia="es-EC"/>
        </w:rPr>
      </w:pPr>
      <w:r w:rsidRPr="00E13FC7">
        <w:rPr>
          <w:rFonts w:ascii="Arial" w:hAnsi="Arial" w:cs="Arial"/>
          <w:bCs w:val="0"/>
          <w:color w:val="auto"/>
          <w:sz w:val="22"/>
          <w:szCs w:val="22"/>
          <w:lang w:eastAsia="es-EC"/>
        </w:rPr>
        <w:t xml:space="preserve">FORMA Y CONDICIONES DE PAGO </w:t>
      </w:r>
    </w:p>
    <w:p w14:paraId="68AD89DD" w14:textId="11DEA434" w:rsidR="00D92787" w:rsidRPr="00E13FC7" w:rsidRDefault="00D92787" w:rsidP="00D92787">
      <w:pPr>
        <w:ind w:left="142" w:right="-7"/>
        <w:jc w:val="both"/>
        <w:rPr>
          <w:rFonts w:ascii="Arial" w:hAnsi="Arial" w:cs="Arial"/>
          <w:color w:val="0070C0"/>
          <w:sz w:val="20"/>
          <w:szCs w:val="20"/>
        </w:rPr>
      </w:pPr>
      <w:r w:rsidRPr="00E13FC7">
        <w:rPr>
          <w:rFonts w:ascii="Arial" w:hAnsi="Arial" w:cs="Arial"/>
          <w:sz w:val="20"/>
          <w:szCs w:val="20"/>
        </w:rPr>
        <w:t xml:space="preserve">La forma de pago, </w:t>
      </w:r>
      <w:r w:rsidRPr="00E13FC7">
        <w:rPr>
          <w:rFonts w:ascii="Arial" w:hAnsi="Arial" w:cs="Arial"/>
          <w:color w:val="FF0000"/>
          <w:sz w:val="20"/>
          <w:szCs w:val="20"/>
        </w:rPr>
        <w:t xml:space="preserve">será contra entrega del </w:t>
      </w:r>
      <w:r w:rsidR="005D76BC" w:rsidRPr="00E13FC7">
        <w:rPr>
          <w:rFonts w:ascii="Arial" w:hAnsi="Arial" w:cs="Arial"/>
          <w:color w:val="FF0000"/>
          <w:sz w:val="20"/>
          <w:szCs w:val="20"/>
        </w:rPr>
        <w:t>servicio</w:t>
      </w:r>
      <w:r w:rsidRPr="00E13FC7">
        <w:rPr>
          <w:rFonts w:ascii="Arial" w:hAnsi="Arial" w:cs="Arial"/>
          <w:color w:val="FF0000"/>
          <w:sz w:val="20"/>
          <w:szCs w:val="20"/>
        </w:rPr>
        <w:t>.</w:t>
      </w:r>
    </w:p>
    <w:p w14:paraId="648EE3DC" w14:textId="254E231D" w:rsidR="00D92787" w:rsidRPr="00E13FC7" w:rsidRDefault="00D92787" w:rsidP="00D92787">
      <w:pPr>
        <w:ind w:left="142"/>
        <w:jc w:val="both"/>
        <w:rPr>
          <w:rFonts w:ascii="Arial" w:hAnsi="Arial" w:cs="Arial"/>
          <w:color w:val="FF0000"/>
          <w:sz w:val="20"/>
          <w:szCs w:val="20"/>
        </w:rPr>
      </w:pPr>
      <w:r w:rsidRPr="00E13FC7">
        <w:rPr>
          <w:rFonts w:ascii="Arial" w:hAnsi="Arial" w:cs="Arial"/>
          <w:color w:val="FF0000"/>
          <w:sz w:val="20"/>
          <w:szCs w:val="20"/>
        </w:rPr>
        <w:t xml:space="preserve">En el caso de considerar entregas parciales señalar el número de entregas y el valor a cancelar por los </w:t>
      </w:r>
      <w:r w:rsidR="005D76BC" w:rsidRPr="00E13FC7">
        <w:rPr>
          <w:rFonts w:ascii="Arial" w:hAnsi="Arial" w:cs="Arial"/>
          <w:color w:val="FF0000"/>
          <w:sz w:val="20"/>
          <w:szCs w:val="20"/>
        </w:rPr>
        <w:t xml:space="preserve">servicios </w:t>
      </w:r>
      <w:r w:rsidRPr="00E13FC7">
        <w:rPr>
          <w:rFonts w:ascii="Arial" w:hAnsi="Arial" w:cs="Arial"/>
          <w:color w:val="FF0000"/>
          <w:sz w:val="20"/>
          <w:szCs w:val="20"/>
        </w:rPr>
        <w:t>efectivamente recibidos.</w:t>
      </w:r>
    </w:p>
    <w:p w14:paraId="58C8636F" w14:textId="3436133A" w:rsidR="00D92787" w:rsidRPr="00E13FC7" w:rsidRDefault="00D92787" w:rsidP="00D92787">
      <w:pPr>
        <w:ind w:left="142"/>
        <w:jc w:val="both"/>
        <w:rPr>
          <w:rFonts w:ascii="Arial" w:hAnsi="Arial" w:cs="Arial"/>
          <w:color w:val="FF0000"/>
          <w:sz w:val="20"/>
          <w:szCs w:val="20"/>
        </w:rPr>
      </w:pPr>
      <w:r w:rsidRPr="00E13FC7">
        <w:rPr>
          <w:rFonts w:ascii="Arial" w:hAnsi="Arial" w:cs="Arial"/>
          <w:color w:val="FF0000"/>
          <w:sz w:val="20"/>
          <w:szCs w:val="20"/>
        </w:rPr>
        <w:t xml:space="preserve">El oferente </w:t>
      </w:r>
      <w:r w:rsidR="00072FD3" w:rsidRPr="00E13FC7">
        <w:rPr>
          <w:rFonts w:ascii="Arial" w:hAnsi="Arial" w:cs="Arial"/>
          <w:color w:val="FF0000"/>
          <w:sz w:val="20"/>
          <w:szCs w:val="20"/>
        </w:rPr>
        <w:t>seleccionado</w:t>
      </w:r>
      <w:r w:rsidRPr="00E13FC7">
        <w:rPr>
          <w:rFonts w:ascii="Arial" w:hAnsi="Arial" w:cs="Arial"/>
          <w:color w:val="FF0000"/>
          <w:sz w:val="20"/>
          <w:szCs w:val="20"/>
        </w:rPr>
        <w:t xml:space="preserve"> deberá suscribir conjuntamente con el administrador de la Orden de Compra Acta de Entrega Recepción (Parcial o Definitiva) conforme lo dispuesto en la normativa legal vigente, presentar la factura correspondiente sobre los </w:t>
      </w:r>
      <w:r w:rsidR="005F0944" w:rsidRPr="00E13FC7">
        <w:rPr>
          <w:rFonts w:ascii="Arial" w:hAnsi="Arial" w:cs="Arial"/>
          <w:color w:val="FF0000"/>
          <w:sz w:val="20"/>
          <w:szCs w:val="20"/>
        </w:rPr>
        <w:t>servicios</w:t>
      </w:r>
      <w:r w:rsidR="005D76BC" w:rsidRPr="00E13FC7">
        <w:rPr>
          <w:rFonts w:ascii="Arial" w:hAnsi="Arial" w:cs="Arial"/>
          <w:color w:val="FF0000"/>
          <w:sz w:val="20"/>
          <w:szCs w:val="20"/>
        </w:rPr>
        <w:t xml:space="preserve"> </w:t>
      </w:r>
      <w:r w:rsidRPr="00E13FC7">
        <w:rPr>
          <w:rFonts w:ascii="Arial" w:hAnsi="Arial" w:cs="Arial"/>
          <w:color w:val="FF0000"/>
          <w:sz w:val="20"/>
          <w:szCs w:val="20"/>
        </w:rPr>
        <w:t xml:space="preserve">entregados; </w:t>
      </w:r>
    </w:p>
    <w:p w14:paraId="1A9B8479" w14:textId="77777777" w:rsidR="00D92787" w:rsidRPr="00E13FC7" w:rsidRDefault="00D92787" w:rsidP="00D92787">
      <w:pPr>
        <w:ind w:left="142"/>
        <w:jc w:val="both"/>
        <w:rPr>
          <w:rFonts w:ascii="Arial" w:hAnsi="Arial" w:cs="Arial"/>
          <w:color w:val="FF0000"/>
        </w:rPr>
      </w:pPr>
      <w:r w:rsidRPr="00E13FC7">
        <w:rPr>
          <w:rFonts w:ascii="Arial" w:hAnsi="Arial" w:cs="Arial"/>
          <w:color w:val="FF0000"/>
          <w:sz w:val="20"/>
          <w:szCs w:val="20"/>
        </w:rPr>
        <w:t>Para la solicitud de Pago el proveedor deberá además adjuntar lo siguiente (DE SER EL CASO):</w:t>
      </w:r>
    </w:p>
    <w:p w14:paraId="5B35E60E" w14:textId="77777777" w:rsidR="00D92787" w:rsidRPr="00E13FC7" w:rsidRDefault="00D92787" w:rsidP="00D92787">
      <w:pPr>
        <w:pStyle w:val="Prrafodelista"/>
        <w:numPr>
          <w:ilvl w:val="0"/>
          <w:numId w:val="15"/>
        </w:numPr>
        <w:autoSpaceDE w:val="0"/>
        <w:autoSpaceDN w:val="0"/>
        <w:adjustRightInd w:val="0"/>
        <w:spacing w:after="0" w:line="240" w:lineRule="auto"/>
        <w:ind w:left="426" w:hanging="142"/>
        <w:jc w:val="both"/>
        <w:rPr>
          <w:rFonts w:ascii="Arial" w:hAnsi="Arial" w:cs="Arial"/>
          <w:color w:val="FF0000"/>
          <w:sz w:val="20"/>
          <w:szCs w:val="20"/>
        </w:rPr>
      </w:pPr>
      <w:r w:rsidRPr="00E13FC7">
        <w:rPr>
          <w:rFonts w:ascii="Arial" w:hAnsi="Arial" w:cs="Arial"/>
          <w:color w:val="FF0000"/>
          <w:sz w:val="20"/>
          <w:szCs w:val="20"/>
        </w:rPr>
        <w:t xml:space="preserve">Garantía en caso de que aplique. </w:t>
      </w:r>
    </w:p>
    <w:p w14:paraId="3DC78798" w14:textId="77777777" w:rsidR="00D92787" w:rsidRPr="00E13FC7" w:rsidRDefault="00D92787" w:rsidP="00D92787">
      <w:pPr>
        <w:pStyle w:val="Prrafodelista"/>
        <w:numPr>
          <w:ilvl w:val="0"/>
          <w:numId w:val="15"/>
        </w:numPr>
        <w:autoSpaceDE w:val="0"/>
        <w:autoSpaceDN w:val="0"/>
        <w:adjustRightInd w:val="0"/>
        <w:spacing w:after="0" w:line="240" w:lineRule="auto"/>
        <w:ind w:left="426" w:hanging="142"/>
        <w:jc w:val="both"/>
        <w:rPr>
          <w:rFonts w:ascii="Arial" w:hAnsi="Arial" w:cs="Arial"/>
          <w:color w:val="FF0000"/>
          <w:sz w:val="20"/>
          <w:szCs w:val="20"/>
        </w:rPr>
      </w:pPr>
      <w:r w:rsidRPr="00E13FC7">
        <w:rPr>
          <w:rFonts w:ascii="Arial" w:hAnsi="Arial" w:cs="Arial"/>
          <w:color w:val="FF0000"/>
          <w:sz w:val="20"/>
          <w:szCs w:val="20"/>
        </w:rPr>
        <w:t xml:space="preserve">Ruc actualizado. </w:t>
      </w:r>
    </w:p>
    <w:p w14:paraId="2AA9AA43" w14:textId="77777777" w:rsidR="00D92787" w:rsidRPr="00E13FC7" w:rsidRDefault="00D92787" w:rsidP="00D92787">
      <w:pPr>
        <w:pStyle w:val="Prrafodelista"/>
        <w:numPr>
          <w:ilvl w:val="0"/>
          <w:numId w:val="15"/>
        </w:numPr>
        <w:autoSpaceDE w:val="0"/>
        <w:autoSpaceDN w:val="0"/>
        <w:adjustRightInd w:val="0"/>
        <w:spacing w:after="0" w:line="240" w:lineRule="auto"/>
        <w:ind w:left="426" w:hanging="142"/>
        <w:jc w:val="both"/>
        <w:rPr>
          <w:rFonts w:ascii="Arial" w:hAnsi="Arial" w:cs="Arial"/>
          <w:color w:val="FF0000"/>
          <w:sz w:val="20"/>
          <w:szCs w:val="20"/>
        </w:rPr>
      </w:pPr>
      <w:r w:rsidRPr="00E13FC7">
        <w:rPr>
          <w:rFonts w:ascii="Arial" w:hAnsi="Arial" w:cs="Arial"/>
          <w:color w:val="FF0000"/>
          <w:sz w:val="20"/>
          <w:szCs w:val="20"/>
        </w:rPr>
        <w:t>Certificado bancario de la cuenta donde se realizará el pago.</w:t>
      </w:r>
    </w:p>
    <w:p w14:paraId="49F59039" w14:textId="4D5CAFA1" w:rsidR="00D92787" w:rsidRPr="00E13FC7" w:rsidRDefault="00D92787" w:rsidP="00D92787">
      <w:pPr>
        <w:pStyle w:val="Prrafodelista"/>
        <w:numPr>
          <w:ilvl w:val="0"/>
          <w:numId w:val="15"/>
        </w:numPr>
        <w:autoSpaceDE w:val="0"/>
        <w:autoSpaceDN w:val="0"/>
        <w:adjustRightInd w:val="0"/>
        <w:spacing w:after="0" w:line="240" w:lineRule="auto"/>
        <w:ind w:left="426" w:hanging="142"/>
        <w:jc w:val="both"/>
        <w:rPr>
          <w:rFonts w:ascii="Arial" w:hAnsi="Arial" w:cs="Arial"/>
          <w:color w:val="FF0000"/>
          <w:sz w:val="20"/>
          <w:szCs w:val="20"/>
        </w:rPr>
      </w:pPr>
      <w:r w:rsidRPr="00E13FC7">
        <w:rPr>
          <w:rFonts w:ascii="Arial" w:hAnsi="Arial" w:cs="Arial"/>
          <w:color w:val="FF0000"/>
          <w:sz w:val="20"/>
          <w:szCs w:val="20"/>
        </w:rPr>
        <w:t>Certificado del SECOP de no ser contratista incumplido o adjudicatario fallido con el Estado</w:t>
      </w:r>
      <w:r w:rsidR="007B77E4">
        <w:rPr>
          <w:rFonts w:ascii="Arial" w:hAnsi="Arial" w:cs="Arial"/>
          <w:color w:val="FF0000"/>
          <w:sz w:val="20"/>
          <w:szCs w:val="20"/>
        </w:rPr>
        <w:t>.</w:t>
      </w:r>
    </w:p>
    <w:p w14:paraId="6CAACA46" w14:textId="3015092F" w:rsidR="00D92787" w:rsidRPr="00E13FC7" w:rsidRDefault="00D92787" w:rsidP="00D92787">
      <w:pPr>
        <w:pStyle w:val="Prrafodelista"/>
        <w:numPr>
          <w:ilvl w:val="0"/>
          <w:numId w:val="15"/>
        </w:numPr>
        <w:autoSpaceDE w:val="0"/>
        <w:autoSpaceDN w:val="0"/>
        <w:adjustRightInd w:val="0"/>
        <w:spacing w:after="0" w:line="240" w:lineRule="auto"/>
        <w:ind w:left="426" w:hanging="142"/>
        <w:jc w:val="both"/>
        <w:rPr>
          <w:rFonts w:ascii="Arial" w:hAnsi="Arial" w:cs="Arial"/>
          <w:color w:val="FF0000"/>
          <w:sz w:val="20"/>
          <w:szCs w:val="20"/>
        </w:rPr>
      </w:pPr>
      <w:r w:rsidRPr="00E13FC7">
        <w:rPr>
          <w:rFonts w:ascii="Arial" w:hAnsi="Arial" w:cs="Arial"/>
          <w:color w:val="FF0000"/>
          <w:sz w:val="20"/>
          <w:szCs w:val="20"/>
        </w:rPr>
        <w:t>Certificado de obligaciones patronales del IESS</w:t>
      </w:r>
      <w:r w:rsidR="007B77E4">
        <w:rPr>
          <w:rFonts w:ascii="Arial" w:hAnsi="Arial" w:cs="Arial"/>
          <w:color w:val="FF0000"/>
          <w:sz w:val="20"/>
          <w:szCs w:val="20"/>
        </w:rPr>
        <w:t>.</w:t>
      </w:r>
    </w:p>
    <w:p w14:paraId="6F1ECB06" w14:textId="320E25DE" w:rsidR="00D92787" w:rsidRPr="00E13FC7" w:rsidRDefault="00D92787" w:rsidP="00D92787">
      <w:pPr>
        <w:pStyle w:val="Prrafodelista"/>
        <w:numPr>
          <w:ilvl w:val="0"/>
          <w:numId w:val="15"/>
        </w:numPr>
        <w:autoSpaceDE w:val="0"/>
        <w:autoSpaceDN w:val="0"/>
        <w:adjustRightInd w:val="0"/>
        <w:spacing w:after="0" w:line="240" w:lineRule="auto"/>
        <w:ind w:left="426" w:hanging="142"/>
        <w:jc w:val="both"/>
        <w:rPr>
          <w:rFonts w:ascii="Arial" w:hAnsi="Arial" w:cs="Arial"/>
          <w:color w:val="FF0000"/>
          <w:sz w:val="20"/>
          <w:szCs w:val="20"/>
        </w:rPr>
      </w:pPr>
      <w:r w:rsidRPr="00E13FC7">
        <w:rPr>
          <w:rFonts w:ascii="Arial" w:hAnsi="Arial" w:cs="Arial"/>
          <w:color w:val="FF0000"/>
          <w:sz w:val="20"/>
          <w:szCs w:val="20"/>
        </w:rPr>
        <w:t>Certificado de Estado Tributario</w:t>
      </w:r>
      <w:r w:rsidR="007B77E4">
        <w:rPr>
          <w:rFonts w:ascii="Arial" w:hAnsi="Arial" w:cs="Arial"/>
          <w:color w:val="FF0000"/>
          <w:sz w:val="20"/>
          <w:szCs w:val="20"/>
        </w:rPr>
        <w:t>.</w:t>
      </w:r>
    </w:p>
    <w:p w14:paraId="6E66FD36" w14:textId="07645B2F" w:rsidR="00D92787" w:rsidRPr="00E13FC7" w:rsidRDefault="00D92787" w:rsidP="00D92787">
      <w:pPr>
        <w:pStyle w:val="Prrafodelista"/>
        <w:numPr>
          <w:ilvl w:val="0"/>
          <w:numId w:val="15"/>
        </w:numPr>
        <w:autoSpaceDE w:val="0"/>
        <w:autoSpaceDN w:val="0"/>
        <w:adjustRightInd w:val="0"/>
        <w:spacing w:after="0" w:line="240" w:lineRule="auto"/>
        <w:ind w:left="426" w:hanging="142"/>
        <w:jc w:val="both"/>
        <w:rPr>
          <w:rFonts w:ascii="Arial" w:hAnsi="Arial" w:cs="Arial"/>
          <w:color w:val="FF0000"/>
          <w:sz w:val="20"/>
          <w:szCs w:val="20"/>
        </w:rPr>
      </w:pPr>
      <w:r w:rsidRPr="00E13FC7">
        <w:rPr>
          <w:rFonts w:ascii="Arial" w:hAnsi="Arial" w:cs="Arial"/>
          <w:color w:val="FF0000"/>
          <w:sz w:val="20"/>
          <w:szCs w:val="20"/>
        </w:rPr>
        <w:t xml:space="preserve">Cualquier otra que se derive del cumplimiento del objeto de contratación.  </w:t>
      </w:r>
    </w:p>
    <w:p w14:paraId="300ADD36" w14:textId="77777777" w:rsidR="00D92787" w:rsidRPr="00E13FC7" w:rsidRDefault="00D92787" w:rsidP="00D92787">
      <w:pPr>
        <w:pStyle w:val="Prrafodelista"/>
        <w:autoSpaceDE w:val="0"/>
        <w:autoSpaceDN w:val="0"/>
        <w:adjustRightInd w:val="0"/>
        <w:spacing w:after="0" w:line="240" w:lineRule="auto"/>
        <w:ind w:left="426"/>
        <w:jc w:val="both"/>
        <w:rPr>
          <w:rFonts w:ascii="Arial" w:hAnsi="Arial" w:cs="Arial"/>
          <w:color w:val="FF0000"/>
          <w:sz w:val="20"/>
          <w:szCs w:val="20"/>
        </w:rPr>
      </w:pPr>
    </w:p>
    <w:p w14:paraId="480EC724" w14:textId="34406EAB" w:rsidR="00C21EA6" w:rsidRPr="00E13FC7" w:rsidRDefault="00C21EA6" w:rsidP="00367807">
      <w:pPr>
        <w:pStyle w:val="Ttulo1"/>
        <w:widowControl/>
        <w:numPr>
          <w:ilvl w:val="0"/>
          <w:numId w:val="33"/>
        </w:numPr>
        <w:autoSpaceDE/>
        <w:autoSpaceDN/>
        <w:spacing w:before="0" w:line="240" w:lineRule="auto"/>
        <w:rPr>
          <w:rFonts w:ascii="Arial" w:hAnsi="Arial" w:cs="Arial"/>
          <w:bCs w:val="0"/>
          <w:color w:val="auto"/>
          <w:sz w:val="22"/>
          <w:szCs w:val="22"/>
          <w:lang w:eastAsia="es-EC"/>
        </w:rPr>
      </w:pPr>
      <w:r w:rsidRPr="00E13FC7">
        <w:rPr>
          <w:rFonts w:ascii="Arial" w:hAnsi="Arial" w:cs="Arial"/>
          <w:bCs w:val="0"/>
          <w:color w:val="auto"/>
          <w:sz w:val="22"/>
          <w:szCs w:val="22"/>
          <w:lang w:eastAsia="es-EC"/>
        </w:rPr>
        <w:lastRenderedPageBreak/>
        <w:t xml:space="preserve">LUGAR DE ENTREGA Y RECEPCIÓN </w:t>
      </w:r>
    </w:p>
    <w:p w14:paraId="7907FA62" w14:textId="3BBFFE4A" w:rsidR="00C21EA6" w:rsidRPr="00E13FC7" w:rsidRDefault="00C21EA6" w:rsidP="002C46AF">
      <w:pPr>
        <w:autoSpaceDE w:val="0"/>
        <w:autoSpaceDN w:val="0"/>
        <w:adjustRightInd w:val="0"/>
        <w:spacing w:after="0"/>
        <w:ind w:left="142"/>
        <w:jc w:val="both"/>
        <w:rPr>
          <w:rFonts w:ascii="Arial" w:hAnsi="Arial" w:cs="Arial"/>
          <w:b/>
          <w:color w:val="0070C0"/>
          <w:sz w:val="20"/>
          <w:szCs w:val="20"/>
        </w:rPr>
      </w:pPr>
      <w:r w:rsidRPr="00E13FC7">
        <w:rPr>
          <w:rFonts w:ascii="Arial" w:hAnsi="Arial" w:cs="Arial"/>
          <w:sz w:val="20"/>
          <w:szCs w:val="20"/>
        </w:rPr>
        <w:t>La Recepción de los servicios</w:t>
      </w:r>
      <w:r w:rsidRPr="00E13FC7">
        <w:rPr>
          <w:rFonts w:ascii="Arial" w:hAnsi="Arial" w:cs="Arial"/>
          <w:color w:val="0070C0"/>
          <w:sz w:val="20"/>
          <w:szCs w:val="20"/>
        </w:rPr>
        <w:t xml:space="preserve"> </w:t>
      </w:r>
      <w:r w:rsidRPr="00E13FC7">
        <w:rPr>
          <w:rFonts w:ascii="Arial" w:hAnsi="Arial" w:cs="Arial"/>
          <w:sz w:val="20"/>
          <w:szCs w:val="20"/>
        </w:rPr>
        <w:t xml:space="preserve">requeridos, se realizará en el siguiente lugar: </w:t>
      </w:r>
    </w:p>
    <w:p w14:paraId="421D8926" w14:textId="2CA0E182" w:rsidR="00C21EA6" w:rsidRPr="00E13FC7" w:rsidRDefault="00C21EA6" w:rsidP="00C21EA6">
      <w:pPr>
        <w:pStyle w:val="Prrafodelista"/>
        <w:numPr>
          <w:ilvl w:val="0"/>
          <w:numId w:val="17"/>
        </w:numPr>
        <w:tabs>
          <w:tab w:val="left" w:pos="2410"/>
        </w:tabs>
        <w:autoSpaceDE w:val="0"/>
        <w:autoSpaceDN w:val="0"/>
        <w:adjustRightInd w:val="0"/>
        <w:spacing w:after="0" w:line="276" w:lineRule="auto"/>
        <w:rPr>
          <w:rFonts w:ascii="Arial" w:hAnsi="Arial" w:cs="Arial"/>
          <w:sz w:val="20"/>
          <w:szCs w:val="20"/>
        </w:rPr>
      </w:pPr>
      <w:r w:rsidRPr="00E13FC7">
        <w:rPr>
          <w:rFonts w:ascii="Arial" w:hAnsi="Arial" w:cs="Arial"/>
          <w:b/>
          <w:bCs/>
          <w:sz w:val="20"/>
          <w:szCs w:val="20"/>
        </w:rPr>
        <w:t>INSTITUCIÓN:</w:t>
      </w:r>
      <w:r w:rsidRPr="00E13FC7">
        <w:rPr>
          <w:rFonts w:ascii="Arial" w:hAnsi="Arial" w:cs="Arial"/>
          <w:sz w:val="20"/>
          <w:szCs w:val="20"/>
        </w:rPr>
        <w:t xml:space="preserve"> Servicio Ecuatoriano de Capacitación Profesional SECAP </w:t>
      </w:r>
    </w:p>
    <w:p w14:paraId="022340EA" w14:textId="73DA1921" w:rsidR="00C21EA6" w:rsidRPr="00E13FC7" w:rsidRDefault="00C21EA6" w:rsidP="00C21EA6">
      <w:pPr>
        <w:pStyle w:val="Prrafodelista"/>
        <w:numPr>
          <w:ilvl w:val="0"/>
          <w:numId w:val="17"/>
        </w:numPr>
        <w:autoSpaceDE w:val="0"/>
        <w:autoSpaceDN w:val="0"/>
        <w:adjustRightInd w:val="0"/>
        <w:spacing w:after="0" w:line="276" w:lineRule="auto"/>
        <w:rPr>
          <w:rFonts w:ascii="Arial" w:hAnsi="Arial" w:cs="Arial"/>
          <w:color w:val="0070C0"/>
          <w:sz w:val="20"/>
          <w:szCs w:val="20"/>
        </w:rPr>
      </w:pPr>
      <w:r w:rsidRPr="00E13FC7">
        <w:rPr>
          <w:rFonts w:ascii="Arial" w:hAnsi="Arial" w:cs="Arial"/>
          <w:b/>
          <w:bCs/>
          <w:sz w:val="20"/>
          <w:szCs w:val="20"/>
        </w:rPr>
        <w:t xml:space="preserve">PROVINCIA: </w:t>
      </w:r>
      <w:r w:rsidR="007B77E4">
        <w:rPr>
          <w:rFonts w:ascii="Arial" w:hAnsi="Arial" w:cs="Arial"/>
          <w:b/>
          <w:bCs/>
          <w:sz w:val="20"/>
          <w:szCs w:val="20"/>
        </w:rPr>
        <w:tab/>
      </w:r>
      <w:r w:rsidRPr="00E13FC7">
        <w:rPr>
          <w:rFonts w:ascii="Arial" w:hAnsi="Arial" w:cs="Arial"/>
          <w:color w:val="FF0000"/>
          <w:sz w:val="20"/>
          <w:szCs w:val="20"/>
        </w:rPr>
        <w:t xml:space="preserve">Pichincha </w:t>
      </w:r>
    </w:p>
    <w:p w14:paraId="1D7DF6C6" w14:textId="37EDA5F3" w:rsidR="00C21EA6" w:rsidRPr="00E13FC7" w:rsidRDefault="00C21EA6" w:rsidP="00C21EA6">
      <w:pPr>
        <w:pStyle w:val="Prrafodelista"/>
        <w:numPr>
          <w:ilvl w:val="0"/>
          <w:numId w:val="17"/>
        </w:numPr>
        <w:autoSpaceDE w:val="0"/>
        <w:autoSpaceDN w:val="0"/>
        <w:adjustRightInd w:val="0"/>
        <w:spacing w:after="0" w:line="276" w:lineRule="auto"/>
        <w:rPr>
          <w:rFonts w:ascii="Arial" w:hAnsi="Arial" w:cs="Arial"/>
          <w:color w:val="0070C0"/>
          <w:sz w:val="20"/>
          <w:szCs w:val="20"/>
        </w:rPr>
      </w:pPr>
      <w:r w:rsidRPr="00E13FC7">
        <w:rPr>
          <w:rFonts w:ascii="Arial" w:hAnsi="Arial" w:cs="Arial"/>
          <w:b/>
          <w:bCs/>
          <w:sz w:val="20"/>
          <w:szCs w:val="20"/>
        </w:rPr>
        <w:t>CANTÓN:</w:t>
      </w:r>
      <w:r w:rsidRPr="00E13FC7">
        <w:rPr>
          <w:rFonts w:ascii="Arial" w:hAnsi="Arial" w:cs="Arial"/>
          <w:b/>
          <w:bCs/>
          <w:color w:val="0070C0"/>
          <w:sz w:val="20"/>
          <w:szCs w:val="20"/>
        </w:rPr>
        <w:t xml:space="preserve"> </w:t>
      </w:r>
      <w:r w:rsidR="007B77E4">
        <w:rPr>
          <w:rFonts w:ascii="Arial" w:hAnsi="Arial" w:cs="Arial"/>
          <w:b/>
          <w:bCs/>
          <w:color w:val="0070C0"/>
          <w:sz w:val="20"/>
          <w:szCs w:val="20"/>
        </w:rPr>
        <w:tab/>
      </w:r>
      <w:r w:rsidR="007B77E4">
        <w:rPr>
          <w:rFonts w:ascii="Arial" w:hAnsi="Arial" w:cs="Arial"/>
          <w:b/>
          <w:bCs/>
          <w:color w:val="0070C0"/>
          <w:sz w:val="20"/>
          <w:szCs w:val="20"/>
        </w:rPr>
        <w:tab/>
      </w:r>
      <w:r w:rsidRPr="00E13FC7">
        <w:rPr>
          <w:rFonts w:ascii="Arial" w:hAnsi="Arial" w:cs="Arial"/>
          <w:color w:val="FF0000"/>
          <w:sz w:val="20"/>
          <w:szCs w:val="20"/>
        </w:rPr>
        <w:t xml:space="preserve">Quito </w:t>
      </w:r>
    </w:p>
    <w:p w14:paraId="0470D264" w14:textId="33043CFC" w:rsidR="00C21EA6" w:rsidRPr="00E13FC7" w:rsidRDefault="00C21EA6" w:rsidP="00C21EA6">
      <w:pPr>
        <w:pStyle w:val="Prrafodelista"/>
        <w:numPr>
          <w:ilvl w:val="0"/>
          <w:numId w:val="17"/>
        </w:numPr>
        <w:autoSpaceDE w:val="0"/>
        <w:autoSpaceDN w:val="0"/>
        <w:adjustRightInd w:val="0"/>
        <w:spacing w:after="0" w:line="276" w:lineRule="auto"/>
        <w:rPr>
          <w:rFonts w:ascii="Arial" w:hAnsi="Arial" w:cs="Arial"/>
          <w:color w:val="0070C0"/>
          <w:sz w:val="20"/>
          <w:szCs w:val="20"/>
        </w:rPr>
      </w:pPr>
      <w:r w:rsidRPr="00E13FC7">
        <w:rPr>
          <w:rFonts w:ascii="Arial" w:hAnsi="Arial" w:cs="Arial"/>
          <w:b/>
          <w:bCs/>
          <w:sz w:val="20"/>
          <w:szCs w:val="20"/>
        </w:rPr>
        <w:t xml:space="preserve">PARROQUIA: </w:t>
      </w:r>
      <w:r w:rsidR="007B77E4">
        <w:rPr>
          <w:rFonts w:ascii="Arial" w:hAnsi="Arial" w:cs="Arial"/>
          <w:b/>
          <w:bCs/>
          <w:sz w:val="20"/>
          <w:szCs w:val="20"/>
        </w:rPr>
        <w:tab/>
      </w:r>
      <w:r w:rsidRPr="00E13FC7">
        <w:rPr>
          <w:rFonts w:ascii="Arial" w:hAnsi="Arial" w:cs="Arial"/>
          <w:bCs/>
          <w:color w:val="FF0000"/>
          <w:sz w:val="20"/>
          <w:szCs w:val="20"/>
        </w:rPr>
        <w:t>Iñaquito</w:t>
      </w:r>
    </w:p>
    <w:p w14:paraId="7744033E" w14:textId="44A463FE" w:rsidR="00C21EA6" w:rsidRPr="00E13FC7" w:rsidRDefault="00C21EA6" w:rsidP="00C21EA6">
      <w:pPr>
        <w:pStyle w:val="Prrafodelista"/>
        <w:numPr>
          <w:ilvl w:val="0"/>
          <w:numId w:val="17"/>
        </w:numPr>
        <w:spacing w:after="0" w:line="276" w:lineRule="auto"/>
        <w:rPr>
          <w:rFonts w:ascii="Arial" w:hAnsi="Arial" w:cs="Arial"/>
          <w:color w:val="0070C0"/>
          <w:sz w:val="20"/>
          <w:szCs w:val="20"/>
        </w:rPr>
      </w:pPr>
      <w:r w:rsidRPr="00E13FC7">
        <w:rPr>
          <w:rFonts w:ascii="Arial" w:hAnsi="Arial" w:cs="Arial"/>
          <w:b/>
          <w:bCs/>
          <w:sz w:val="20"/>
          <w:szCs w:val="20"/>
        </w:rPr>
        <w:t xml:space="preserve">DIRECCIÓN: </w:t>
      </w:r>
      <w:r w:rsidR="007B77E4">
        <w:rPr>
          <w:rFonts w:ascii="Arial" w:hAnsi="Arial" w:cs="Arial"/>
          <w:b/>
          <w:bCs/>
          <w:sz w:val="20"/>
          <w:szCs w:val="20"/>
        </w:rPr>
        <w:tab/>
      </w:r>
      <w:r w:rsidRPr="00E13FC7">
        <w:rPr>
          <w:rFonts w:ascii="Arial" w:hAnsi="Arial" w:cs="Arial"/>
          <w:color w:val="FF0000"/>
          <w:sz w:val="20"/>
          <w:szCs w:val="20"/>
        </w:rPr>
        <w:t>calles José Arizaga E3-24 y Londres, Edificio SECAP</w:t>
      </w:r>
    </w:p>
    <w:p w14:paraId="073D5537" w14:textId="719CD5F2" w:rsidR="00C21EA6" w:rsidRPr="00E13FC7" w:rsidRDefault="00C21EA6" w:rsidP="00C21EA6">
      <w:pPr>
        <w:pStyle w:val="Prrafodelista"/>
        <w:numPr>
          <w:ilvl w:val="0"/>
          <w:numId w:val="17"/>
        </w:numPr>
        <w:spacing w:after="0" w:line="276" w:lineRule="auto"/>
        <w:rPr>
          <w:rFonts w:ascii="Arial" w:hAnsi="Arial" w:cs="Arial"/>
          <w:b/>
          <w:bCs/>
          <w:sz w:val="20"/>
          <w:szCs w:val="20"/>
        </w:rPr>
      </w:pPr>
      <w:r w:rsidRPr="00E13FC7">
        <w:rPr>
          <w:rFonts w:ascii="Arial" w:hAnsi="Arial" w:cs="Arial"/>
          <w:b/>
          <w:bCs/>
          <w:sz w:val="20"/>
          <w:szCs w:val="20"/>
        </w:rPr>
        <w:t xml:space="preserve">HORARIO: </w:t>
      </w:r>
      <w:r w:rsidR="007B77E4">
        <w:rPr>
          <w:rFonts w:ascii="Arial" w:hAnsi="Arial" w:cs="Arial"/>
          <w:b/>
          <w:bCs/>
          <w:sz w:val="20"/>
          <w:szCs w:val="20"/>
        </w:rPr>
        <w:tab/>
      </w:r>
      <w:r w:rsidRPr="00E13FC7">
        <w:rPr>
          <w:rFonts w:ascii="Arial" w:hAnsi="Arial" w:cs="Arial"/>
          <w:color w:val="FF0000"/>
          <w:sz w:val="20"/>
          <w:szCs w:val="20"/>
        </w:rPr>
        <w:t>8h30 a 16h45</w:t>
      </w:r>
    </w:p>
    <w:p w14:paraId="56E00E29" w14:textId="77777777" w:rsidR="00D92787" w:rsidRPr="00E13FC7" w:rsidRDefault="00D92787" w:rsidP="00D92787">
      <w:pPr>
        <w:pStyle w:val="Prrafodelista"/>
        <w:spacing w:after="0" w:line="276" w:lineRule="auto"/>
        <w:ind w:left="1068"/>
        <w:rPr>
          <w:rFonts w:ascii="Arial" w:hAnsi="Arial" w:cs="Arial"/>
          <w:b/>
          <w:bCs/>
          <w:sz w:val="20"/>
          <w:szCs w:val="20"/>
        </w:rPr>
      </w:pPr>
    </w:p>
    <w:p w14:paraId="6AB0882C" w14:textId="23F59281" w:rsidR="00D92787" w:rsidRPr="00E13FC7" w:rsidRDefault="00D92787" w:rsidP="00367807">
      <w:pPr>
        <w:pStyle w:val="Ttulo1"/>
        <w:widowControl/>
        <w:numPr>
          <w:ilvl w:val="0"/>
          <w:numId w:val="33"/>
        </w:numPr>
        <w:autoSpaceDE/>
        <w:autoSpaceDN/>
        <w:spacing w:before="0" w:line="240" w:lineRule="auto"/>
        <w:rPr>
          <w:rFonts w:ascii="Arial" w:hAnsi="Arial" w:cs="Arial"/>
          <w:bCs w:val="0"/>
          <w:color w:val="auto"/>
          <w:sz w:val="22"/>
          <w:szCs w:val="22"/>
          <w:lang w:eastAsia="es-EC"/>
        </w:rPr>
      </w:pPr>
      <w:r w:rsidRPr="00E13FC7">
        <w:rPr>
          <w:rFonts w:ascii="Arial" w:hAnsi="Arial" w:cs="Arial"/>
          <w:bCs w:val="0"/>
          <w:color w:val="auto"/>
          <w:sz w:val="22"/>
          <w:szCs w:val="22"/>
          <w:lang w:eastAsia="es-EC"/>
        </w:rPr>
        <w:t xml:space="preserve">MULTAS </w:t>
      </w:r>
    </w:p>
    <w:p w14:paraId="1164FA6C" w14:textId="6F2ACEC0" w:rsidR="00D92787" w:rsidRPr="00E13FC7" w:rsidRDefault="00D92787" w:rsidP="00982F68">
      <w:pPr>
        <w:spacing w:after="0" w:line="240" w:lineRule="auto"/>
        <w:ind w:left="142"/>
        <w:rPr>
          <w:rFonts w:ascii="Arial" w:hAnsi="Arial" w:cs="Arial"/>
          <w:sz w:val="20"/>
          <w:szCs w:val="20"/>
        </w:rPr>
      </w:pPr>
      <w:r w:rsidRPr="00E13FC7">
        <w:rPr>
          <w:rFonts w:ascii="Arial" w:hAnsi="Arial" w:cs="Arial"/>
          <w:sz w:val="20"/>
          <w:szCs w:val="20"/>
        </w:rPr>
        <w:t xml:space="preserve">Las multas se aplicarán de conformidad a la normativa legal vigente. </w:t>
      </w:r>
    </w:p>
    <w:p w14:paraId="584A7D88" w14:textId="306D29DF" w:rsidR="00982F68" w:rsidRPr="00E13FC7" w:rsidRDefault="00982F68" w:rsidP="00982F68">
      <w:pPr>
        <w:spacing w:after="0" w:line="240" w:lineRule="auto"/>
        <w:ind w:left="142"/>
        <w:rPr>
          <w:rFonts w:ascii="Arial" w:hAnsi="Arial" w:cs="Arial"/>
          <w:sz w:val="20"/>
          <w:szCs w:val="20"/>
        </w:rPr>
      </w:pPr>
    </w:p>
    <w:p w14:paraId="66EC2667" w14:textId="77777777" w:rsidR="00982F68" w:rsidRPr="00E13FC7" w:rsidRDefault="00982F68" w:rsidP="00982F68">
      <w:pPr>
        <w:spacing w:after="0" w:line="240" w:lineRule="auto"/>
        <w:ind w:left="142"/>
        <w:rPr>
          <w:rFonts w:ascii="Arial" w:hAnsi="Arial" w:cs="Arial"/>
          <w:sz w:val="20"/>
          <w:szCs w:val="20"/>
        </w:rPr>
      </w:pPr>
    </w:p>
    <w:p w14:paraId="4640C1AE" w14:textId="7F6B9925" w:rsidR="00982F68" w:rsidRPr="00E13FC7" w:rsidRDefault="00982F68" w:rsidP="00367807">
      <w:pPr>
        <w:pStyle w:val="Ttulo1"/>
        <w:widowControl/>
        <w:numPr>
          <w:ilvl w:val="0"/>
          <w:numId w:val="33"/>
        </w:numPr>
        <w:autoSpaceDE/>
        <w:autoSpaceDN/>
        <w:spacing w:before="0" w:line="240" w:lineRule="auto"/>
        <w:rPr>
          <w:rFonts w:ascii="Arial" w:hAnsi="Arial" w:cs="Arial"/>
          <w:bCs w:val="0"/>
          <w:color w:val="auto"/>
          <w:sz w:val="22"/>
          <w:szCs w:val="22"/>
        </w:rPr>
      </w:pPr>
      <w:r w:rsidRPr="00E13FC7">
        <w:rPr>
          <w:rFonts w:ascii="Arial" w:hAnsi="Arial" w:cs="Arial"/>
          <w:bCs w:val="0"/>
          <w:color w:val="auto"/>
          <w:sz w:val="22"/>
          <w:szCs w:val="22"/>
        </w:rPr>
        <w:t>OBLIGACIONES DE LAS PARTES</w:t>
      </w:r>
    </w:p>
    <w:p w14:paraId="0933E352" w14:textId="77777777" w:rsidR="00982F68" w:rsidRPr="00E13FC7" w:rsidRDefault="00982F68" w:rsidP="00982F68">
      <w:pPr>
        <w:autoSpaceDE w:val="0"/>
        <w:autoSpaceDN w:val="0"/>
        <w:adjustRightInd w:val="0"/>
        <w:spacing w:after="0" w:line="240" w:lineRule="auto"/>
        <w:ind w:left="426"/>
        <w:jc w:val="both"/>
        <w:rPr>
          <w:rFonts w:ascii="Arial" w:hAnsi="Arial" w:cs="Arial"/>
          <w:b/>
          <w:bCs/>
          <w:sz w:val="24"/>
          <w:szCs w:val="24"/>
        </w:rPr>
      </w:pPr>
      <w:r w:rsidRPr="00E13FC7">
        <w:rPr>
          <w:rFonts w:ascii="Arial" w:hAnsi="Arial" w:cs="Arial"/>
          <w:b/>
          <w:bCs/>
          <w:sz w:val="24"/>
          <w:szCs w:val="24"/>
        </w:rPr>
        <w:t xml:space="preserve">13.1 Obligaciones del Proveedor </w:t>
      </w:r>
    </w:p>
    <w:p w14:paraId="33C13CE6" w14:textId="3B34723E" w:rsidR="00982F68" w:rsidRPr="00E13FC7" w:rsidRDefault="00982F68" w:rsidP="00982F68">
      <w:pPr>
        <w:pStyle w:val="Prrafodelista"/>
        <w:numPr>
          <w:ilvl w:val="0"/>
          <w:numId w:val="15"/>
        </w:numPr>
        <w:autoSpaceDE w:val="0"/>
        <w:autoSpaceDN w:val="0"/>
        <w:adjustRightInd w:val="0"/>
        <w:spacing w:after="0" w:line="240" w:lineRule="auto"/>
        <w:ind w:left="709" w:hanging="284"/>
        <w:contextualSpacing w:val="0"/>
        <w:jc w:val="both"/>
        <w:rPr>
          <w:rFonts w:ascii="Arial" w:hAnsi="Arial" w:cs="Arial"/>
          <w:sz w:val="20"/>
          <w:szCs w:val="20"/>
        </w:rPr>
      </w:pPr>
      <w:r w:rsidRPr="00E13FC7">
        <w:rPr>
          <w:rFonts w:ascii="Arial" w:hAnsi="Arial" w:cs="Arial"/>
          <w:sz w:val="20"/>
          <w:szCs w:val="20"/>
        </w:rPr>
        <w:t xml:space="preserve">El proveedor </w:t>
      </w:r>
      <w:r w:rsidR="00072FD3" w:rsidRPr="00E13FC7">
        <w:rPr>
          <w:rFonts w:ascii="Arial" w:hAnsi="Arial" w:cs="Arial"/>
          <w:sz w:val="20"/>
          <w:szCs w:val="20"/>
        </w:rPr>
        <w:t>seleccionado</w:t>
      </w:r>
      <w:r w:rsidRPr="00E13FC7">
        <w:rPr>
          <w:rFonts w:ascii="Arial" w:hAnsi="Arial" w:cs="Arial"/>
          <w:sz w:val="20"/>
          <w:szCs w:val="20"/>
        </w:rPr>
        <w:t xml:space="preserve"> deberá revisar la Orden de Compra y cumplir con todos los requisitos solicitados; su omisión o descuido al revisar los documentos no le relevará de cumplir lo señalado en su propuesta.</w:t>
      </w:r>
    </w:p>
    <w:p w14:paraId="174A111C" w14:textId="460AB064" w:rsidR="00982F68" w:rsidRPr="00E13FC7" w:rsidRDefault="00982F68" w:rsidP="00982F68">
      <w:pPr>
        <w:pStyle w:val="Prrafodelista"/>
        <w:numPr>
          <w:ilvl w:val="0"/>
          <w:numId w:val="15"/>
        </w:numPr>
        <w:autoSpaceDE w:val="0"/>
        <w:autoSpaceDN w:val="0"/>
        <w:adjustRightInd w:val="0"/>
        <w:spacing w:after="0" w:line="240" w:lineRule="auto"/>
        <w:ind w:left="709" w:hanging="284"/>
        <w:contextualSpacing w:val="0"/>
        <w:jc w:val="both"/>
        <w:rPr>
          <w:rFonts w:ascii="Arial" w:hAnsi="Arial" w:cs="Arial"/>
          <w:sz w:val="20"/>
          <w:szCs w:val="20"/>
        </w:rPr>
      </w:pPr>
      <w:r w:rsidRPr="00E13FC7">
        <w:rPr>
          <w:rFonts w:ascii="Arial" w:hAnsi="Arial" w:cs="Arial"/>
          <w:sz w:val="20"/>
          <w:szCs w:val="20"/>
        </w:rPr>
        <w:t xml:space="preserve">Establecer medidas y políticas de seguridad en la entrega de los </w:t>
      </w:r>
      <w:r w:rsidR="005D76BC" w:rsidRPr="00E13FC7">
        <w:rPr>
          <w:rFonts w:ascii="Arial" w:hAnsi="Arial" w:cs="Arial"/>
          <w:sz w:val="20"/>
          <w:szCs w:val="20"/>
        </w:rPr>
        <w:t xml:space="preserve">servicios </w:t>
      </w:r>
      <w:r w:rsidRPr="00E13FC7">
        <w:rPr>
          <w:rFonts w:ascii="Arial" w:hAnsi="Arial" w:cs="Arial"/>
          <w:sz w:val="20"/>
          <w:szCs w:val="20"/>
        </w:rPr>
        <w:t>conforme normativa vigente.</w:t>
      </w:r>
    </w:p>
    <w:p w14:paraId="0F7F1293" w14:textId="28C89A7A" w:rsidR="00982F68" w:rsidRPr="00E13FC7" w:rsidRDefault="00982F68" w:rsidP="00982F68">
      <w:pPr>
        <w:pStyle w:val="Prrafodelista"/>
        <w:numPr>
          <w:ilvl w:val="0"/>
          <w:numId w:val="15"/>
        </w:numPr>
        <w:autoSpaceDE w:val="0"/>
        <w:autoSpaceDN w:val="0"/>
        <w:adjustRightInd w:val="0"/>
        <w:spacing w:after="0" w:line="240" w:lineRule="auto"/>
        <w:ind w:left="709" w:hanging="284"/>
        <w:contextualSpacing w:val="0"/>
        <w:jc w:val="both"/>
        <w:rPr>
          <w:rFonts w:ascii="Arial" w:hAnsi="Arial" w:cs="Arial"/>
          <w:sz w:val="20"/>
          <w:szCs w:val="20"/>
        </w:rPr>
      </w:pPr>
      <w:r w:rsidRPr="00E13FC7">
        <w:rPr>
          <w:rFonts w:ascii="Arial" w:hAnsi="Arial" w:cs="Arial"/>
          <w:sz w:val="20"/>
          <w:szCs w:val="20"/>
        </w:rPr>
        <w:t>Mantener absoluta confidencialidad de la información que llegue a su conocimiento producto de la ejecución contractual</w:t>
      </w:r>
      <w:r w:rsidR="007B77E4">
        <w:rPr>
          <w:rFonts w:ascii="Arial" w:hAnsi="Arial" w:cs="Arial"/>
          <w:sz w:val="20"/>
          <w:szCs w:val="20"/>
        </w:rPr>
        <w:t>.</w:t>
      </w:r>
    </w:p>
    <w:p w14:paraId="18F85C1C" w14:textId="49CC5E9E" w:rsidR="00982F68" w:rsidRPr="00E13FC7" w:rsidRDefault="00982F68" w:rsidP="00982F68">
      <w:pPr>
        <w:pStyle w:val="Prrafodelista"/>
        <w:numPr>
          <w:ilvl w:val="0"/>
          <w:numId w:val="15"/>
        </w:numPr>
        <w:autoSpaceDE w:val="0"/>
        <w:autoSpaceDN w:val="0"/>
        <w:adjustRightInd w:val="0"/>
        <w:spacing w:after="0" w:line="240" w:lineRule="auto"/>
        <w:ind w:left="709" w:hanging="284"/>
        <w:contextualSpacing w:val="0"/>
        <w:jc w:val="both"/>
        <w:rPr>
          <w:rFonts w:ascii="Arial" w:hAnsi="Arial" w:cs="Arial"/>
          <w:sz w:val="20"/>
          <w:szCs w:val="20"/>
        </w:rPr>
      </w:pPr>
      <w:r w:rsidRPr="00E13FC7">
        <w:rPr>
          <w:rFonts w:ascii="Arial" w:hAnsi="Arial" w:cs="Arial"/>
          <w:sz w:val="20"/>
          <w:szCs w:val="20"/>
        </w:rPr>
        <w:t>Dar cumplimiento cabal a lo establecido en los Términos de Referencia y Metodología de trabajo de este proceso de contratación.</w:t>
      </w:r>
    </w:p>
    <w:p w14:paraId="0AF25553" w14:textId="4C700010" w:rsidR="00982F68" w:rsidRPr="00E13FC7" w:rsidRDefault="00982F68" w:rsidP="00982F68">
      <w:pPr>
        <w:pStyle w:val="Prrafodelista"/>
        <w:numPr>
          <w:ilvl w:val="0"/>
          <w:numId w:val="15"/>
        </w:numPr>
        <w:adjustRightInd w:val="0"/>
        <w:spacing w:after="0" w:line="240" w:lineRule="auto"/>
        <w:ind w:left="709" w:hanging="284"/>
        <w:contextualSpacing w:val="0"/>
        <w:jc w:val="both"/>
        <w:rPr>
          <w:rFonts w:ascii="Arial" w:hAnsi="Arial" w:cs="Arial"/>
          <w:sz w:val="20"/>
          <w:szCs w:val="20"/>
        </w:rPr>
      </w:pPr>
      <w:r w:rsidRPr="00E13FC7">
        <w:rPr>
          <w:rFonts w:ascii="Arial" w:hAnsi="Arial" w:cs="Arial"/>
          <w:sz w:val="20"/>
          <w:szCs w:val="20"/>
        </w:rPr>
        <w:t xml:space="preserve">Cada procedimiento que realice el proveedor </w:t>
      </w:r>
      <w:r w:rsidR="00072FD3" w:rsidRPr="00E13FC7">
        <w:rPr>
          <w:rFonts w:ascii="Arial" w:hAnsi="Arial" w:cs="Arial"/>
          <w:sz w:val="20"/>
          <w:szCs w:val="20"/>
        </w:rPr>
        <w:t>seleccionado</w:t>
      </w:r>
      <w:r w:rsidRPr="00E13FC7">
        <w:rPr>
          <w:rFonts w:ascii="Arial" w:hAnsi="Arial" w:cs="Arial"/>
          <w:sz w:val="20"/>
          <w:szCs w:val="20"/>
        </w:rPr>
        <w:t>, incluirá el equipo de protección personal, equipos y materiales relacionados, precautelando las normas de seguridad aplicables a cada actividad.</w:t>
      </w:r>
    </w:p>
    <w:p w14:paraId="18E7DA7B" w14:textId="2AFF158B" w:rsidR="00982F68" w:rsidRPr="00E13FC7" w:rsidRDefault="00982F68" w:rsidP="00982F68">
      <w:pPr>
        <w:autoSpaceDE w:val="0"/>
        <w:autoSpaceDN w:val="0"/>
        <w:adjustRightInd w:val="0"/>
        <w:spacing w:after="0" w:line="240" w:lineRule="auto"/>
        <w:ind w:left="426"/>
        <w:jc w:val="both"/>
        <w:rPr>
          <w:rFonts w:ascii="Arial" w:hAnsi="Arial" w:cs="Arial"/>
          <w:i/>
          <w:color w:val="FF0000"/>
          <w:sz w:val="20"/>
          <w:szCs w:val="20"/>
        </w:rPr>
      </w:pPr>
      <w:r w:rsidRPr="00E13FC7">
        <w:rPr>
          <w:rFonts w:ascii="Arial" w:hAnsi="Arial" w:cs="Arial"/>
          <w:color w:val="FF0000"/>
          <w:sz w:val="20"/>
          <w:szCs w:val="20"/>
        </w:rPr>
        <w:t>(</w:t>
      </w:r>
      <w:r w:rsidRPr="00E13FC7">
        <w:rPr>
          <w:rFonts w:ascii="Arial" w:hAnsi="Arial" w:cs="Arial"/>
          <w:i/>
          <w:color w:val="FF0000"/>
          <w:sz w:val="20"/>
          <w:szCs w:val="20"/>
        </w:rPr>
        <w:t>Acorde con la naturaleza de la contratación la entidad podrá establecer condiciones adicionales que considere pertinente, siempre y cuando estas observen la normativa vigente y no constituyan disposiciones que resulten discriminatorias entre los participantes).</w:t>
      </w:r>
    </w:p>
    <w:p w14:paraId="16EA40F4" w14:textId="77777777" w:rsidR="005F0944" w:rsidRPr="00E13FC7" w:rsidRDefault="005F0944" w:rsidP="00982F68">
      <w:pPr>
        <w:autoSpaceDE w:val="0"/>
        <w:autoSpaceDN w:val="0"/>
        <w:adjustRightInd w:val="0"/>
        <w:spacing w:after="0" w:line="240" w:lineRule="auto"/>
        <w:ind w:left="426"/>
        <w:jc w:val="both"/>
        <w:rPr>
          <w:rFonts w:ascii="Arial" w:hAnsi="Arial" w:cs="Arial"/>
          <w:i/>
          <w:color w:val="FF0000"/>
          <w:sz w:val="20"/>
          <w:szCs w:val="20"/>
        </w:rPr>
      </w:pPr>
    </w:p>
    <w:p w14:paraId="18B27ADB" w14:textId="4773F765" w:rsidR="00982F68" w:rsidRPr="00E13FC7" w:rsidRDefault="00982F68" w:rsidP="00982F68">
      <w:pPr>
        <w:autoSpaceDE w:val="0"/>
        <w:autoSpaceDN w:val="0"/>
        <w:adjustRightInd w:val="0"/>
        <w:spacing w:after="0" w:line="240" w:lineRule="auto"/>
        <w:ind w:left="426"/>
        <w:jc w:val="both"/>
        <w:rPr>
          <w:rFonts w:ascii="Arial" w:hAnsi="Arial" w:cs="Arial"/>
          <w:color w:val="FF0000"/>
          <w:sz w:val="20"/>
          <w:szCs w:val="20"/>
        </w:rPr>
      </w:pPr>
      <w:r w:rsidRPr="00E13FC7">
        <w:rPr>
          <w:rFonts w:ascii="Arial" w:eastAsiaTheme="majorEastAsia" w:hAnsi="Arial" w:cs="Arial"/>
          <w:b/>
          <w:bCs/>
          <w:sz w:val="24"/>
          <w:szCs w:val="24"/>
        </w:rPr>
        <w:t>13.2 Obligaciones</w:t>
      </w:r>
      <w:r w:rsidRPr="00E13FC7">
        <w:rPr>
          <w:rFonts w:ascii="Arial" w:hAnsi="Arial" w:cs="Arial"/>
          <w:b/>
          <w:bCs/>
          <w:sz w:val="24"/>
          <w:szCs w:val="24"/>
        </w:rPr>
        <w:t xml:space="preserve"> del Contratante </w:t>
      </w:r>
    </w:p>
    <w:p w14:paraId="121FDDC8" w14:textId="74EB958C" w:rsidR="00982F68" w:rsidRPr="00E13FC7" w:rsidRDefault="00982F68" w:rsidP="00982F68">
      <w:pPr>
        <w:pStyle w:val="Prrafodelista"/>
        <w:numPr>
          <w:ilvl w:val="0"/>
          <w:numId w:val="15"/>
        </w:numPr>
        <w:autoSpaceDE w:val="0"/>
        <w:autoSpaceDN w:val="0"/>
        <w:adjustRightInd w:val="0"/>
        <w:spacing w:after="0" w:line="240" w:lineRule="auto"/>
        <w:ind w:left="709" w:hanging="283"/>
        <w:jc w:val="both"/>
        <w:rPr>
          <w:rFonts w:ascii="Arial" w:hAnsi="Arial" w:cs="Arial"/>
          <w:sz w:val="20"/>
          <w:szCs w:val="20"/>
        </w:rPr>
      </w:pPr>
      <w:r w:rsidRPr="00E13FC7">
        <w:rPr>
          <w:rFonts w:ascii="Arial" w:hAnsi="Arial" w:cs="Arial"/>
          <w:sz w:val="20"/>
          <w:szCs w:val="20"/>
        </w:rPr>
        <w:t xml:space="preserve">El SECAP, designar un administrador de la Orden de compra, quien coordinará con el proveedor </w:t>
      </w:r>
      <w:r w:rsidR="00072FD3" w:rsidRPr="00E13FC7">
        <w:rPr>
          <w:rFonts w:ascii="Arial" w:hAnsi="Arial" w:cs="Arial"/>
          <w:sz w:val="20"/>
          <w:szCs w:val="20"/>
        </w:rPr>
        <w:t>seleccionado</w:t>
      </w:r>
      <w:r w:rsidRPr="00E13FC7">
        <w:rPr>
          <w:rFonts w:ascii="Arial" w:hAnsi="Arial" w:cs="Arial"/>
          <w:sz w:val="20"/>
          <w:szCs w:val="20"/>
        </w:rPr>
        <w:t>, de acuerdo a lo establecido en la Orden de compra y Términos de Referencia; y de ser el caso, aplicará las multas de conformidad a lo que se determina en la misma.</w:t>
      </w:r>
    </w:p>
    <w:p w14:paraId="6B8BFA4D" w14:textId="0CD51A31" w:rsidR="00982F68" w:rsidRPr="00E13FC7" w:rsidRDefault="00982F68" w:rsidP="00982F68">
      <w:pPr>
        <w:pStyle w:val="Prrafodelista"/>
        <w:numPr>
          <w:ilvl w:val="0"/>
          <w:numId w:val="15"/>
        </w:numPr>
        <w:autoSpaceDE w:val="0"/>
        <w:autoSpaceDN w:val="0"/>
        <w:adjustRightInd w:val="0"/>
        <w:spacing w:after="0" w:line="240" w:lineRule="auto"/>
        <w:ind w:left="709" w:hanging="283"/>
        <w:contextualSpacing w:val="0"/>
        <w:jc w:val="both"/>
        <w:rPr>
          <w:rFonts w:ascii="Arial" w:hAnsi="Arial" w:cs="Arial"/>
          <w:sz w:val="20"/>
          <w:szCs w:val="20"/>
        </w:rPr>
      </w:pPr>
      <w:r w:rsidRPr="00E13FC7">
        <w:rPr>
          <w:rFonts w:ascii="Arial" w:hAnsi="Arial" w:cs="Arial"/>
          <w:sz w:val="20"/>
          <w:szCs w:val="20"/>
        </w:rPr>
        <w:t xml:space="preserve">Suscribir las actas de entrega recepción de los </w:t>
      </w:r>
      <w:r w:rsidR="005D76BC" w:rsidRPr="00E13FC7">
        <w:rPr>
          <w:rFonts w:ascii="Arial" w:hAnsi="Arial" w:cs="Arial"/>
          <w:sz w:val="20"/>
          <w:szCs w:val="20"/>
        </w:rPr>
        <w:t xml:space="preserve">servicios </w:t>
      </w:r>
      <w:r w:rsidRPr="00E13FC7">
        <w:rPr>
          <w:rFonts w:ascii="Arial" w:hAnsi="Arial" w:cs="Arial"/>
          <w:sz w:val="20"/>
          <w:szCs w:val="20"/>
        </w:rPr>
        <w:t>recibidos, siempre que se haya cumplido con lo previsto en la ley para la entrega recepción; y, en general, cumplir con las obligaciones derivadas de la orden de compra.</w:t>
      </w:r>
    </w:p>
    <w:p w14:paraId="740E4219" w14:textId="77777777" w:rsidR="00982F68" w:rsidRPr="00E13FC7" w:rsidRDefault="00982F68" w:rsidP="00982F68">
      <w:pPr>
        <w:pStyle w:val="Prrafodelista"/>
        <w:numPr>
          <w:ilvl w:val="0"/>
          <w:numId w:val="15"/>
        </w:numPr>
        <w:autoSpaceDE w:val="0"/>
        <w:autoSpaceDN w:val="0"/>
        <w:adjustRightInd w:val="0"/>
        <w:spacing w:after="0" w:line="240" w:lineRule="auto"/>
        <w:ind w:left="709" w:hanging="283"/>
        <w:contextualSpacing w:val="0"/>
        <w:jc w:val="both"/>
        <w:rPr>
          <w:rFonts w:ascii="Arial" w:hAnsi="Arial" w:cs="Arial"/>
          <w:sz w:val="20"/>
          <w:szCs w:val="20"/>
        </w:rPr>
      </w:pPr>
      <w:r w:rsidRPr="00E13FC7">
        <w:rPr>
          <w:rFonts w:ascii="Arial" w:hAnsi="Arial" w:cs="Arial"/>
          <w:sz w:val="20"/>
          <w:szCs w:val="20"/>
        </w:rPr>
        <w:t>Realizar los trámites de pago en la forma y condiciones de pago estipulados.</w:t>
      </w:r>
    </w:p>
    <w:p w14:paraId="620AA919" w14:textId="4551791A" w:rsidR="00982F68" w:rsidRPr="00E13FC7" w:rsidRDefault="00982F68" w:rsidP="00982F68">
      <w:pPr>
        <w:pStyle w:val="Prrafodelista"/>
        <w:numPr>
          <w:ilvl w:val="0"/>
          <w:numId w:val="15"/>
        </w:numPr>
        <w:autoSpaceDE w:val="0"/>
        <w:autoSpaceDN w:val="0"/>
        <w:adjustRightInd w:val="0"/>
        <w:spacing w:after="0" w:line="240" w:lineRule="auto"/>
        <w:ind w:left="709" w:hanging="283"/>
        <w:contextualSpacing w:val="0"/>
        <w:jc w:val="both"/>
        <w:rPr>
          <w:rFonts w:ascii="Arial" w:hAnsi="Arial" w:cs="Arial"/>
          <w:sz w:val="20"/>
          <w:szCs w:val="20"/>
        </w:rPr>
      </w:pPr>
      <w:r w:rsidRPr="00E13FC7">
        <w:rPr>
          <w:rFonts w:ascii="Arial" w:hAnsi="Arial" w:cs="Arial"/>
          <w:sz w:val="20"/>
          <w:szCs w:val="20"/>
        </w:rPr>
        <w:t>Proporcionar la información necesaria que requiera el proveedor para que cumpla a satisfacción con la Orden de Compra.</w:t>
      </w:r>
    </w:p>
    <w:p w14:paraId="619FC48B" w14:textId="77777777" w:rsidR="00982F68" w:rsidRPr="00E13FC7" w:rsidRDefault="00982F68" w:rsidP="00982F68">
      <w:pPr>
        <w:pStyle w:val="Prrafodelista"/>
        <w:autoSpaceDE w:val="0"/>
        <w:autoSpaceDN w:val="0"/>
        <w:adjustRightInd w:val="0"/>
        <w:spacing w:after="0" w:line="240" w:lineRule="auto"/>
        <w:ind w:left="709"/>
        <w:contextualSpacing w:val="0"/>
        <w:jc w:val="both"/>
        <w:rPr>
          <w:rFonts w:ascii="Arial" w:hAnsi="Arial" w:cs="Arial"/>
          <w:sz w:val="20"/>
          <w:szCs w:val="20"/>
        </w:rPr>
      </w:pPr>
    </w:p>
    <w:p w14:paraId="1A1C849A" w14:textId="5B2A3CC8" w:rsidR="00602899" w:rsidRPr="00E13FC7" w:rsidRDefault="00B61737" w:rsidP="00367807">
      <w:pPr>
        <w:pStyle w:val="Ttulo1"/>
        <w:widowControl/>
        <w:numPr>
          <w:ilvl w:val="0"/>
          <w:numId w:val="33"/>
        </w:numPr>
        <w:autoSpaceDE/>
        <w:autoSpaceDN/>
        <w:spacing w:before="0" w:line="240" w:lineRule="auto"/>
        <w:rPr>
          <w:rFonts w:ascii="Arial" w:hAnsi="Arial" w:cs="Arial"/>
          <w:bCs w:val="0"/>
          <w:color w:val="auto"/>
          <w:sz w:val="22"/>
          <w:szCs w:val="22"/>
        </w:rPr>
      </w:pPr>
      <w:r w:rsidRPr="00E13FC7">
        <w:rPr>
          <w:rFonts w:ascii="Arial" w:hAnsi="Arial" w:cs="Arial"/>
          <w:bCs w:val="0"/>
          <w:color w:val="auto"/>
          <w:sz w:val="22"/>
          <w:szCs w:val="22"/>
        </w:rPr>
        <w:t xml:space="preserve">GARANTÍA </w:t>
      </w:r>
    </w:p>
    <w:p w14:paraId="13FCBB4C" w14:textId="77777777" w:rsidR="002C46AF" w:rsidRPr="00E13FC7" w:rsidRDefault="002C46AF" w:rsidP="002C46AF">
      <w:pPr>
        <w:spacing w:after="0" w:line="240" w:lineRule="auto"/>
        <w:ind w:left="142"/>
        <w:jc w:val="both"/>
        <w:rPr>
          <w:rFonts w:ascii="Arial" w:hAnsi="Arial" w:cs="Arial"/>
          <w:color w:val="FF0000"/>
          <w:sz w:val="20"/>
          <w:szCs w:val="20"/>
        </w:rPr>
      </w:pPr>
      <w:r w:rsidRPr="00E13FC7">
        <w:rPr>
          <w:rFonts w:ascii="Arial" w:hAnsi="Arial" w:cs="Arial"/>
          <w:color w:val="FF0000"/>
          <w:sz w:val="20"/>
          <w:szCs w:val="20"/>
        </w:rPr>
        <w:t>Definir tipo de garantía, de conformidad a la normativa legal vigente, colocar si aplica o no aplica.</w:t>
      </w:r>
    </w:p>
    <w:p w14:paraId="6343FEB2" w14:textId="4F63A944" w:rsidR="00982F68" w:rsidRPr="00E13FC7" w:rsidRDefault="003932B2" w:rsidP="002C46AF">
      <w:pPr>
        <w:spacing w:after="0" w:line="240" w:lineRule="auto"/>
        <w:ind w:left="142"/>
        <w:jc w:val="both"/>
        <w:rPr>
          <w:rFonts w:ascii="Arial" w:hAnsi="Arial" w:cs="Arial"/>
          <w:color w:val="FF0000"/>
          <w:sz w:val="20"/>
          <w:szCs w:val="20"/>
        </w:rPr>
      </w:pPr>
      <w:r w:rsidRPr="00E13FC7">
        <w:rPr>
          <w:rFonts w:ascii="Arial" w:hAnsi="Arial" w:cs="Arial"/>
          <w:color w:val="FF0000"/>
          <w:sz w:val="20"/>
          <w:szCs w:val="20"/>
        </w:rPr>
        <w:t>Garantía servicios: En el caso de servicios se deberá solicitar garantía de servicios, la cual deberá describir en que caso se aplicará, metodología para hacer efectiva la garantí</w:t>
      </w:r>
      <w:r w:rsidR="002C46AF" w:rsidRPr="00E13FC7">
        <w:rPr>
          <w:rFonts w:ascii="Arial" w:hAnsi="Arial" w:cs="Arial"/>
          <w:color w:val="FF0000"/>
          <w:sz w:val="20"/>
          <w:szCs w:val="20"/>
        </w:rPr>
        <w:t>a, así como tiempo de respuesta</w:t>
      </w:r>
      <w:r w:rsidRPr="00E13FC7">
        <w:rPr>
          <w:rFonts w:ascii="Arial" w:hAnsi="Arial" w:cs="Arial"/>
          <w:color w:val="FF0000"/>
          <w:sz w:val="20"/>
          <w:szCs w:val="20"/>
        </w:rPr>
        <w:t>.</w:t>
      </w:r>
      <w:r w:rsidR="002C46AF" w:rsidRPr="00E13FC7">
        <w:rPr>
          <w:rFonts w:ascii="Arial" w:hAnsi="Arial" w:cs="Arial"/>
          <w:color w:val="FF0000"/>
          <w:sz w:val="20"/>
          <w:szCs w:val="20"/>
        </w:rPr>
        <w:t xml:space="preserve"> </w:t>
      </w:r>
      <w:r w:rsidR="00982F68" w:rsidRPr="00E13FC7">
        <w:rPr>
          <w:rFonts w:ascii="Arial" w:hAnsi="Arial" w:cs="Arial"/>
          <w:color w:val="FF0000"/>
          <w:sz w:val="20"/>
          <w:szCs w:val="20"/>
        </w:rPr>
        <w:t>Definir tipo de garantía, de conformidad a la normativa legal vigente, colocar si aplica o no aplica.</w:t>
      </w:r>
    </w:p>
    <w:p w14:paraId="77FB2E32" w14:textId="77777777" w:rsidR="002C46AF" w:rsidRPr="00E13FC7" w:rsidRDefault="002C46AF" w:rsidP="002C46AF">
      <w:pPr>
        <w:pStyle w:val="Prrafodelista"/>
        <w:spacing w:after="0" w:line="240" w:lineRule="auto"/>
        <w:ind w:left="142"/>
        <w:contextualSpacing w:val="0"/>
        <w:jc w:val="both"/>
        <w:rPr>
          <w:rFonts w:ascii="Arial" w:hAnsi="Arial" w:cs="Arial"/>
          <w:sz w:val="20"/>
          <w:szCs w:val="20"/>
        </w:rPr>
      </w:pPr>
    </w:p>
    <w:p w14:paraId="428EDDBD" w14:textId="4822BEB6" w:rsidR="00982F68" w:rsidRPr="00E13FC7" w:rsidRDefault="00982F68" w:rsidP="002C46AF">
      <w:pPr>
        <w:pStyle w:val="Prrafodelista"/>
        <w:spacing w:after="0" w:line="240" w:lineRule="auto"/>
        <w:ind w:left="142"/>
        <w:contextualSpacing w:val="0"/>
        <w:jc w:val="both"/>
        <w:rPr>
          <w:rFonts w:ascii="Arial" w:hAnsi="Arial" w:cs="Arial"/>
          <w:sz w:val="20"/>
          <w:szCs w:val="20"/>
        </w:rPr>
      </w:pPr>
      <w:r w:rsidRPr="00E13FC7">
        <w:rPr>
          <w:rFonts w:ascii="Arial" w:hAnsi="Arial" w:cs="Arial"/>
          <w:sz w:val="20"/>
          <w:szCs w:val="20"/>
        </w:rPr>
        <w:t>No aplica.</w:t>
      </w:r>
    </w:p>
    <w:p w14:paraId="16CBF01B" w14:textId="77777777" w:rsidR="00982F68" w:rsidRPr="00E13FC7" w:rsidRDefault="00982F68" w:rsidP="000A4467">
      <w:pPr>
        <w:pStyle w:val="Prrafodelista"/>
        <w:spacing w:after="0" w:line="240" w:lineRule="auto"/>
        <w:ind w:left="425"/>
        <w:contextualSpacing w:val="0"/>
        <w:jc w:val="both"/>
        <w:rPr>
          <w:rFonts w:ascii="Arial" w:hAnsi="Arial" w:cs="Arial"/>
          <w:color w:val="0070C0"/>
          <w:sz w:val="20"/>
          <w:szCs w:val="20"/>
        </w:rPr>
      </w:pPr>
    </w:p>
    <w:p w14:paraId="4626AFAD" w14:textId="0992F05D" w:rsidR="00602899" w:rsidRPr="00E13FC7" w:rsidRDefault="0094570A" w:rsidP="00367807">
      <w:pPr>
        <w:pStyle w:val="Ttulo1"/>
        <w:widowControl/>
        <w:numPr>
          <w:ilvl w:val="0"/>
          <w:numId w:val="33"/>
        </w:numPr>
        <w:autoSpaceDE/>
        <w:autoSpaceDN/>
        <w:spacing w:before="0" w:line="240" w:lineRule="auto"/>
        <w:rPr>
          <w:rFonts w:ascii="Arial" w:eastAsiaTheme="majorEastAsia" w:hAnsi="Arial" w:cs="Arial"/>
          <w:color w:val="auto"/>
          <w:sz w:val="24"/>
          <w:szCs w:val="24"/>
          <w:lang w:val="es-EC"/>
        </w:rPr>
      </w:pPr>
      <w:r w:rsidRPr="00E13FC7">
        <w:rPr>
          <w:rFonts w:ascii="Arial" w:hAnsi="Arial" w:cs="Arial"/>
          <w:bCs w:val="0"/>
          <w:color w:val="auto"/>
          <w:sz w:val="22"/>
          <w:szCs w:val="22"/>
        </w:rPr>
        <w:t>COMUNICACIÓN ENTRE LAS PARTES</w:t>
      </w:r>
    </w:p>
    <w:p w14:paraId="552E4741" w14:textId="77777777" w:rsidR="00CB3256" w:rsidRPr="00E13FC7" w:rsidRDefault="00CB3256" w:rsidP="000A4467">
      <w:pPr>
        <w:autoSpaceDE w:val="0"/>
        <w:autoSpaceDN w:val="0"/>
        <w:adjustRightInd w:val="0"/>
        <w:spacing w:after="0" w:line="240" w:lineRule="auto"/>
        <w:ind w:left="142"/>
        <w:jc w:val="both"/>
        <w:rPr>
          <w:rFonts w:ascii="Arial" w:hAnsi="Arial" w:cs="Arial"/>
          <w:sz w:val="20"/>
          <w:szCs w:val="20"/>
        </w:rPr>
      </w:pPr>
      <w:r w:rsidRPr="00E13FC7">
        <w:rPr>
          <w:rFonts w:ascii="Arial" w:hAnsi="Arial" w:cs="Arial"/>
          <w:sz w:val="20"/>
          <w:szCs w:val="20"/>
        </w:rPr>
        <w:t xml:space="preserve">Todas las comunicaciones entre las partes, relativas al objeto de esta contratación, sin excepción, serán formuladas por escrito y en idioma castellano. </w:t>
      </w:r>
    </w:p>
    <w:p w14:paraId="00B5427D" w14:textId="789FCEBD" w:rsidR="00602899" w:rsidRPr="00E13FC7" w:rsidRDefault="00CB3256" w:rsidP="000A4467">
      <w:pPr>
        <w:spacing w:after="0" w:line="240" w:lineRule="auto"/>
        <w:ind w:left="142"/>
        <w:jc w:val="both"/>
        <w:rPr>
          <w:rFonts w:ascii="Arial" w:hAnsi="Arial" w:cs="Arial"/>
          <w:sz w:val="20"/>
          <w:szCs w:val="20"/>
        </w:rPr>
      </w:pPr>
      <w:r w:rsidRPr="00E13FC7">
        <w:rPr>
          <w:rFonts w:ascii="Arial" w:hAnsi="Arial" w:cs="Arial"/>
          <w:sz w:val="20"/>
          <w:szCs w:val="20"/>
        </w:rPr>
        <w:t xml:space="preserve">Las comunicaciones también podrán efectuarse a través de medios electrónicos. </w:t>
      </w:r>
    </w:p>
    <w:p w14:paraId="25CB312E" w14:textId="77777777" w:rsidR="000A4467" w:rsidRPr="00E13FC7" w:rsidRDefault="000A4467" w:rsidP="000A4467">
      <w:pPr>
        <w:spacing w:after="0" w:line="240" w:lineRule="auto"/>
        <w:ind w:left="426"/>
        <w:jc w:val="both"/>
        <w:rPr>
          <w:rFonts w:ascii="Arial" w:hAnsi="Arial" w:cs="Arial"/>
          <w:sz w:val="20"/>
          <w:szCs w:val="20"/>
        </w:rPr>
      </w:pPr>
    </w:p>
    <w:p w14:paraId="0BEDDD6C" w14:textId="564A4E64" w:rsidR="009304CE" w:rsidRPr="00E13FC7" w:rsidRDefault="009304CE" w:rsidP="00367807">
      <w:pPr>
        <w:pStyle w:val="Ttulo1"/>
        <w:widowControl/>
        <w:numPr>
          <w:ilvl w:val="0"/>
          <w:numId w:val="33"/>
        </w:numPr>
        <w:autoSpaceDE/>
        <w:autoSpaceDN/>
        <w:spacing w:before="0" w:line="240" w:lineRule="auto"/>
        <w:rPr>
          <w:rFonts w:ascii="Arial" w:eastAsiaTheme="majorEastAsia" w:hAnsi="Arial" w:cs="Arial"/>
          <w:color w:val="auto"/>
          <w:sz w:val="24"/>
          <w:szCs w:val="24"/>
          <w:lang w:val="es-EC"/>
        </w:rPr>
      </w:pPr>
      <w:r w:rsidRPr="00E13FC7">
        <w:rPr>
          <w:rFonts w:ascii="Arial" w:hAnsi="Arial" w:cs="Arial"/>
          <w:bCs w:val="0"/>
          <w:color w:val="auto"/>
          <w:sz w:val="22"/>
          <w:szCs w:val="22"/>
        </w:rPr>
        <w:t xml:space="preserve">RECOMENDACIÓN DE ADMINISTRADOR DE </w:t>
      </w:r>
      <w:r w:rsidR="00482D9F" w:rsidRPr="00E13FC7">
        <w:rPr>
          <w:rFonts w:ascii="Arial" w:hAnsi="Arial" w:cs="Arial"/>
          <w:bCs w:val="0"/>
          <w:color w:val="auto"/>
          <w:sz w:val="22"/>
          <w:szCs w:val="22"/>
        </w:rPr>
        <w:t>O</w:t>
      </w:r>
      <w:r w:rsidRPr="00E13FC7">
        <w:rPr>
          <w:rFonts w:ascii="Arial" w:hAnsi="Arial" w:cs="Arial"/>
          <w:bCs w:val="0"/>
          <w:color w:val="auto"/>
          <w:sz w:val="22"/>
          <w:szCs w:val="22"/>
        </w:rPr>
        <w:t>RDEN DE COMPRA/SERVICIO</w:t>
      </w:r>
    </w:p>
    <w:p w14:paraId="11D811CB" w14:textId="7BAE3B13" w:rsidR="000A4467" w:rsidRPr="00E13FC7" w:rsidRDefault="000A4467" w:rsidP="000A4467">
      <w:pPr>
        <w:ind w:left="142"/>
        <w:jc w:val="both"/>
        <w:rPr>
          <w:rFonts w:ascii="Arial" w:hAnsi="Arial" w:cs="Arial"/>
          <w:spacing w:val="-2"/>
          <w:sz w:val="20"/>
          <w:szCs w:val="20"/>
        </w:rPr>
      </w:pPr>
      <w:r w:rsidRPr="00E13FC7">
        <w:rPr>
          <w:rFonts w:ascii="Arial" w:hAnsi="Arial" w:cs="Arial"/>
          <w:spacing w:val="-2"/>
          <w:sz w:val="20"/>
          <w:szCs w:val="20"/>
        </w:rPr>
        <w:t xml:space="preserve">El Administrador de </w:t>
      </w:r>
      <w:r w:rsidR="00482D9F" w:rsidRPr="00E13FC7">
        <w:rPr>
          <w:rFonts w:ascii="Arial" w:hAnsi="Arial" w:cs="Arial"/>
          <w:spacing w:val="-2"/>
          <w:sz w:val="20"/>
          <w:szCs w:val="20"/>
        </w:rPr>
        <w:t xml:space="preserve">la orden de compra </w:t>
      </w:r>
      <w:r w:rsidRPr="00E13FC7">
        <w:rPr>
          <w:rFonts w:ascii="Arial" w:hAnsi="Arial" w:cs="Arial"/>
          <w:spacing w:val="-2"/>
          <w:sz w:val="20"/>
          <w:szCs w:val="20"/>
        </w:rPr>
        <w:t>se designa de conformidad a lo dispuesto en el Reglamento General a la Ley Orgánica del Sistema Nacional de Contratación Pública.</w:t>
      </w:r>
    </w:p>
    <w:p w14:paraId="30A8BA22" w14:textId="50A9D43A" w:rsidR="001F2001" w:rsidRPr="00E13FC7" w:rsidRDefault="000A4467" w:rsidP="000A4467">
      <w:pPr>
        <w:ind w:left="142"/>
        <w:jc w:val="both"/>
        <w:rPr>
          <w:rFonts w:ascii="Arial" w:hAnsi="Arial" w:cs="Arial"/>
          <w:spacing w:val="-2"/>
          <w:sz w:val="20"/>
          <w:szCs w:val="20"/>
        </w:rPr>
      </w:pPr>
      <w:r w:rsidRPr="00E13FC7">
        <w:rPr>
          <w:rFonts w:ascii="Arial" w:hAnsi="Arial" w:cs="Arial"/>
          <w:spacing w:val="-2"/>
          <w:sz w:val="20"/>
          <w:szCs w:val="20"/>
        </w:rPr>
        <w:t>Para el presente objeto de contratación, se sugiere designar como administrador/a de la orden de compra a:</w:t>
      </w:r>
    </w:p>
    <w:tbl>
      <w:tblPr>
        <w:tblpPr w:leftFromText="141" w:rightFromText="141" w:vertAnchor="text" w:horzAnchor="margin" w:tblpY="-33"/>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1700"/>
        <w:gridCol w:w="1583"/>
        <w:gridCol w:w="1829"/>
        <w:gridCol w:w="1548"/>
      </w:tblGrid>
      <w:tr w:rsidR="00072FD3" w:rsidRPr="00E13FC7" w14:paraId="6CB6B57C" w14:textId="4D207C7F" w:rsidTr="000E14F3">
        <w:trPr>
          <w:trHeight w:val="1125"/>
        </w:trPr>
        <w:tc>
          <w:tcPr>
            <w:tcW w:w="2704" w:type="dxa"/>
            <w:shd w:val="clear" w:color="auto" w:fill="BFBFBF" w:themeFill="background1" w:themeFillShade="BF"/>
            <w:vAlign w:val="center"/>
          </w:tcPr>
          <w:p w14:paraId="549642B6" w14:textId="77777777" w:rsidR="00072FD3" w:rsidRPr="00E13FC7" w:rsidRDefault="00072FD3" w:rsidP="001F2001">
            <w:pPr>
              <w:pStyle w:val="Prrafodelista"/>
              <w:spacing w:after="0" w:line="240" w:lineRule="auto"/>
              <w:ind w:left="0"/>
              <w:jc w:val="center"/>
              <w:rPr>
                <w:rFonts w:ascii="Arial" w:eastAsia="Times New Roman" w:hAnsi="Arial" w:cs="Arial"/>
                <w:b/>
                <w:sz w:val="20"/>
                <w:szCs w:val="20"/>
              </w:rPr>
            </w:pPr>
            <w:r w:rsidRPr="00E13FC7">
              <w:rPr>
                <w:rFonts w:ascii="Arial" w:eastAsia="Times New Roman" w:hAnsi="Arial" w:cs="Arial"/>
                <w:b/>
                <w:sz w:val="20"/>
                <w:szCs w:val="20"/>
              </w:rPr>
              <w:t>Nombre Apellido del Administrador</w:t>
            </w:r>
          </w:p>
        </w:tc>
        <w:tc>
          <w:tcPr>
            <w:tcW w:w="1705" w:type="dxa"/>
            <w:shd w:val="clear" w:color="auto" w:fill="BFBFBF" w:themeFill="background1" w:themeFillShade="BF"/>
            <w:vAlign w:val="center"/>
          </w:tcPr>
          <w:p w14:paraId="04BC360D" w14:textId="5F6F94A5" w:rsidR="00072FD3" w:rsidRPr="00E13FC7" w:rsidRDefault="00072FD3" w:rsidP="001F2001">
            <w:pPr>
              <w:pStyle w:val="Prrafodelista"/>
              <w:spacing w:after="0" w:line="240" w:lineRule="auto"/>
              <w:ind w:left="0"/>
              <w:jc w:val="center"/>
              <w:rPr>
                <w:rFonts w:ascii="Arial" w:eastAsia="Times New Roman" w:hAnsi="Arial" w:cs="Arial"/>
                <w:b/>
                <w:sz w:val="20"/>
                <w:szCs w:val="20"/>
              </w:rPr>
            </w:pPr>
            <w:r w:rsidRPr="00E13FC7">
              <w:rPr>
                <w:rFonts w:ascii="Arial" w:eastAsia="Times New Roman" w:hAnsi="Arial" w:cs="Arial"/>
                <w:b/>
                <w:sz w:val="20"/>
                <w:szCs w:val="20"/>
              </w:rPr>
              <w:t>Puesto Institucional</w:t>
            </w:r>
          </w:p>
        </w:tc>
        <w:tc>
          <w:tcPr>
            <w:tcW w:w="1541" w:type="dxa"/>
            <w:shd w:val="clear" w:color="auto" w:fill="BFBFBF" w:themeFill="background1" w:themeFillShade="BF"/>
            <w:vAlign w:val="center"/>
          </w:tcPr>
          <w:p w14:paraId="437236C9" w14:textId="391D779F" w:rsidR="00072FD3" w:rsidRPr="00E13FC7" w:rsidRDefault="00072FD3" w:rsidP="001F2001">
            <w:pPr>
              <w:pStyle w:val="Prrafodelista"/>
              <w:spacing w:after="0" w:line="240" w:lineRule="auto"/>
              <w:ind w:left="0"/>
              <w:jc w:val="center"/>
              <w:rPr>
                <w:rFonts w:ascii="Arial" w:eastAsia="Times New Roman" w:hAnsi="Arial" w:cs="Arial"/>
                <w:b/>
                <w:sz w:val="20"/>
                <w:szCs w:val="20"/>
              </w:rPr>
            </w:pPr>
            <w:r w:rsidRPr="00E13FC7">
              <w:rPr>
                <w:rFonts w:ascii="Arial" w:eastAsia="Times New Roman" w:hAnsi="Arial" w:cs="Arial"/>
                <w:b/>
                <w:sz w:val="20"/>
                <w:szCs w:val="20"/>
              </w:rPr>
              <w:t>C.I. del Administrador</w:t>
            </w:r>
          </w:p>
        </w:tc>
        <w:tc>
          <w:tcPr>
            <w:tcW w:w="1841" w:type="dxa"/>
            <w:shd w:val="clear" w:color="auto" w:fill="BFBFBF" w:themeFill="background1" w:themeFillShade="BF"/>
            <w:vAlign w:val="center"/>
          </w:tcPr>
          <w:p w14:paraId="0FACA15A" w14:textId="77777777" w:rsidR="00072FD3" w:rsidRPr="00E13FC7" w:rsidRDefault="00072FD3" w:rsidP="001F2001">
            <w:pPr>
              <w:pStyle w:val="Prrafodelista"/>
              <w:spacing w:after="0" w:line="240" w:lineRule="auto"/>
              <w:ind w:left="0"/>
              <w:jc w:val="center"/>
              <w:rPr>
                <w:rFonts w:ascii="Arial" w:eastAsia="Times New Roman" w:hAnsi="Arial" w:cs="Arial"/>
                <w:b/>
                <w:sz w:val="20"/>
                <w:szCs w:val="20"/>
              </w:rPr>
            </w:pPr>
            <w:r w:rsidRPr="00E13FC7">
              <w:rPr>
                <w:rFonts w:ascii="Arial" w:eastAsia="Times New Roman" w:hAnsi="Arial" w:cs="Arial"/>
                <w:b/>
                <w:sz w:val="20"/>
                <w:szCs w:val="20"/>
              </w:rPr>
              <w:t>Código Operador Portal</w:t>
            </w:r>
          </w:p>
        </w:tc>
        <w:tc>
          <w:tcPr>
            <w:tcW w:w="1555" w:type="dxa"/>
            <w:shd w:val="clear" w:color="auto" w:fill="BFBFBF" w:themeFill="background1" w:themeFillShade="BF"/>
          </w:tcPr>
          <w:p w14:paraId="46A168C7" w14:textId="26E632EF" w:rsidR="00072FD3" w:rsidRPr="00E13FC7" w:rsidRDefault="00072FD3" w:rsidP="00C5529A">
            <w:pPr>
              <w:pStyle w:val="Prrafodelista"/>
              <w:spacing w:after="0" w:line="240" w:lineRule="auto"/>
              <w:ind w:left="0"/>
              <w:jc w:val="center"/>
              <w:rPr>
                <w:rFonts w:ascii="Arial" w:eastAsia="Times New Roman" w:hAnsi="Arial" w:cs="Arial"/>
                <w:b/>
                <w:sz w:val="20"/>
                <w:szCs w:val="20"/>
              </w:rPr>
            </w:pPr>
            <w:r w:rsidRPr="00E13FC7">
              <w:rPr>
                <w:rFonts w:ascii="Arial" w:eastAsia="Times New Roman" w:hAnsi="Arial" w:cs="Arial"/>
                <w:b/>
                <w:sz w:val="20"/>
                <w:szCs w:val="20"/>
              </w:rPr>
              <w:t>Fecha de emisión del Código Operador</w:t>
            </w:r>
          </w:p>
          <w:p w14:paraId="7254EE1F" w14:textId="77777777" w:rsidR="00072FD3" w:rsidRPr="00E13FC7" w:rsidRDefault="00072FD3" w:rsidP="001F2001">
            <w:pPr>
              <w:pStyle w:val="Prrafodelista"/>
              <w:spacing w:after="0" w:line="240" w:lineRule="auto"/>
              <w:ind w:left="0"/>
              <w:jc w:val="center"/>
              <w:rPr>
                <w:rFonts w:ascii="Arial" w:eastAsia="Times New Roman" w:hAnsi="Arial" w:cs="Arial"/>
                <w:b/>
                <w:sz w:val="20"/>
                <w:szCs w:val="20"/>
              </w:rPr>
            </w:pPr>
          </w:p>
        </w:tc>
      </w:tr>
      <w:tr w:rsidR="00072FD3" w:rsidRPr="00E13FC7" w14:paraId="7131E98E" w14:textId="3F40213C" w:rsidTr="000E14F3">
        <w:trPr>
          <w:trHeight w:val="348"/>
        </w:trPr>
        <w:tc>
          <w:tcPr>
            <w:tcW w:w="2704" w:type="dxa"/>
            <w:vAlign w:val="center"/>
          </w:tcPr>
          <w:p w14:paraId="385D544D" w14:textId="77777777" w:rsidR="00072FD3" w:rsidRPr="00E13FC7" w:rsidRDefault="00072FD3" w:rsidP="001F2001">
            <w:pPr>
              <w:pStyle w:val="Prrafodelista"/>
              <w:spacing w:after="0" w:line="240" w:lineRule="auto"/>
              <w:ind w:left="0"/>
              <w:jc w:val="center"/>
              <w:rPr>
                <w:rFonts w:ascii="Arial" w:eastAsia="Times New Roman" w:hAnsi="Arial" w:cs="Arial"/>
                <w:sz w:val="20"/>
                <w:szCs w:val="20"/>
              </w:rPr>
            </w:pPr>
          </w:p>
        </w:tc>
        <w:tc>
          <w:tcPr>
            <w:tcW w:w="1705" w:type="dxa"/>
            <w:vAlign w:val="center"/>
          </w:tcPr>
          <w:p w14:paraId="6F77EA5B" w14:textId="77777777" w:rsidR="00072FD3" w:rsidRPr="00E13FC7" w:rsidRDefault="00072FD3" w:rsidP="001F2001">
            <w:pPr>
              <w:pStyle w:val="Prrafodelista"/>
              <w:spacing w:after="0" w:line="240" w:lineRule="auto"/>
              <w:ind w:left="0"/>
              <w:jc w:val="center"/>
              <w:rPr>
                <w:rFonts w:ascii="Arial" w:eastAsia="Times New Roman" w:hAnsi="Arial" w:cs="Arial"/>
                <w:sz w:val="20"/>
                <w:szCs w:val="20"/>
              </w:rPr>
            </w:pPr>
          </w:p>
        </w:tc>
        <w:tc>
          <w:tcPr>
            <w:tcW w:w="1541" w:type="dxa"/>
            <w:vAlign w:val="center"/>
          </w:tcPr>
          <w:p w14:paraId="6666A3D6" w14:textId="77777777" w:rsidR="00072FD3" w:rsidRPr="00E13FC7" w:rsidRDefault="00072FD3" w:rsidP="001F2001">
            <w:pPr>
              <w:pStyle w:val="Prrafodelista"/>
              <w:spacing w:after="0" w:line="240" w:lineRule="auto"/>
              <w:ind w:left="0"/>
              <w:jc w:val="center"/>
              <w:rPr>
                <w:rFonts w:ascii="Arial" w:eastAsia="Times New Roman" w:hAnsi="Arial" w:cs="Arial"/>
                <w:sz w:val="20"/>
                <w:szCs w:val="20"/>
              </w:rPr>
            </w:pPr>
          </w:p>
        </w:tc>
        <w:tc>
          <w:tcPr>
            <w:tcW w:w="1841" w:type="dxa"/>
            <w:vAlign w:val="center"/>
          </w:tcPr>
          <w:p w14:paraId="0AA82F79" w14:textId="77777777" w:rsidR="00072FD3" w:rsidRPr="00E13FC7" w:rsidRDefault="00072FD3" w:rsidP="001F2001">
            <w:pPr>
              <w:pStyle w:val="Prrafodelista"/>
              <w:spacing w:after="0" w:line="240" w:lineRule="auto"/>
              <w:ind w:left="0"/>
              <w:jc w:val="center"/>
              <w:rPr>
                <w:rFonts w:ascii="Arial" w:eastAsia="Times New Roman" w:hAnsi="Arial" w:cs="Arial"/>
                <w:sz w:val="20"/>
                <w:szCs w:val="20"/>
              </w:rPr>
            </w:pPr>
          </w:p>
        </w:tc>
        <w:tc>
          <w:tcPr>
            <w:tcW w:w="1555" w:type="dxa"/>
          </w:tcPr>
          <w:p w14:paraId="1A47CBF2" w14:textId="77777777" w:rsidR="00072FD3" w:rsidRPr="00E13FC7" w:rsidRDefault="00072FD3" w:rsidP="001F2001">
            <w:pPr>
              <w:pStyle w:val="Prrafodelista"/>
              <w:spacing w:after="0" w:line="240" w:lineRule="auto"/>
              <w:ind w:left="0"/>
              <w:jc w:val="center"/>
              <w:rPr>
                <w:rFonts w:ascii="Arial" w:eastAsia="Times New Roman" w:hAnsi="Arial" w:cs="Arial"/>
                <w:sz w:val="20"/>
                <w:szCs w:val="20"/>
              </w:rPr>
            </w:pPr>
          </w:p>
        </w:tc>
      </w:tr>
    </w:tbl>
    <w:p w14:paraId="76AFEE95" w14:textId="7F1E4DF8" w:rsidR="000A4467" w:rsidRPr="00E13FC7" w:rsidRDefault="000A4467" w:rsidP="000A4467">
      <w:pPr>
        <w:ind w:left="142"/>
        <w:jc w:val="both"/>
        <w:rPr>
          <w:rFonts w:ascii="Arial" w:hAnsi="Arial" w:cs="Arial"/>
          <w:spacing w:val="-2"/>
          <w:sz w:val="20"/>
          <w:szCs w:val="20"/>
        </w:rPr>
      </w:pPr>
      <w:r w:rsidRPr="00E13FC7">
        <w:rPr>
          <w:rFonts w:ascii="Arial" w:hAnsi="Arial" w:cs="Arial"/>
          <w:spacing w:val="-2"/>
          <w:sz w:val="20"/>
          <w:szCs w:val="20"/>
        </w:rPr>
        <w:t>El Administrador debidamente designado, actúa a nombre y en representación del SECAP, durante la vigencia de la orden de compra y tendrá la responsabilidad de velar por el cabal y oportuno cumplimiento de las obligaciones derivadas de la misma.</w:t>
      </w:r>
    </w:p>
    <w:p w14:paraId="39E73BF1" w14:textId="77777777" w:rsidR="000A4467" w:rsidRPr="00E13FC7" w:rsidRDefault="000A4467" w:rsidP="000A4467">
      <w:pPr>
        <w:ind w:left="142"/>
        <w:jc w:val="both"/>
        <w:rPr>
          <w:rFonts w:ascii="Arial" w:hAnsi="Arial" w:cs="Arial"/>
          <w:spacing w:val="-2"/>
          <w:sz w:val="20"/>
          <w:szCs w:val="20"/>
        </w:rPr>
      </w:pPr>
      <w:r w:rsidRPr="00E13FC7">
        <w:rPr>
          <w:rFonts w:ascii="Arial" w:hAnsi="Arial" w:cs="Arial"/>
          <w:spacing w:val="-2"/>
          <w:sz w:val="20"/>
          <w:szCs w:val="20"/>
        </w:rPr>
        <w:t>Así también, será responsable de suscribir las actas de entrega-recepción de conformidad a la normativa vigente, y adoptará las acciones que sean necesarias para evitar atrasos injustificados e impondrá multas y sanciones a que hubiere lugar.</w:t>
      </w:r>
    </w:p>
    <w:p w14:paraId="76F35D52" w14:textId="77777777" w:rsidR="000A4467" w:rsidRPr="00E13FC7" w:rsidRDefault="000A4467" w:rsidP="000A4467">
      <w:pPr>
        <w:ind w:left="142"/>
        <w:jc w:val="both"/>
        <w:rPr>
          <w:rFonts w:ascii="Arial" w:hAnsi="Arial" w:cs="Arial"/>
          <w:spacing w:val="-2"/>
          <w:sz w:val="20"/>
          <w:szCs w:val="20"/>
        </w:rPr>
      </w:pPr>
      <w:r w:rsidRPr="00E13FC7">
        <w:rPr>
          <w:rFonts w:ascii="Arial" w:hAnsi="Arial" w:cs="Arial"/>
          <w:spacing w:val="-2"/>
          <w:sz w:val="20"/>
          <w:szCs w:val="20"/>
        </w:rPr>
        <w:t>Una vez culminado el objeto de contratación, será responsable de notificar a su jefe inmediato.</w:t>
      </w:r>
    </w:p>
    <w:p w14:paraId="01AC5A34" w14:textId="7CFDAE7D" w:rsidR="007C2FEC" w:rsidRPr="00E13FC7" w:rsidRDefault="007C2FEC" w:rsidP="00367807">
      <w:pPr>
        <w:pStyle w:val="Ttulo1"/>
        <w:widowControl/>
        <w:numPr>
          <w:ilvl w:val="0"/>
          <w:numId w:val="33"/>
        </w:numPr>
        <w:autoSpaceDE/>
        <w:autoSpaceDN/>
        <w:spacing w:before="0" w:line="240" w:lineRule="auto"/>
        <w:rPr>
          <w:rFonts w:ascii="Arial" w:hAnsi="Arial" w:cs="Arial"/>
          <w:bCs w:val="0"/>
          <w:color w:val="auto"/>
          <w:sz w:val="22"/>
          <w:szCs w:val="22"/>
        </w:rPr>
      </w:pPr>
      <w:r w:rsidRPr="00E13FC7">
        <w:rPr>
          <w:rFonts w:ascii="Arial" w:hAnsi="Arial" w:cs="Arial"/>
          <w:bCs w:val="0"/>
          <w:color w:val="auto"/>
          <w:sz w:val="22"/>
          <w:szCs w:val="22"/>
        </w:rPr>
        <w:t xml:space="preserve">FORMA DE PRESENTAR LA PROFORMA </w:t>
      </w:r>
    </w:p>
    <w:p w14:paraId="67D43BE9" w14:textId="77777777" w:rsidR="000A4467" w:rsidRPr="00E13FC7" w:rsidRDefault="000A4467" w:rsidP="000A4467">
      <w:pPr>
        <w:pStyle w:val="Prrafodelista"/>
        <w:autoSpaceDE w:val="0"/>
        <w:autoSpaceDN w:val="0"/>
        <w:adjustRightInd w:val="0"/>
        <w:spacing w:after="0" w:line="240" w:lineRule="auto"/>
        <w:ind w:left="142"/>
        <w:rPr>
          <w:rFonts w:ascii="Arial" w:hAnsi="Arial" w:cs="Arial"/>
          <w:sz w:val="20"/>
          <w:szCs w:val="20"/>
        </w:rPr>
      </w:pPr>
      <w:r w:rsidRPr="00E13FC7">
        <w:rPr>
          <w:rFonts w:ascii="Arial" w:hAnsi="Arial" w:cs="Arial"/>
          <w:sz w:val="20"/>
          <w:szCs w:val="20"/>
        </w:rPr>
        <w:t>El proveedor interesado remitirá su proforma a través de la herramienta dispuesta por el SERCOP a la entidad contratante dentro del término establecido.</w:t>
      </w:r>
    </w:p>
    <w:p w14:paraId="2FC5D3DB" w14:textId="77777777" w:rsidR="000A4467" w:rsidRPr="00E13FC7" w:rsidRDefault="000A4467" w:rsidP="000A4467">
      <w:pPr>
        <w:spacing w:after="0" w:line="240" w:lineRule="auto"/>
        <w:ind w:left="142"/>
        <w:jc w:val="both"/>
        <w:rPr>
          <w:rFonts w:ascii="Arial" w:hAnsi="Arial" w:cs="Arial"/>
          <w:sz w:val="20"/>
          <w:szCs w:val="20"/>
        </w:rPr>
      </w:pPr>
    </w:p>
    <w:p w14:paraId="3DABD6B4" w14:textId="1DD5D7D5" w:rsidR="000A4467" w:rsidRPr="00E13FC7" w:rsidRDefault="000A4467" w:rsidP="000A4467">
      <w:pPr>
        <w:spacing w:after="0" w:line="240" w:lineRule="auto"/>
        <w:ind w:left="142"/>
        <w:jc w:val="both"/>
        <w:rPr>
          <w:rFonts w:ascii="Arial" w:hAnsi="Arial" w:cs="Arial"/>
          <w:sz w:val="20"/>
          <w:szCs w:val="20"/>
        </w:rPr>
      </w:pPr>
      <w:r w:rsidRPr="00E13FC7">
        <w:rPr>
          <w:rFonts w:ascii="Arial" w:hAnsi="Arial" w:cs="Arial"/>
          <w:sz w:val="20"/>
          <w:szCs w:val="20"/>
        </w:rPr>
        <w:t>Las proformas deben contener:</w:t>
      </w:r>
    </w:p>
    <w:p w14:paraId="04587D14" w14:textId="77777777" w:rsidR="000A4467" w:rsidRPr="00E13FC7" w:rsidRDefault="000A4467" w:rsidP="000A4467">
      <w:pPr>
        <w:pStyle w:val="Prrafodelista"/>
        <w:numPr>
          <w:ilvl w:val="0"/>
          <w:numId w:val="18"/>
        </w:numPr>
        <w:spacing w:after="0" w:line="240" w:lineRule="auto"/>
        <w:ind w:left="284" w:hanging="142"/>
        <w:jc w:val="both"/>
        <w:rPr>
          <w:rFonts w:ascii="Arial" w:hAnsi="Arial" w:cs="Arial"/>
          <w:sz w:val="20"/>
          <w:szCs w:val="20"/>
        </w:rPr>
      </w:pPr>
      <w:r w:rsidRPr="00E13FC7">
        <w:rPr>
          <w:rFonts w:ascii="Arial" w:hAnsi="Arial" w:cs="Arial"/>
          <w:sz w:val="20"/>
          <w:szCs w:val="20"/>
        </w:rPr>
        <w:t>Fecha de emisión,</w:t>
      </w:r>
    </w:p>
    <w:p w14:paraId="51C318E5" w14:textId="77777777" w:rsidR="000A4467" w:rsidRPr="00E13FC7" w:rsidRDefault="000A4467" w:rsidP="000A4467">
      <w:pPr>
        <w:pStyle w:val="Prrafodelista"/>
        <w:numPr>
          <w:ilvl w:val="0"/>
          <w:numId w:val="18"/>
        </w:numPr>
        <w:spacing w:after="0" w:line="240" w:lineRule="auto"/>
        <w:ind w:left="284" w:hanging="142"/>
        <w:jc w:val="both"/>
        <w:rPr>
          <w:rFonts w:ascii="Arial" w:hAnsi="Arial" w:cs="Arial"/>
          <w:color w:val="0070C0"/>
          <w:sz w:val="20"/>
          <w:szCs w:val="20"/>
        </w:rPr>
      </w:pPr>
      <w:r w:rsidRPr="00E13FC7">
        <w:rPr>
          <w:rFonts w:ascii="Arial" w:hAnsi="Arial" w:cs="Arial"/>
          <w:sz w:val="20"/>
          <w:szCs w:val="20"/>
        </w:rPr>
        <w:t xml:space="preserve">Número de la proforma, </w:t>
      </w:r>
    </w:p>
    <w:p w14:paraId="449EDE9C" w14:textId="77777777" w:rsidR="000A4467" w:rsidRPr="00E13FC7" w:rsidRDefault="000A4467" w:rsidP="000A4467">
      <w:pPr>
        <w:pStyle w:val="Prrafodelista"/>
        <w:numPr>
          <w:ilvl w:val="0"/>
          <w:numId w:val="18"/>
        </w:numPr>
        <w:spacing w:after="0" w:line="240" w:lineRule="auto"/>
        <w:ind w:left="284" w:hanging="142"/>
        <w:jc w:val="both"/>
        <w:rPr>
          <w:rFonts w:ascii="Arial" w:hAnsi="Arial" w:cs="Arial"/>
          <w:color w:val="0070C0"/>
          <w:sz w:val="20"/>
          <w:szCs w:val="20"/>
        </w:rPr>
      </w:pPr>
      <w:r w:rsidRPr="00E13FC7">
        <w:rPr>
          <w:rFonts w:ascii="Arial" w:hAnsi="Arial" w:cs="Arial"/>
          <w:sz w:val="20"/>
          <w:szCs w:val="20"/>
        </w:rPr>
        <w:t>Código NIC (código de necesidad de ínfima cuantía),</w:t>
      </w:r>
    </w:p>
    <w:p w14:paraId="1DCEE336" w14:textId="77777777" w:rsidR="000A4467" w:rsidRPr="00E13FC7" w:rsidRDefault="000A4467" w:rsidP="000A4467">
      <w:pPr>
        <w:pStyle w:val="Prrafodelista"/>
        <w:numPr>
          <w:ilvl w:val="0"/>
          <w:numId w:val="18"/>
        </w:numPr>
        <w:spacing w:after="0" w:line="240" w:lineRule="auto"/>
        <w:ind w:left="284" w:hanging="142"/>
        <w:jc w:val="both"/>
        <w:rPr>
          <w:rFonts w:ascii="Arial" w:hAnsi="Arial" w:cs="Arial"/>
          <w:color w:val="0070C0"/>
          <w:sz w:val="20"/>
          <w:szCs w:val="20"/>
        </w:rPr>
      </w:pPr>
      <w:r w:rsidRPr="00E13FC7">
        <w:rPr>
          <w:rFonts w:ascii="Arial" w:hAnsi="Arial" w:cs="Arial"/>
          <w:sz w:val="20"/>
          <w:szCs w:val="20"/>
        </w:rPr>
        <w:t>Datos informativos del Proveedor (RUC, Razón Social, teléfono, dirección, correo electrónico, persona de contacto,</w:t>
      </w:r>
    </w:p>
    <w:p w14:paraId="24EF4E9C" w14:textId="19DD9E8B" w:rsidR="000A4467" w:rsidRPr="00E13FC7" w:rsidRDefault="000A4467" w:rsidP="000A4467">
      <w:pPr>
        <w:pStyle w:val="Prrafodelista"/>
        <w:numPr>
          <w:ilvl w:val="0"/>
          <w:numId w:val="18"/>
        </w:numPr>
        <w:spacing w:after="0" w:line="240" w:lineRule="auto"/>
        <w:ind w:left="284" w:hanging="142"/>
        <w:jc w:val="both"/>
        <w:rPr>
          <w:rFonts w:ascii="Arial" w:hAnsi="Arial" w:cs="Arial"/>
          <w:color w:val="0070C0"/>
          <w:sz w:val="20"/>
          <w:szCs w:val="20"/>
        </w:rPr>
      </w:pPr>
      <w:r w:rsidRPr="00E13FC7">
        <w:rPr>
          <w:rFonts w:ascii="Arial" w:hAnsi="Arial" w:cs="Arial"/>
          <w:sz w:val="20"/>
          <w:szCs w:val="20"/>
        </w:rPr>
        <w:t xml:space="preserve">Descripción de los </w:t>
      </w:r>
      <w:r w:rsidR="005D76BC" w:rsidRPr="00E13FC7">
        <w:rPr>
          <w:rFonts w:ascii="Arial" w:hAnsi="Arial" w:cs="Arial"/>
          <w:sz w:val="20"/>
          <w:szCs w:val="20"/>
        </w:rPr>
        <w:t>servicios a contratar</w:t>
      </w:r>
      <w:r w:rsidRPr="00E13FC7">
        <w:rPr>
          <w:rFonts w:ascii="Arial" w:hAnsi="Arial" w:cs="Arial"/>
          <w:sz w:val="20"/>
          <w:szCs w:val="20"/>
        </w:rPr>
        <w:t xml:space="preserve"> (debe corresponder a los</w:t>
      </w:r>
      <w:r w:rsidRPr="00E13FC7">
        <w:rPr>
          <w:rFonts w:ascii="Arial" w:hAnsi="Arial" w:cs="Arial"/>
          <w:spacing w:val="1"/>
          <w:sz w:val="20"/>
          <w:szCs w:val="20"/>
        </w:rPr>
        <w:t xml:space="preserve"> </w:t>
      </w:r>
      <w:r w:rsidRPr="00E13FC7">
        <w:rPr>
          <w:rFonts w:ascii="Arial" w:hAnsi="Arial" w:cs="Arial"/>
          <w:sz w:val="20"/>
          <w:szCs w:val="20"/>
        </w:rPr>
        <w:t xml:space="preserve">componentes técnicos </w:t>
      </w:r>
      <w:r w:rsidRPr="00E13FC7">
        <w:rPr>
          <w:rFonts w:ascii="Arial" w:hAnsi="Arial" w:cs="Arial"/>
          <w:spacing w:val="-1"/>
          <w:sz w:val="20"/>
          <w:szCs w:val="20"/>
        </w:rPr>
        <w:t xml:space="preserve">del </w:t>
      </w:r>
      <w:r w:rsidR="005D76BC" w:rsidRPr="00E13FC7">
        <w:rPr>
          <w:rFonts w:ascii="Arial" w:hAnsi="Arial" w:cs="Arial"/>
          <w:spacing w:val="-1"/>
          <w:sz w:val="20"/>
          <w:szCs w:val="20"/>
        </w:rPr>
        <w:t>servicio</w:t>
      </w:r>
      <w:r w:rsidR="00C5529A" w:rsidRPr="00E13FC7">
        <w:rPr>
          <w:rFonts w:ascii="Arial" w:hAnsi="Arial" w:cs="Arial"/>
          <w:spacing w:val="-1"/>
          <w:sz w:val="20"/>
          <w:szCs w:val="20"/>
        </w:rPr>
        <w:t xml:space="preserve"> </w:t>
      </w:r>
      <w:r w:rsidRPr="00E13FC7">
        <w:rPr>
          <w:rFonts w:ascii="Arial" w:hAnsi="Arial" w:cs="Arial"/>
          <w:spacing w:val="-1"/>
          <w:sz w:val="20"/>
          <w:szCs w:val="20"/>
        </w:rPr>
        <w:t>requeridos</w:t>
      </w:r>
      <w:r w:rsidRPr="00E13FC7">
        <w:rPr>
          <w:rFonts w:ascii="Arial" w:hAnsi="Arial" w:cs="Arial"/>
          <w:spacing w:val="-7"/>
          <w:sz w:val="20"/>
          <w:szCs w:val="20"/>
        </w:rPr>
        <w:t xml:space="preserve"> </w:t>
      </w:r>
      <w:r w:rsidRPr="00E13FC7">
        <w:rPr>
          <w:rFonts w:ascii="Arial" w:hAnsi="Arial" w:cs="Arial"/>
          <w:spacing w:val="-1"/>
          <w:sz w:val="20"/>
          <w:szCs w:val="20"/>
        </w:rPr>
        <w:t>por</w:t>
      </w:r>
      <w:r w:rsidRPr="00E13FC7">
        <w:rPr>
          <w:rFonts w:ascii="Arial" w:hAnsi="Arial" w:cs="Arial"/>
          <w:spacing w:val="-8"/>
          <w:sz w:val="20"/>
          <w:szCs w:val="20"/>
        </w:rPr>
        <w:t xml:space="preserve"> </w:t>
      </w:r>
      <w:r w:rsidRPr="00E13FC7">
        <w:rPr>
          <w:rFonts w:ascii="Arial" w:hAnsi="Arial" w:cs="Arial"/>
          <w:spacing w:val="-1"/>
          <w:sz w:val="20"/>
          <w:szCs w:val="20"/>
        </w:rPr>
        <w:t>la</w:t>
      </w:r>
      <w:r w:rsidRPr="00E13FC7">
        <w:rPr>
          <w:rFonts w:ascii="Arial" w:hAnsi="Arial" w:cs="Arial"/>
          <w:spacing w:val="-6"/>
          <w:sz w:val="20"/>
          <w:szCs w:val="20"/>
        </w:rPr>
        <w:t xml:space="preserve"> </w:t>
      </w:r>
      <w:r w:rsidRPr="00E13FC7">
        <w:rPr>
          <w:rFonts w:ascii="Arial" w:hAnsi="Arial" w:cs="Arial"/>
          <w:spacing w:val="-1"/>
          <w:sz w:val="20"/>
          <w:szCs w:val="20"/>
        </w:rPr>
        <w:t xml:space="preserve">entidad contratante), </w:t>
      </w:r>
      <w:r w:rsidRPr="00E13FC7">
        <w:rPr>
          <w:rFonts w:ascii="Arial" w:hAnsi="Arial" w:cs="Arial"/>
          <w:sz w:val="20"/>
          <w:szCs w:val="20"/>
        </w:rPr>
        <w:t>cantidad,</w:t>
      </w:r>
      <w:r w:rsidRPr="00E13FC7">
        <w:rPr>
          <w:rFonts w:ascii="Arial" w:hAnsi="Arial" w:cs="Arial"/>
          <w:spacing w:val="1"/>
          <w:sz w:val="20"/>
          <w:szCs w:val="20"/>
        </w:rPr>
        <w:t xml:space="preserve"> </w:t>
      </w:r>
      <w:r w:rsidRPr="00E13FC7">
        <w:rPr>
          <w:rFonts w:ascii="Arial" w:hAnsi="Arial" w:cs="Arial"/>
          <w:sz w:val="20"/>
          <w:szCs w:val="20"/>
        </w:rPr>
        <w:t>precio</w:t>
      </w:r>
      <w:r w:rsidRPr="00E13FC7">
        <w:rPr>
          <w:rFonts w:ascii="Arial" w:hAnsi="Arial" w:cs="Arial"/>
          <w:spacing w:val="1"/>
          <w:sz w:val="20"/>
          <w:szCs w:val="20"/>
        </w:rPr>
        <w:t xml:space="preserve"> </w:t>
      </w:r>
      <w:r w:rsidRPr="00E13FC7">
        <w:rPr>
          <w:rFonts w:ascii="Arial" w:hAnsi="Arial" w:cs="Arial"/>
          <w:sz w:val="20"/>
          <w:szCs w:val="20"/>
        </w:rPr>
        <w:t>unitario,</w:t>
      </w:r>
      <w:r w:rsidRPr="00E13FC7">
        <w:rPr>
          <w:rFonts w:ascii="Arial" w:hAnsi="Arial" w:cs="Arial"/>
          <w:spacing w:val="-4"/>
          <w:sz w:val="20"/>
          <w:szCs w:val="20"/>
        </w:rPr>
        <w:t xml:space="preserve"> </w:t>
      </w:r>
      <w:r w:rsidRPr="00E13FC7">
        <w:rPr>
          <w:rFonts w:ascii="Arial" w:hAnsi="Arial" w:cs="Arial"/>
          <w:sz w:val="20"/>
          <w:szCs w:val="20"/>
        </w:rPr>
        <w:t>y</w:t>
      </w:r>
      <w:r w:rsidRPr="00E13FC7">
        <w:rPr>
          <w:rFonts w:ascii="Arial" w:hAnsi="Arial" w:cs="Arial"/>
          <w:spacing w:val="1"/>
          <w:sz w:val="20"/>
          <w:szCs w:val="20"/>
        </w:rPr>
        <w:t xml:space="preserve"> </w:t>
      </w:r>
      <w:r w:rsidRPr="00E13FC7">
        <w:rPr>
          <w:rFonts w:ascii="Arial" w:hAnsi="Arial" w:cs="Arial"/>
          <w:sz w:val="20"/>
          <w:szCs w:val="20"/>
        </w:rPr>
        <w:t>valor</w:t>
      </w:r>
      <w:r w:rsidRPr="00E13FC7">
        <w:rPr>
          <w:rFonts w:ascii="Arial" w:hAnsi="Arial" w:cs="Arial"/>
          <w:spacing w:val="-3"/>
          <w:sz w:val="20"/>
          <w:szCs w:val="20"/>
        </w:rPr>
        <w:t xml:space="preserve"> </w:t>
      </w:r>
      <w:r w:rsidRPr="00E13FC7">
        <w:rPr>
          <w:rFonts w:ascii="Arial" w:hAnsi="Arial" w:cs="Arial"/>
          <w:sz w:val="20"/>
          <w:szCs w:val="20"/>
        </w:rPr>
        <w:t>total</w:t>
      </w:r>
      <w:r w:rsidR="00C57950">
        <w:rPr>
          <w:rFonts w:ascii="Arial" w:hAnsi="Arial" w:cs="Arial"/>
          <w:sz w:val="20"/>
          <w:szCs w:val="20"/>
        </w:rPr>
        <w:t>,</w:t>
      </w:r>
    </w:p>
    <w:p w14:paraId="0BA76ECC" w14:textId="77777777" w:rsidR="000A4467" w:rsidRPr="00E13FC7" w:rsidRDefault="000A4467" w:rsidP="000A4467">
      <w:pPr>
        <w:pStyle w:val="Prrafodelista"/>
        <w:numPr>
          <w:ilvl w:val="0"/>
          <w:numId w:val="18"/>
        </w:numPr>
        <w:spacing w:after="0" w:line="240" w:lineRule="auto"/>
        <w:ind w:left="284" w:hanging="142"/>
        <w:jc w:val="both"/>
        <w:rPr>
          <w:rFonts w:ascii="Arial" w:hAnsi="Arial" w:cs="Arial"/>
          <w:color w:val="0070C0"/>
          <w:sz w:val="20"/>
          <w:szCs w:val="20"/>
        </w:rPr>
      </w:pPr>
      <w:r w:rsidRPr="00E13FC7">
        <w:rPr>
          <w:rFonts w:ascii="Arial" w:hAnsi="Arial" w:cs="Arial"/>
          <w:sz w:val="20"/>
          <w:szCs w:val="20"/>
        </w:rPr>
        <w:t>Plazo de ejecución,</w:t>
      </w:r>
    </w:p>
    <w:p w14:paraId="31523D76" w14:textId="77777777" w:rsidR="000A4467" w:rsidRPr="00E13FC7" w:rsidRDefault="000A4467" w:rsidP="000A4467">
      <w:pPr>
        <w:pStyle w:val="Prrafodelista"/>
        <w:numPr>
          <w:ilvl w:val="0"/>
          <w:numId w:val="18"/>
        </w:numPr>
        <w:spacing w:after="0" w:line="240" w:lineRule="auto"/>
        <w:ind w:left="284" w:hanging="142"/>
        <w:jc w:val="both"/>
        <w:rPr>
          <w:rFonts w:ascii="Arial" w:hAnsi="Arial" w:cs="Arial"/>
          <w:color w:val="0070C0"/>
          <w:sz w:val="20"/>
          <w:szCs w:val="20"/>
        </w:rPr>
      </w:pPr>
      <w:r w:rsidRPr="00E13FC7">
        <w:rPr>
          <w:rFonts w:ascii="Arial" w:hAnsi="Arial" w:cs="Arial"/>
          <w:sz w:val="20"/>
          <w:szCs w:val="20"/>
        </w:rPr>
        <w:t xml:space="preserve">Forma de pago, </w:t>
      </w:r>
    </w:p>
    <w:p w14:paraId="3B0C97EE" w14:textId="77777777" w:rsidR="000A4467" w:rsidRPr="00E13FC7" w:rsidRDefault="000A4467" w:rsidP="000A4467">
      <w:pPr>
        <w:pStyle w:val="Prrafodelista"/>
        <w:numPr>
          <w:ilvl w:val="0"/>
          <w:numId w:val="18"/>
        </w:numPr>
        <w:spacing w:after="0" w:line="240" w:lineRule="auto"/>
        <w:ind w:left="284" w:hanging="142"/>
        <w:jc w:val="both"/>
        <w:rPr>
          <w:rFonts w:ascii="Arial" w:hAnsi="Arial" w:cs="Arial"/>
          <w:color w:val="0070C0"/>
          <w:sz w:val="20"/>
          <w:szCs w:val="20"/>
        </w:rPr>
      </w:pPr>
      <w:r w:rsidRPr="00E13FC7">
        <w:rPr>
          <w:rFonts w:ascii="Arial" w:hAnsi="Arial" w:cs="Arial"/>
          <w:sz w:val="20"/>
          <w:szCs w:val="20"/>
        </w:rPr>
        <w:t>Vigencia de la oferta (Según lo solicitado por el SECAP en VIGENCIA DE LA OFERTA),</w:t>
      </w:r>
    </w:p>
    <w:p w14:paraId="6D2D6AE9" w14:textId="77777777" w:rsidR="000A4467" w:rsidRPr="00E13FC7" w:rsidRDefault="000A4467" w:rsidP="000A4467">
      <w:pPr>
        <w:pStyle w:val="Prrafodelista"/>
        <w:numPr>
          <w:ilvl w:val="0"/>
          <w:numId w:val="18"/>
        </w:numPr>
        <w:spacing w:after="0" w:line="240" w:lineRule="auto"/>
        <w:ind w:left="284" w:hanging="142"/>
        <w:jc w:val="both"/>
        <w:rPr>
          <w:rFonts w:ascii="Arial" w:hAnsi="Arial" w:cs="Arial"/>
          <w:color w:val="0070C0"/>
          <w:sz w:val="20"/>
          <w:szCs w:val="20"/>
        </w:rPr>
      </w:pPr>
      <w:r w:rsidRPr="00E13FC7">
        <w:rPr>
          <w:rFonts w:ascii="Arial" w:hAnsi="Arial" w:cs="Arial"/>
          <w:sz w:val="20"/>
          <w:szCs w:val="20"/>
        </w:rPr>
        <w:t xml:space="preserve">Firma electrónica de responsabilidad (la firma de la proforma debe realizarse mediante el aplicativo FirmaEC), y </w:t>
      </w:r>
    </w:p>
    <w:p w14:paraId="6DE55675" w14:textId="1529EC78" w:rsidR="000A4467" w:rsidRPr="00E13FC7" w:rsidRDefault="000A4467" w:rsidP="00BD4D8B">
      <w:pPr>
        <w:pStyle w:val="Prrafodelista"/>
        <w:numPr>
          <w:ilvl w:val="0"/>
          <w:numId w:val="18"/>
        </w:numPr>
        <w:spacing w:after="0" w:line="240" w:lineRule="auto"/>
        <w:ind w:left="284" w:hanging="142"/>
        <w:jc w:val="both"/>
        <w:rPr>
          <w:rFonts w:ascii="Arial" w:hAnsi="Arial" w:cs="Arial"/>
          <w:color w:val="0070C0"/>
          <w:sz w:val="20"/>
          <w:szCs w:val="20"/>
        </w:rPr>
      </w:pPr>
      <w:r w:rsidRPr="00E13FC7">
        <w:rPr>
          <w:rFonts w:ascii="Arial" w:hAnsi="Arial" w:cs="Arial"/>
          <w:sz w:val="20"/>
          <w:szCs w:val="20"/>
        </w:rPr>
        <w:t>Nombres y apellidos de quien suscribe el documento.</w:t>
      </w:r>
    </w:p>
    <w:p w14:paraId="1232AF69" w14:textId="77777777" w:rsidR="000A4467" w:rsidRPr="00E13FC7" w:rsidRDefault="000A4467" w:rsidP="000A4467">
      <w:pPr>
        <w:pStyle w:val="Prrafodelista"/>
        <w:spacing w:after="0" w:line="240" w:lineRule="auto"/>
        <w:ind w:left="851"/>
        <w:jc w:val="both"/>
        <w:rPr>
          <w:rFonts w:ascii="Arial" w:hAnsi="Arial" w:cs="Arial"/>
          <w:color w:val="0070C0"/>
          <w:sz w:val="20"/>
          <w:szCs w:val="20"/>
        </w:rPr>
      </w:pPr>
    </w:p>
    <w:p w14:paraId="3D7FFEB9" w14:textId="77777777" w:rsidR="000A4467" w:rsidRPr="00E13FC7" w:rsidRDefault="000A4467" w:rsidP="000A4467">
      <w:pPr>
        <w:pStyle w:val="Sinespaciado"/>
        <w:jc w:val="center"/>
        <w:rPr>
          <w:rFonts w:ascii="Arial" w:hAnsi="Arial" w:cs="Arial"/>
          <w:b/>
          <w:sz w:val="20"/>
          <w:szCs w:val="20"/>
        </w:rPr>
      </w:pPr>
      <w:r w:rsidRPr="00E13FC7">
        <w:rPr>
          <w:rFonts w:ascii="Arial" w:hAnsi="Arial" w:cs="Arial"/>
          <w:b/>
          <w:sz w:val="20"/>
          <w:szCs w:val="20"/>
        </w:rPr>
        <w:t>INFORMACIÓN PARA LA RECEPCIÓN DE PROFORMAS</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6006"/>
      </w:tblGrid>
      <w:tr w:rsidR="000A4467" w:rsidRPr="00E13FC7" w14:paraId="7D46363C" w14:textId="77777777" w:rsidTr="00C5529A">
        <w:trPr>
          <w:trHeight w:val="174"/>
          <w:jc w:val="center"/>
        </w:trPr>
        <w:tc>
          <w:tcPr>
            <w:tcW w:w="3412" w:type="dxa"/>
            <w:vAlign w:val="center"/>
          </w:tcPr>
          <w:p w14:paraId="725BE628" w14:textId="77777777" w:rsidR="000A4467" w:rsidRPr="00E13FC7" w:rsidRDefault="000A4467" w:rsidP="00066E28">
            <w:pPr>
              <w:pStyle w:val="Prrafodelista"/>
              <w:ind w:left="0"/>
              <w:rPr>
                <w:rFonts w:ascii="Arial" w:hAnsi="Arial" w:cs="Arial"/>
                <w:sz w:val="18"/>
                <w:szCs w:val="20"/>
                <w:lang w:val="es-ES_tradnl" w:eastAsia="es-ES"/>
              </w:rPr>
            </w:pPr>
            <w:r w:rsidRPr="00E13FC7">
              <w:rPr>
                <w:rFonts w:ascii="Arial" w:hAnsi="Arial" w:cs="Arial"/>
                <w:sz w:val="18"/>
                <w:szCs w:val="20"/>
                <w:lang w:val="es-ES_tradnl" w:eastAsia="es-ES"/>
              </w:rPr>
              <w:t>A nombre de la institución:</w:t>
            </w:r>
          </w:p>
        </w:tc>
        <w:tc>
          <w:tcPr>
            <w:tcW w:w="6006" w:type="dxa"/>
            <w:vAlign w:val="center"/>
          </w:tcPr>
          <w:p w14:paraId="4A997C66" w14:textId="77777777" w:rsidR="000A4467" w:rsidRPr="00E13FC7" w:rsidRDefault="000A4467" w:rsidP="00066E28">
            <w:pPr>
              <w:pStyle w:val="Prrafodelista"/>
              <w:ind w:left="0"/>
              <w:rPr>
                <w:rFonts w:ascii="Arial" w:hAnsi="Arial" w:cs="Arial"/>
                <w:sz w:val="20"/>
                <w:szCs w:val="20"/>
                <w:lang w:val="es-ES_tradnl" w:eastAsia="es-ES"/>
              </w:rPr>
            </w:pPr>
            <w:r w:rsidRPr="00E13FC7">
              <w:rPr>
                <w:rFonts w:ascii="Arial" w:hAnsi="Arial" w:cs="Arial"/>
                <w:sz w:val="20"/>
                <w:szCs w:val="20"/>
              </w:rPr>
              <w:t>Servicio Ecuatoriano de Capacitación Profesional SECAP</w:t>
            </w:r>
          </w:p>
        </w:tc>
      </w:tr>
      <w:tr w:rsidR="000A4467" w:rsidRPr="00E13FC7" w14:paraId="4324C1F2" w14:textId="77777777" w:rsidTr="00C5529A">
        <w:trPr>
          <w:trHeight w:val="36"/>
          <w:jc w:val="center"/>
        </w:trPr>
        <w:tc>
          <w:tcPr>
            <w:tcW w:w="3412" w:type="dxa"/>
            <w:vAlign w:val="center"/>
          </w:tcPr>
          <w:p w14:paraId="099B8C31" w14:textId="77777777" w:rsidR="000A4467" w:rsidRPr="00E13FC7" w:rsidRDefault="000A4467" w:rsidP="00066E28">
            <w:pPr>
              <w:pStyle w:val="Prrafodelista"/>
              <w:ind w:left="0"/>
              <w:rPr>
                <w:rFonts w:ascii="Arial" w:hAnsi="Arial" w:cs="Arial"/>
                <w:sz w:val="18"/>
                <w:szCs w:val="20"/>
                <w:lang w:val="es-ES_tradnl" w:eastAsia="es-ES"/>
              </w:rPr>
            </w:pPr>
            <w:r w:rsidRPr="00E13FC7">
              <w:rPr>
                <w:rFonts w:ascii="Arial" w:hAnsi="Arial" w:cs="Arial"/>
                <w:sz w:val="18"/>
                <w:szCs w:val="20"/>
                <w:lang w:val="es-ES_tradnl" w:eastAsia="es-ES"/>
              </w:rPr>
              <w:t>RUC del SECAP</w:t>
            </w:r>
          </w:p>
        </w:tc>
        <w:tc>
          <w:tcPr>
            <w:tcW w:w="6006" w:type="dxa"/>
            <w:vAlign w:val="center"/>
          </w:tcPr>
          <w:p w14:paraId="2F5DF8F6" w14:textId="77777777" w:rsidR="000A4467" w:rsidRPr="00E13FC7" w:rsidRDefault="000A4467" w:rsidP="00066E28">
            <w:pPr>
              <w:pStyle w:val="Prrafodelista"/>
              <w:ind w:left="0"/>
              <w:rPr>
                <w:rFonts w:ascii="Arial" w:hAnsi="Arial" w:cs="Arial"/>
                <w:sz w:val="20"/>
                <w:szCs w:val="20"/>
                <w:lang w:val="es-ES_tradnl" w:eastAsia="es-ES"/>
              </w:rPr>
            </w:pPr>
            <w:r w:rsidRPr="00E13FC7">
              <w:rPr>
                <w:rFonts w:ascii="Arial" w:hAnsi="Arial" w:cs="Arial"/>
                <w:sz w:val="20"/>
                <w:szCs w:val="20"/>
                <w:lang w:val="es-ES_tradnl" w:eastAsia="es-ES"/>
              </w:rPr>
              <w:t>1768041140001</w:t>
            </w:r>
          </w:p>
        </w:tc>
      </w:tr>
      <w:tr w:rsidR="000A4467" w:rsidRPr="00E13FC7" w14:paraId="64B23BBE" w14:textId="77777777" w:rsidTr="00C5529A">
        <w:trPr>
          <w:trHeight w:val="33"/>
          <w:jc w:val="center"/>
        </w:trPr>
        <w:tc>
          <w:tcPr>
            <w:tcW w:w="3412" w:type="dxa"/>
            <w:vAlign w:val="center"/>
          </w:tcPr>
          <w:p w14:paraId="74312CD0" w14:textId="77777777" w:rsidR="000A4467" w:rsidRPr="00E13FC7" w:rsidRDefault="000A4467" w:rsidP="00066E28">
            <w:pPr>
              <w:pStyle w:val="Prrafodelista"/>
              <w:ind w:left="0"/>
              <w:rPr>
                <w:rFonts w:ascii="Arial" w:hAnsi="Arial" w:cs="Arial"/>
                <w:sz w:val="18"/>
                <w:szCs w:val="20"/>
                <w:lang w:val="es-ES_tradnl" w:eastAsia="es-ES"/>
              </w:rPr>
            </w:pPr>
            <w:r w:rsidRPr="00E13FC7">
              <w:rPr>
                <w:rFonts w:ascii="Arial" w:hAnsi="Arial" w:cs="Arial"/>
                <w:sz w:val="18"/>
                <w:szCs w:val="20"/>
                <w:lang w:val="es-ES_tradnl" w:eastAsia="es-ES"/>
              </w:rPr>
              <w:t>Nombre del servidor encargado del proceso:</w:t>
            </w:r>
          </w:p>
        </w:tc>
        <w:tc>
          <w:tcPr>
            <w:tcW w:w="6006" w:type="dxa"/>
            <w:vAlign w:val="center"/>
          </w:tcPr>
          <w:p w14:paraId="1D9127D8" w14:textId="77777777" w:rsidR="000A4467" w:rsidRPr="00E13FC7" w:rsidRDefault="000A4467" w:rsidP="00066E28">
            <w:pPr>
              <w:pStyle w:val="Prrafodelista"/>
              <w:ind w:left="0"/>
              <w:rPr>
                <w:rFonts w:ascii="Arial" w:hAnsi="Arial" w:cs="Arial"/>
                <w:color w:val="0070C0"/>
                <w:sz w:val="20"/>
                <w:szCs w:val="20"/>
                <w:lang w:val="es-ES_tradnl" w:eastAsia="es-ES"/>
              </w:rPr>
            </w:pPr>
            <w:r w:rsidRPr="00E13FC7">
              <w:rPr>
                <w:rFonts w:ascii="Arial" w:hAnsi="Arial" w:cs="Arial"/>
                <w:color w:val="FF0000"/>
                <w:sz w:val="20"/>
                <w:szCs w:val="20"/>
                <w:lang w:val="es-ES_tradnl" w:eastAsia="es-ES"/>
              </w:rPr>
              <w:t>(Nombre del servidor que está elaborando la documentación de la etapa preparatoria)</w:t>
            </w:r>
          </w:p>
        </w:tc>
      </w:tr>
      <w:tr w:rsidR="000A4467" w:rsidRPr="00E13FC7" w14:paraId="6BF67915" w14:textId="77777777" w:rsidTr="00C5529A">
        <w:trPr>
          <w:trHeight w:val="33"/>
          <w:jc w:val="center"/>
        </w:trPr>
        <w:tc>
          <w:tcPr>
            <w:tcW w:w="3412" w:type="dxa"/>
            <w:vAlign w:val="center"/>
          </w:tcPr>
          <w:p w14:paraId="24AAE3A8" w14:textId="77777777" w:rsidR="000A4467" w:rsidRPr="00E13FC7" w:rsidRDefault="000A4467" w:rsidP="00066E28">
            <w:pPr>
              <w:pStyle w:val="Prrafodelista"/>
              <w:ind w:left="0"/>
              <w:rPr>
                <w:rFonts w:ascii="Arial" w:hAnsi="Arial" w:cs="Arial"/>
                <w:sz w:val="18"/>
                <w:szCs w:val="20"/>
                <w:lang w:val="es-ES_tradnl" w:eastAsia="es-ES"/>
              </w:rPr>
            </w:pPr>
            <w:r w:rsidRPr="00E13FC7">
              <w:rPr>
                <w:rFonts w:ascii="Arial" w:hAnsi="Arial" w:cs="Arial"/>
                <w:sz w:val="18"/>
                <w:szCs w:val="20"/>
                <w:lang w:val="es-ES_tradnl" w:eastAsia="es-ES"/>
              </w:rPr>
              <w:t>Correo del servidor encargado del proceso:</w:t>
            </w:r>
          </w:p>
        </w:tc>
        <w:tc>
          <w:tcPr>
            <w:tcW w:w="6006" w:type="dxa"/>
            <w:vAlign w:val="center"/>
          </w:tcPr>
          <w:p w14:paraId="4AEC72A1" w14:textId="3E78121C" w:rsidR="000A4467" w:rsidRPr="00E13FC7" w:rsidRDefault="000A4467" w:rsidP="00066E28">
            <w:pPr>
              <w:pStyle w:val="Prrafodelista"/>
              <w:ind w:left="0"/>
              <w:rPr>
                <w:rFonts w:ascii="Arial" w:hAnsi="Arial" w:cs="Arial"/>
                <w:color w:val="0070C0"/>
                <w:sz w:val="20"/>
                <w:szCs w:val="20"/>
                <w:lang w:val="es-ES_tradnl" w:eastAsia="es-ES"/>
              </w:rPr>
            </w:pPr>
            <w:r w:rsidRPr="00E13FC7">
              <w:rPr>
                <w:rFonts w:ascii="Arial" w:hAnsi="Arial" w:cs="Arial"/>
                <w:color w:val="FF0000"/>
                <w:sz w:val="20"/>
                <w:szCs w:val="20"/>
                <w:lang w:val="es-ES_tradnl" w:eastAsia="es-ES"/>
              </w:rPr>
              <w:t xml:space="preserve">  xxxxxxxxx</w:t>
            </w:r>
            <w:r w:rsidRPr="00E13FC7">
              <w:rPr>
                <w:rFonts w:ascii="Arial" w:hAnsi="Arial" w:cs="Arial"/>
                <w:color w:val="000000" w:themeColor="text1"/>
                <w:sz w:val="20"/>
                <w:szCs w:val="20"/>
                <w:lang w:val="es-ES_tradnl" w:eastAsia="es-ES"/>
              </w:rPr>
              <w:t>@secap.gob.ec</w:t>
            </w:r>
            <w:r w:rsidRPr="00E13FC7">
              <w:rPr>
                <w:rFonts w:ascii="Arial" w:hAnsi="Arial" w:cs="Arial"/>
                <w:color w:val="0070C0"/>
                <w:sz w:val="20"/>
                <w:szCs w:val="20"/>
                <w:lang w:val="es-ES_tradnl" w:eastAsia="es-ES"/>
              </w:rPr>
              <w:t xml:space="preserve"> </w:t>
            </w:r>
            <w:r w:rsidRPr="00E13FC7">
              <w:rPr>
                <w:rFonts w:ascii="Arial" w:hAnsi="Arial" w:cs="Arial"/>
                <w:color w:val="FF0000"/>
                <w:sz w:val="20"/>
                <w:szCs w:val="20"/>
                <w:lang w:val="es-ES_tradnl" w:eastAsia="es-ES"/>
              </w:rPr>
              <w:t>(Correo del servidor que está elaborando la documentación de la etapa preparatoria)</w:t>
            </w:r>
          </w:p>
        </w:tc>
      </w:tr>
      <w:tr w:rsidR="000A4467" w:rsidRPr="00E13FC7" w14:paraId="15A97662" w14:textId="77777777" w:rsidTr="00C5529A">
        <w:trPr>
          <w:trHeight w:val="294"/>
          <w:jc w:val="center"/>
        </w:trPr>
        <w:tc>
          <w:tcPr>
            <w:tcW w:w="3412" w:type="dxa"/>
            <w:vAlign w:val="center"/>
          </w:tcPr>
          <w:p w14:paraId="698FF85D" w14:textId="77777777" w:rsidR="000A4467" w:rsidRPr="00E13FC7" w:rsidRDefault="000A4467" w:rsidP="00066E28">
            <w:pPr>
              <w:pStyle w:val="Prrafodelista"/>
              <w:ind w:left="0"/>
              <w:rPr>
                <w:rFonts w:ascii="Arial" w:hAnsi="Arial" w:cs="Arial"/>
                <w:sz w:val="18"/>
                <w:szCs w:val="20"/>
                <w:lang w:val="es-ES_tradnl" w:eastAsia="es-ES"/>
              </w:rPr>
            </w:pPr>
            <w:r w:rsidRPr="00E13FC7">
              <w:rPr>
                <w:rFonts w:ascii="Arial" w:hAnsi="Arial" w:cs="Arial"/>
                <w:sz w:val="18"/>
                <w:szCs w:val="20"/>
                <w:lang w:val="es-ES_tradnl" w:eastAsia="es-ES"/>
              </w:rPr>
              <w:t>Vigencia de la oferta:</w:t>
            </w:r>
          </w:p>
        </w:tc>
        <w:tc>
          <w:tcPr>
            <w:tcW w:w="6006" w:type="dxa"/>
            <w:vAlign w:val="center"/>
          </w:tcPr>
          <w:p w14:paraId="5337EA9D" w14:textId="77777777" w:rsidR="000A4467" w:rsidRPr="00E13FC7" w:rsidRDefault="000A4467" w:rsidP="00066E28">
            <w:pPr>
              <w:pStyle w:val="Prrafodelista"/>
              <w:ind w:left="0"/>
              <w:rPr>
                <w:rFonts w:ascii="Arial" w:hAnsi="Arial" w:cs="Arial"/>
                <w:color w:val="0070C0"/>
                <w:sz w:val="20"/>
                <w:szCs w:val="20"/>
                <w:lang w:val="es-ES_tradnl" w:eastAsia="es-ES"/>
              </w:rPr>
            </w:pPr>
            <w:r w:rsidRPr="00E13FC7">
              <w:rPr>
                <w:rFonts w:ascii="Arial" w:hAnsi="Arial" w:cs="Arial"/>
                <w:color w:val="FF0000"/>
                <w:sz w:val="20"/>
                <w:szCs w:val="20"/>
                <w:lang w:val="es-ES_tradnl" w:eastAsia="es-ES"/>
              </w:rPr>
              <w:t>XXXX</w:t>
            </w:r>
            <w:r w:rsidRPr="00E13FC7">
              <w:rPr>
                <w:rFonts w:ascii="Arial" w:hAnsi="Arial" w:cs="Arial"/>
                <w:sz w:val="20"/>
                <w:szCs w:val="20"/>
                <w:lang w:val="es-ES_tradnl" w:eastAsia="es-ES"/>
              </w:rPr>
              <w:t xml:space="preserve"> días</w:t>
            </w:r>
            <w:r w:rsidRPr="00E13FC7">
              <w:rPr>
                <w:rFonts w:ascii="Arial" w:hAnsi="Arial" w:cs="Arial"/>
                <w:color w:val="0070C0"/>
                <w:sz w:val="20"/>
                <w:szCs w:val="20"/>
                <w:lang w:val="es-ES_tradnl" w:eastAsia="es-ES"/>
              </w:rPr>
              <w:t xml:space="preserve">, </w:t>
            </w:r>
          </w:p>
          <w:p w14:paraId="23307948" w14:textId="77777777" w:rsidR="000A4467" w:rsidRPr="00E13FC7" w:rsidRDefault="000A4467" w:rsidP="00066E28">
            <w:pPr>
              <w:pStyle w:val="Prrafodelista"/>
              <w:ind w:left="0"/>
              <w:rPr>
                <w:rFonts w:ascii="Arial" w:hAnsi="Arial" w:cs="Arial"/>
                <w:color w:val="0070C0"/>
                <w:sz w:val="20"/>
                <w:szCs w:val="20"/>
                <w:lang w:val="es-ES_tradnl" w:eastAsia="es-ES"/>
              </w:rPr>
            </w:pPr>
            <w:r w:rsidRPr="00E13FC7">
              <w:rPr>
                <w:rFonts w:ascii="Arial" w:hAnsi="Arial" w:cs="Arial"/>
                <w:color w:val="FF0000"/>
                <w:sz w:val="20"/>
                <w:szCs w:val="20"/>
                <w:lang w:val="es-ES_tradnl" w:eastAsia="es-ES"/>
              </w:rPr>
              <w:t>De conformidad a lo establecido en el Reglamento General a la Ley Orgánica del Sistema Nacional de Contratación Pública</w:t>
            </w:r>
            <w:r w:rsidRPr="00E13FC7">
              <w:rPr>
                <w:rFonts w:ascii="Arial" w:hAnsi="Arial" w:cs="Arial"/>
                <w:i/>
                <w:color w:val="FF0000"/>
                <w:shd w:val="clear" w:color="auto" w:fill="FFFFFF"/>
              </w:rPr>
              <w:t>.</w:t>
            </w:r>
          </w:p>
        </w:tc>
      </w:tr>
      <w:tr w:rsidR="000A4467" w:rsidRPr="00E13FC7" w14:paraId="5C78B2E7" w14:textId="77777777" w:rsidTr="00C5529A">
        <w:trPr>
          <w:trHeight w:val="79"/>
          <w:jc w:val="center"/>
        </w:trPr>
        <w:tc>
          <w:tcPr>
            <w:tcW w:w="3412" w:type="dxa"/>
            <w:vAlign w:val="center"/>
          </w:tcPr>
          <w:p w14:paraId="212F3C0F" w14:textId="77777777" w:rsidR="000A4467" w:rsidRPr="00E13FC7" w:rsidRDefault="000A4467" w:rsidP="00066E28">
            <w:pPr>
              <w:pStyle w:val="Prrafodelista"/>
              <w:ind w:left="0"/>
              <w:rPr>
                <w:rFonts w:ascii="Arial" w:hAnsi="Arial" w:cs="Arial"/>
                <w:sz w:val="18"/>
                <w:szCs w:val="20"/>
                <w:lang w:val="es-ES_tradnl" w:eastAsia="es-ES"/>
              </w:rPr>
            </w:pPr>
            <w:r w:rsidRPr="00E13FC7">
              <w:rPr>
                <w:rFonts w:ascii="Arial" w:hAnsi="Arial" w:cs="Arial"/>
                <w:sz w:val="18"/>
                <w:szCs w:val="20"/>
                <w:lang w:val="es-ES_tradnl" w:eastAsia="es-ES"/>
              </w:rPr>
              <w:lastRenderedPageBreak/>
              <w:t>Periodo - Número de días para recepción de las proformas:</w:t>
            </w:r>
          </w:p>
        </w:tc>
        <w:tc>
          <w:tcPr>
            <w:tcW w:w="6006" w:type="dxa"/>
            <w:vAlign w:val="center"/>
          </w:tcPr>
          <w:p w14:paraId="2C1FD69B" w14:textId="77777777" w:rsidR="000A4467" w:rsidRPr="00E13FC7" w:rsidRDefault="000A4467" w:rsidP="00066E28">
            <w:pPr>
              <w:pStyle w:val="Prrafodelista"/>
              <w:ind w:left="0"/>
              <w:rPr>
                <w:rFonts w:ascii="Arial" w:hAnsi="Arial" w:cs="Arial"/>
                <w:color w:val="0070C0"/>
                <w:sz w:val="20"/>
                <w:szCs w:val="20"/>
                <w:lang w:val="es-ES_tradnl" w:eastAsia="es-ES"/>
              </w:rPr>
            </w:pPr>
            <w:r w:rsidRPr="00E13FC7">
              <w:rPr>
                <w:rFonts w:ascii="Arial" w:hAnsi="Arial" w:cs="Arial"/>
                <w:color w:val="FF0000"/>
                <w:sz w:val="20"/>
                <w:szCs w:val="20"/>
                <w:lang w:val="es-ES_tradnl" w:eastAsia="es-ES"/>
              </w:rPr>
              <w:t xml:space="preserve">XXX </w:t>
            </w:r>
            <w:r w:rsidRPr="00E13FC7">
              <w:rPr>
                <w:rFonts w:ascii="Arial" w:hAnsi="Arial" w:cs="Arial"/>
                <w:sz w:val="20"/>
                <w:szCs w:val="20"/>
                <w:lang w:val="es-ES_tradnl" w:eastAsia="es-ES"/>
              </w:rPr>
              <w:t xml:space="preserve">días laborables </w:t>
            </w:r>
            <w:r w:rsidRPr="00E13FC7">
              <w:rPr>
                <w:rFonts w:ascii="Arial" w:hAnsi="Arial" w:cs="Arial"/>
                <w:color w:val="FF0000"/>
                <w:sz w:val="20"/>
                <w:szCs w:val="20"/>
                <w:lang w:val="es-ES_tradnl" w:eastAsia="es-ES"/>
              </w:rPr>
              <w:t>(No podrá ser menor a 1 día)</w:t>
            </w:r>
          </w:p>
        </w:tc>
      </w:tr>
    </w:tbl>
    <w:p w14:paraId="136294EC" w14:textId="77777777" w:rsidR="00D53D72" w:rsidRPr="00E13FC7" w:rsidRDefault="00D53D72" w:rsidP="00D53D72">
      <w:pPr>
        <w:pStyle w:val="Textoindependiente"/>
        <w:ind w:right="116"/>
        <w:jc w:val="both"/>
        <w:rPr>
          <w:rFonts w:ascii="Arial" w:hAnsi="Arial" w:cs="Arial"/>
          <w:i/>
          <w:iCs/>
          <w:sz w:val="20"/>
          <w:szCs w:val="20"/>
        </w:rPr>
      </w:pPr>
      <w:r w:rsidRPr="00C57950">
        <w:rPr>
          <w:rFonts w:ascii="Arial" w:hAnsi="Arial" w:cs="Arial"/>
          <w:b/>
          <w:bCs/>
          <w:i/>
          <w:iCs/>
          <w:sz w:val="20"/>
          <w:szCs w:val="20"/>
        </w:rPr>
        <w:t>Nota. -</w:t>
      </w:r>
      <w:r w:rsidRPr="00E13FC7">
        <w:rPr>
          <w:rFonts w:ascii="Arial" w:hAnsi="Arial" w:cs="Arial"/>
          <w:i/>
          <w:iCs/>
          <w:sz w:val="20"/>
          <w:szCs w:val="20"/>
        </w:rPr>
        <w:t xml:space="preserve"> En la determinación del presupuesto se analizará mejor valor por dinero; al existir características y/o especificaciones estandarizadas va ser el precio a través de la proforma más baja el que nos va permitir obtener mejor valor por dinero.</w:t>
      </w:r>
    </w:p>
    <w:p w14:paraId="47F7EE9C" w14:textId="77777777" w:rsidR="00D53D72" w:rsidRPr="00E13FC7" w:rsidRDefault="00D53D72" w:rsidP="00D53D72">
      <w:pPr>
        <w:pStyle w:val="Textoindependiente"/>
        <w:ind w:right="116"/>
        <w:jc w:val="both"/>
        <w:rPr>
          <w:rFonts w:ascii="Arial" w:hAnsi="Arial" w:cs="Arial"/>
          <w:i/>
          <w:iCs/>
          <w:sz w:val="20"/>
          <w:szCs w:val="20"/>
        </w:rPr>
      </w:pPr>
      <w:r w:rsidRPr="00E13FC7">
        <w:rPr>
          <w:rFonts w:ascii="Arial" w:hAnsi="Arial" w:cs="Arial"/>
          <w:i/>
          <w:iCs/>
          <w:sz w:val="20"/>
          <w:szCs w:val="20"/>
        </w:rPr>
        <w:t>Los proveedores interesados que requieran cualquier consulta y/o aclaración</w:t>
      </w:r>
      <w:r w:rsidRPr="00E13FC7">
        <w:rPr>
          <w:rFonts w:ascii="Arial" w:hAnsi="Arial" w:cs="Arial"/>
          <w:i/>
          <w:iCs/>
          <w:spacing w:val="1"/>
          <w:sz w:val="20"/>
          <w:szCs w:val="20"/>
        </w:rPr>
        <w:t xml:space="preserve"> </w:t>
      </w:r>
      <w:r w:rsidRPr="00E13FC7">
        <w:rPr>
          <w:rFonts w:ascii="Arial" w:hAnsi="Arial" w:cs="Arial"/>
          <w:i/>
          <w:iCs/>
          <w:sz w:val="20"/>
          <w:szCs w:val="20"/>
        </w:rPr>
        <w:t xml:space="preserve">respecto al proceso antes mencionado, deben realizarla a través del correo electrónico </w:t>
      </w:r>
      <w:r w:rsidRPr="00E13FC7">
        <w:rPr>
          <w:rFonts w:ascii="Arial" w:hAnsi="Arial" w:cs="Arial"/>
          <w:sz w:val="18"/>
          <w:szCs w:val="20"/>
          <w:lang w:val="es-ES_tradnl" w:eastAsia="es-ES"/>
        </w:rPr>
        <w:t>del servidor encargado del proceso</w:t>
      </w:r>
      <w:r w:rsidRPr="00E13FC7">
        <w:rPr>
          <w:rFonts w:ascii="Arial" w:hAnsi="Arial" w:cs="Arial"/>
          <w:i/>
          <w:iCs/>
          <w:sz w:val="20"/>
          <w:szCs w:val="20"/>
        </w:rPr>
        <w:t>, siendo este el único canal de</w:t>
      </w:r>
      <w:r w:rsidRPr="00E13FC7">
        <w:rPr>
          <w:rFonts w:ascii="Arial" w:hAnsi="Arial" w:cs="Arial"/>
          <w:i/>
          <w:iCs/>
          <w:spacing w:val="1"/>
          <w:sz w:val="20"/>
          <w:szCs w:val="20"/>
        </w:rPr>
        <w:t xml:space="preserve"> </w:t>
      </w:r>
      <w:r w:rsidRPr="00E13FC7">
        <w:rPr>
          <w:rFonts w:ascii="Arial" w:hAnsi="Arial" w:cs="Arial"/>
          <w:i/>
          <w:iCs/>
          <w:sz w:val="20"/>
          <w:szCs w:val="20"/>
        </w:rPr>
        <w:t>comunicación entre</w:t>
      </w:r>
      <w:r w:rsidRPr="00E13FC7">
        <w:rPr>
          <w:rFonts w:ascii="Arial" w:hAnsi="Arial" w:cs="Arial"/>
          <w:i/>
          <w:iCs/>
          <w:spacing w:val="-2"/>
          <w:sz w:val="20"/>
          <w:szCs w:val="20"/>
        </w:rPr>
        <w:t xml:space="preserve"> </w:t>
      </w:r>
      <w:r w:rsidRPr="00E13FC7">
        <w:rPr>
          <w:rFonts w:ascii="Arial" w:hAnsi="Arial" w:cs="Arial"/>
          <w:i/>
          <w:iCs/>
          <w:sz w:val="20"/>
          <w:szCs w:val="20"/>
        </w:rPr>
        <w:t>la</w:t>
      </w:r>
      <w:r w:rsidRPr="00E13FC7">
        <w:rPr>
          <w:rFonts w:ascii="Arial" w:hAnsi="Arial" w:cs="Arial"/>
          <w:i/>
          <w:iCs/>
          <w:spacing w:val="-2"/>
          <w:sz w:val="20"/>
          <w:szCs w:val="20"/>
        </w:rPr>
        <w:t xml:space="preserve"> </w:t>
      </w:r>
      <w:r w:rsidRPr="00E13FC7">
        <w:rPr>
          <w:rFonts w:ascii="Arial" w:hAnsi="Arial" w:cs="Arial"/>
          <w:i/>
          <w:iCs/>
          <w:sz w:val="20"/>
          <w:szCs w:val="20"/>
        </w:rPr>
        <w:t>entidad</w:t>
      </w:r>
      <w:r w:rsidRPr="00E13FC7">
        <w:rPr>
          <w:rFonts w:ascii="Arial" w:hAnsi="Arial" w:cs="Arial"/>
          <w:i/>
          <w:iCs/>
          <w:spacing w:val="-1"/>
          <w:sz w:val="20"/>
          <w:szCs w:val="20"/>
        </w:rPr>
        <w:t xml:space="preserve"> </w:t>
      </w:r>
      <w:r w:rsidRPr="00E13FC7">
        <w:rPr>
          <w:rFonts w:ascii="Arial" w:hAnsi="Arial" w:cs="Arial"/>
          <w:i/>
          <w:iCs/>
          <w:sz w:val="20"/>
          <w:szCs w:val="20"/>
        </w:rPr>
        <w:t>y</w:t>
      </w:r>
      <w:r w:rsidRPr="00E13FC7">
        <w:rPr>
          <w:rFonts w:ascii="Arial" w:hAnsi="Arial" w:cs="Arial"/>
          <w:i/>
          <w:iCs/>
          <w:spacing w:val="-2"/>
          <w:sz w:val="20"/>
          <w:szCs w:val="20"/>
        </w:rPr>
        <w:t xml:space="preserve"> </w:t>
      </w:r>
      <w:r w:rsidRPr="00E13FC7">
        <w:rPr>
          <w:rFonts w:ascii="Arial" w:hAnsi="Arial" w:cs="Arial"/>
          <w:i/>
          <w:iCs/>
          <w:sz w:val="20"/>
          <w:szCs w:val="20"/>
        </w:rPr>
        <w:t>los</w:t>
      </w:r>
      <w:r w:rsidRPr="00E13FC7">
        <w:rPr>
          <w:rFonts w:ascii="Arial" w:hAnsi="Arial" w:cs="Arial"/>
          <w:i/>
          <w:iCs/>
          <w:spacing w:val="-1"/>
          <w:sz w:val="20"/>
          <w:szCs w:val="20"/>
        </w:rPr>
        <w:t xml:space="preserve"> </w:t>
      </w:r>
      <w:r w:rsidRPr="00E13FC7">
        <w:rPr>
          <w:rFonts w:ascii="Arial" w:hAnsi="Arial" w:cs="Arial"/>
          <w:i/>
          <w:iCs/>
          <w:sz w:val="20"/>
          <w:szCs w:val="20"/>
        </w:rPr>
        <w:t>proveedores.</w:t>
      </w:r>
    </w:p>
    <w:p w14:paraId="120F634C" w14:textId="77777777" w:rsidR="00BD4D8B" w:rsidRPr="00E13FC7" w:rsidRDefault="00BD4D8B" w:rsidP="000A4467">
      <w:pPr>
        <w:pStyle w:val="Textoindependiente"/>
        <w:ind w:right="116"/>
        <w:jc w:val="both"/>
        <w:rPr>
          <w:rFonts w:ascii="Arial" w:hAnsi="Arial" w:cs="Arial"/>
          <w:i/>
          <w:iCs/>
          <w:sz w:val="20"/>
          <w:szCs w:val="20"/>
        </w:rPr>
      </w:pPr>
    </w:p>
    <w:p w14:paraId="3130113B" w14:textId="1A6D5BB2" w:rsidR="005F4AFA" w:rsidRPr="00E13FC7" w:rsidRDefault="006D0A3A" w:rsidP="00E13FC7">
      <w:pPr>
        <w:pStyle w:val="Ttulo1"/>
        <w:widowControl/>
        <w:numPr>
          <w:ilvl w:val="0"/>
          <w:numId w:val="33"/>
        </w:numPr>
        <w:autoSpaceDE/>
        <w:autoSpaceDN/>
        <w:spacing w:before="0" w:line="240" w:lineRule="auto"/>
        <w:rPr>
          <w:rFonts w:ascii="Arial" w:hAnsi="Arial" w:cs="Arial"/>
          <w:bCs w:val="0"/>
          <w:color w:val="auto"/>
          <w:sz w:val="22"/>
          <w:szCs w:val="22"/>
        </w:rPr>
      </w:pPr>
      <w:r w:rsidRPr="00E13FC7">
        <w:rPr>
          <w:rFonts w:ascii="Arial" w:hAnsi="Arial" w:cs="Arial"/>
          <w:bCs w:val="0"/>
          <w:color w:val="auto"/>
          <w:sz w:val="22"/>
          <w:szCs w:val="22"/>
        </w:rPr>
        <w:t>DETALLE DEL OBJETO DE COMPRA</w:t>
      </w:r>
    </w:p>
    <w:tbl>
      <w:tblPr>
        <w:tblW w:w="8498" w:type="dxa"/>
        <w:jc w:val="center"/>
        <w:tblCellMar>
          <w:left w:w="70" w:type="dxa"/>
          <w:right w:w="70" w:type="dxa"/>
        </w:tblCellMar>
        <w:tblLook w:val="04A0" w:firstRow="1" w:lastRow="0" w:firstColumn="1" w:lastColumn="0" w:noHBand="0" w:noVBand="1"/>
      </w:tblPr>
      <w:tblGrid>
        <w:gridCol w:w="872"/>
        <w:gridCol w:w="1249"/>
        <w:gridCol w:w="1778"/>
        <w:gridCol w:w="2222"/>
        <w:gridCol w:w="1139"/>
        <w:gridCol w:w="1213"/>
        <w:gridCol w:w="25"/>
      </w:tblGrid>
      <w:tr w:rsidR="00BD4D8B" w:rsidRPr="00E13FC7" w14:paraId="4941F506" w14:textId="77777777" w:rsidTr="00BD4D8B">
        <w:trPr>
          <w:gridAfter w:val="1"/>
          <w:wAfter w:w="25" w:type="dxa"/>
          <w:trHeight w:val="272"/>
          <w:jc w:val="center"/>
        </w:trPr>
        <w:tc>
          <w:tcPr>
            <w:tcW w:w="87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44380B" w14:textId="77777777" w:rsidR="00BD4D8B" w:rsidRPr="00E13FC7" w:rsidRDefault="00BD4D8B" w:rsidP="00066E28">
            <w:pPr>
              <w:jc w:val="center"/>
              <w:rPr>
                <w:rFonts w:ascii="Arial" w:hAnsi="Arial" w:cs="Arial"/>
                <w:b/>
                <w:bCs/>
                <w:color w:val="000000"/>
                <w:sz w:val="20"/>
                <w:szCs w:val="20"/>
              </w:rPr>
            </w:pPr>
            <w:r w:rsidRPr="00E13FC7">
              <w:rPr>
                <w:rFonts w:ascii="Arial" w:hAnsi="Arial" w:cs="Arial"/>
                <w:b/>
                <w:bCs/>
                <w:sz w:val="20"/>
                <w:szCs w:val="20"/>
              </w:rPr>
              <w:t>No.</w:t>
            </w:r>
          </w:p>
        </w:tc>
        <w:tc>
          <w:tcPr>
            <w:tcW w:w="1249" w:type="dxa"/>
            <w:tcBorders>
              <w:top w:val="single" w:sz="4" w:space="0" w:color="auto"/>
              <w:left w:val="nil"/>
              <w:bottom w:val="single" w:sz="4" w:space="0" w:color="auto"/>
              <w:right w:val="single" w:sz="4" w:space="0" w:color="auto"/>
            </w:tcBorders>
            <w:shd w:val="clear" w:color="000000" w:fill="D9D9D9"/>
            <w:vAlign w:val="center"/>
            <w:hideMark/>
          </w:tcPr>
          <w:p w14:paraId="6E26E818" w14:textId="77777777" w:rsidR="00BD4D8B" w:rsidRPr="00E13FC7" w:rsidRDefault="00BD4D8B" w:rsidP="00066E28">
            <w:pPr>
              <w:jc w:val="center"/>
              <w:rPr>
                <w:rFonts w:ascii="Arial" w:hAnsi="Arial" w:cs="Arial"/>
                <w:b/>
                <w:bCs/>
                <w:color w:val="000000"/>
                <w:sz w:val="20"/>
                <w:szCs w:val="20"/>
              </w:rPr>
            </w:pPr>
            <w:r w:rsidRPr="00E13FC7">
              <w:rPr>
                <w:rFonts w:ascii="Arial" w:hAnsi="Arial" w:cs="Arial"/>
                <w:b/>
                <w:bCs/>
                <w:sz w:val="20"/>
                <w:szCs w:val="20"/>
              </w:rPr>
              <w:t>CPC</w:t>
            </w:r>
          </w:p>
        </w:tc>
        <w:tc>
          <w:tcPr>
            <w:tcW w:w="1778" w:type="dxa"/>
            <w:tcBorders>
              <w:top w:val="single" w:sz="4" w:space="0" w:color="auto"/>
              <w:left w:val="nil"/>
              <w:bottom w:val="single" w:sz="4" w:space="0" w:color="auto"/>
              <w:right w:val="single" w:sz="4" w:space="0" w:color="auto"/>
            </w:tcBorders>
            <w:shd w:val="clear" w:color="000000" w:fill="D9D9D9"/>
            <w:vAlign w:val="center"/>
            <w:hideMark/>
          </w:tcPr>
          <w:p w14:paraId="65A2C259" w14:textId="77777777" w:rsidR="00BD4D8B" w:rsidRPr="00E13FC7" w:rsidRDefault="00BD4D8B" w:rsidP="00066E28">
            <w:pPr>
              <w:jc w:val="center"/>
              <w:rPr>
                <w:rFonts w:ascii="Arial" w:hAnsi="Arial" w:cs="Arial"/>
                <w:b/>
                <w:bCs/>
                <w:color w:val="000000"/>
                <w:sz w:val="20"/>
                <w:szCs w:val="20"/>
              </w:rPr>
            </w:pPr>
            <w:r w:rsidRPr="00E13FC7">
              <w:rPr>
                <w:rFonts w:ascii="Arial" w:hAnsi="Arial" w:cs="Arial"/>
                <w:b/>
                <w:bCs/>
                <w:sz w:val="20"/>
                <w:szCs w:val="20"/>
              </w:rPr>
              <w:t>DESCRIPCION DEL CPC</w:t>
            </w:r>
          </w:p>
        </w:tc>
        <w:tc>
          <w:tcPr>
            <w:tcW w:w="2222" w:type="dxa"/>
            <w:tcBorders>
              <w:top w:val="single" w:sz="4" w:space="0" w:color="auto"/>
              <w:left w:val="nil"/>
              <w:bottom w:val="single" w:sz="4" w:space="0" w:color="auto"/>
              <w:right w:val="single" w:sz="4" w:space="0" w:color="auto"/>
            </w:tcBorders>
            <w:shd w:val="clear" w:color="000000" w:fill="D9D9D9"/>
            <w:vAlign w:val="center"/>
            <w:hideMark/>
          </w:tcPr>
          <w:p w14:paraId="3006C43F" w14:textId="77777777" w:rsidR="00BD4D8B" w:rsidRPr="00E13FC7" w:rsidRDefault="00BD4D8B" w:rsidP="00066E28">
            <w:pPr>
              <w:jc w:val="center"/>
              <w:rPr>
                <w:rFonts w:ascii="Arial" w:hAnsi="Arial" w:cs="Arial"/>
                <w:b/>
                <w:bCs/>
                <w:color w:val="000000"/>
                <w:sz w:val="20"/>
                <w:szCs w:val="20"/>
              </w:rPr>
            </w:pPr>
            <w:r w:rsidRPr="00E13FC7">
              <w:rPr>
                <w:rFonts w:ascii="Arial" w:hAnsi="Arial" w:cs="Arial"/>
                <w:b/>
                <w:bCs/>
                <w:sz w:val="20"/>
                <w:szCs w:val="20"/>
              </w:rPr>
              <w:t>DESCRIPCION DEL PRODUCTO</w:t>
            </w:r>
          </w:p>
        </w:tc>
        <w:tc>
          <w:tcPr>
            <w:tcW w:w="1139" w:type="dxa"/>
            <w:tcBorders>
              <w:top w:val="single" w:sz="4" w:space="0" w:color="auto"/>
              <w:left w:val="nil"/>
              <w:bottom w:val="single" w:sz="4" w:space="0" w:color="auto"/>
              <w:right w:val="single" w:sz="4" w:space="0" w:color="auto"/>
            </w:tcBorders>
            <w:shd w:val="clear" w:color="000000" w:fill="D9D9D9"/>
            <w:vAlign w:val="center"/>
            <w:hideMark/>
          </w:tcPr>
          <w:p w14:paraId="0EA37EA7" w14:textId="77777777" w:rsidR="00BD4D8B" w:rsidRPr="00E13FC7" w:rsidRDefault="00BD4D8B" w:rsidP="00066E28">
            <w:pPr>
              <w:jc w:val="center"/>
              <w:rPr>
                <w:rFonts w:ascii="Arial" w:hAnsi="Arial" w:cs="Arial"/>
                <w:b/>
                <w:bCs/>
                <w:color w:val="000000"/>
                <w:sz w:val="20"/>
                <w:szCs w:val="20"/>
              </w:rPr>
            </w:pPr>
            <w:r w:rsidRPr="00E13FC7">
              <w:rPr>
                <w:rFonts w:ascii="Arial" w:hAnsi="Arial" w:cs="Arial"/>
                <w:b/>
                <w:bCs/>
                <w:color w:val="000000"/>
                <w:sz w:val="20"/>
                <w:szCs w:val="20"/>
                <w:lang w:val="es-ES_tradnl"/>
              </w:rPr>
              <w:t>UNIDAD DE MEDIDA</w:t>
            </w:r>
          </w:p>
        </w:tc>
        <w:tc>
          <w:tcPr>
            <w:tcW w:w="1213" w:type="dxa"/>
            <w:tcBorders>
              <w:top w:val="single" w:sz="4" w:space="0" w:color="auto"/>
              <w:left w:val="nil"/>
              <w:bottom w:val="single" w:sz="4" w:space="0" w:color="auto"/>
              <w:right w:val="single" w:sz="4" w:space="0" w:color="auto"/>
            </w:tcBorders>
            <w:shd w:val="clear" w:color="000000" w:fill="D9D9D9"/>
            <w:vAlign w:val="center"/>
            <w:hideMark/>
          </w:tcPr>
          <w:p w14:paraId="313E975F" w14:textId="77777777" w:rsidR="00BD4D8B" w:rsidRPr="00E13FC7" w:rsidRDefault="00BD4D8B" w:rsidP="00066E28">
            <w:pPr>
              <w:jc w:val="center"/>
              <w:rPr>
                <w:rFonts w:ascii="Arial" w:hAnsi="Arial" w:cs="Arial"/>
                <w:b/>
                <w:bCs/>
                <w:color w:val="000000"/>
                <w:sz w:val="20"/>
                <w:szCs w:val="20"/>
              </w:rPr>
            </w:pPr>
            <w:r w:rsidRPr="00E13FC7">
              <w:rPr>
                <w:rFonts w:ascii="Arial" w:hAnsi="Arial" w:cs="Arial"/>
                <w:b/>
                <w:bCs/>
                <w:sz w:val="20"/>
                <w:szCs w:val="20"/>
              </w:rPr>
              <w:t>CANTIDAD</w:t>
            </w:r>
          </w:p>
        </w:tc>
      </w:tr>
      <w:tr w:rsidR="00BD4D8B" w:rsidRPr="00E13FC7" w14:paraId="1F580746" w14:textId="77777777" w:rsidTr="00BD4D8B">
        <w:trPr>
          <w:gridAfter w:val="1"/>
          <w:wAfter w:w="25" w:type="dxa"/>
          <w:trHeight w:val="151"/>
          <w:jc w:val="center"/>
        </w:trPr>
        <w:tc>
          <w:tcPr>
            <w:tcW w:w="872" w:type="dxa"/>
            <w:tcBorders>
              <w:top w:val="nil"/>
              <w:left w:val="single" w:sz="4" w:space="0" w:color="auto"/>
              <w:bottom w:val="single" w:sz="4" w:space="0" w:color="auto"/>
              <w:right w:val="single" w:sz="4" w:space="0" w:color="auto"/>
            </w:tcBorders>
            <w:noWrap/>
            <w:vAlign w:val="bottom"/>
            <w:hideMark/>
          </w:tcPr>
          <w:p w14:paraId="0261B509" w14:textId="77777777" w:rsidR="00BD4D8B" w:rsidRPr="00E13FC7" w:rsidRDefault="00BD4D8B" w:rsidP="00066E28">
            <w:pPr>
              <w:jc w:val="center"/>
              <w:rPr>
                <w:rFonts w:ascii="Arial" w:hAnsi="Arial" w:cs="Arial"/>
                <w:color w:val="000000"/>
                <w:sz w:val="20"/>
                <w:szCs w:val="20"/>
              </w:rPr>
            </w:pPr>
            <w:r w:rsidRPr="00E13FC7">
              <w:rPr>
                <w:rFonts w:ascii="Arial" w:hAnsi="Arial" w:cs="Arial"/>
                <w:color w:val="000000"/>
                <w:sz w:val="20"/>
                <w:szCs w:val="20"/>
              </w:rPr>
              <w:t>1</w:t>
            </w:r>
          </w:p>
        </w:tc>
        <w:tc>
          <w:tcPr>
            <w:tcW w:w="1249" w:type="dxa"/>
            <w:tcBorders>
              <w:top w:val="nil"/>
              <w:left w:val="nil"/>
              <w:bottom w:val="single" w:sz="4" w:space="0" w:color="auto"/>
              <w:right w:val="single" w:sz="4" w:space="0" w:color="auto"/>
            </w:tcBorders>
            <w:noWrap/>
            <w:vAlign w:val="bottom"/>
            <w:hideMark/>
          </w:tcPr>
          <w:p w14:paraId="796AC32D" w14:textId="77777777" w:rsidR="00BD4D8B" w:rsidRPr="00E13FC7" w:rsidRDefault="00BD4D8B" w:rsidP="00066E28">
            <w:pPr>
              <w:rPr>
                <w:rFonts w:ascii="Arial" w:hAnsi="Arial" w:cs="Arial"/>
                <w:color w:val="000000"/>
                <w:sz w:val="20"/>
                <w:szCs w:val="20"/>
              </w:rPr>
            </w:pPr>
            <w:r w:rsidRPr="00E13FC7">
              <w:rPr>
                <w:rFonts w:ascii="Arial" w:hAnsi="Arial" w:cs="Arial"/>
                <w:color w:val="000000"/>
                <w:sz w:val="20"/>
                <w:szCs w:val="20"/>
              </w:rPr>
              <w:t> </w:t>
            </w:r>
          </w:p>
        </w:tc>
        <w:tc>
          <w:tcPr>
            <w:tcW w:w="1778" w:type="dxa"/>
            <w:tcBorders>
              <w:top w:val="nil"/>
              <w:left w:val="nil"/>
              <w:bottom w:val="single" w:sz="4" w:space="0" w:color="auto"/>
              <w:right w:val="single" w:sz="4" w:space="0" w:color="auto"/>
            </w:tcBorders>
            <w:noWrap/>
            <w:vAlign w:val="bottom"/>
            <w:hideMark/>
          </w:tcPr>
          <w:p w14:paraId="0FCE9C4D" w14:textId="77777777" w:rsidR="00BD4D8B" w:rsidRPr="00E13FC7" w:rsidRDefault="00BD4D8B" w:rsidP="00066E28">
            <w:pPr>
              <w:rPr>
                <w:rFonts w:ascii="Arial" w:hAnsi="Arial" w:cs="Arial"/>
                <w:color w:val="000000"/>
                <w:sz w:val="20"/>
                <w:szCs w:val="20"/>
              </w:rPr>
            </w:pPr>
            <w:r w:rsidRPr="00E13FC7">
              <w:rPr>
                <w:rFonts w:ascii="Arial" w:hAnsi="Arial" w:cs="Arial"/>
                <w:color w:val="000000"/>
                <w:sz w:val="20"/>
                <w:szCs w:val="20"/>
              </w:rPr>
              <w:t> </w:t>
            </w:r>
          </w:p>
        </w:tc>
        <w:tc>
          <w:tcPr>
            <w:tcW w:w="2222" w:type="dxa"/>
            <w:tcBorders>
              <w:top w:val="nil"/>
              <w:left w:val="nil"/>
              <w:bottom w:val="single" w:sz="4" w:space="0" w:color="auto"/>
              <w:right w:val="single" w:sz="4" w:space="0" w:color="auto"/>
            </w:tcBorders>
            <w:noWrap/>
            <w:vAlign w:val="bottom"/>
            <w:hideMark/>
          </w:tcPr>
          <w:p w14:paraId="044EDF43" w14:textId="77777777" w:rsidR="00BD4D8B" w:rsidRPr="00E13FC7" w:rsidRDefault="00BD4D8B" w:rsidP="00066E28">
            <w:pPr>
              <w:rPr>
                <w:rFonts w:ascii="Arial" w:hAnsi="Arial" w:cs="Arial"/>
                <w:color w:val="000000"/>
                <w:sz w:val="20"/>
                <w:szCs w:val="20"/>
              </w:rPr>
            </w:pPr>
            <w:r w:rsidRPr="00E13FC7">
              <w:rPr>
                <w:rFonts w:ascii="Arial" w:hAnsi="Arial" w:cs="Arial"/>
                <w:color w:val="000000"/>
                <w:sz w:val="20"/>
                <w:szCs w:val="20"/>
              </w:rPr>
              <w:t> </w:t>
            </w:r>
          </w:p>
        </w:tc>
        <w:tc>
          <w:tcPr>
            <w:tcW w:w="1139" w:type="dxa"/>
            <w:tcBorders>
              <w:top w:val="nil"/>
              <w:left w:val="nil"/>
              <w:bottom w:val="single" w:sz="4" w:space="0" w:color="auto"/>
              <w:right w:val="single" w:sz="4" w:space="0" w:color="auto"/>
            </w:tcBorders>
            <w:noWrap/>
            <w:vAlign w:val="bottom"/>
            <w:hideMark/>
          </w:tcPr>
          <w:p w14:paraId="60D7C409" w14:textId="77777777" w:rsidR="00BD4D8B" w:rsidRPr="00E13FC7" w:rsidRDefault="00BD4D8B" w:rsidP="00066E28">
            <w:pPr>
              <w:rPr>
                <w:rFonts w:ascii="Arial" w:hAnsi="Arial" w:cs="Arial"/>
                <w:color w:val="000000"/>
                <w:sz w:val="20"/>
                <w:szCs w:val="20"/>
              </w:rPr>
            </w:pPr>
            <w:r w:rsidRPr="00E13FC7">
              <w:rPr>
                <w:rFonts w:ascii="Arial" w:hAnsi="Arial" w:cs="Arial"/>
                <w:color w:val="000000"/>
                <w:sz w:val="20"/>
                <w:szCs w:val="20"/>
              </w:rPr>
              <w:t> </w:t>
            </w:r>
          </w:p>
        </w:tc>
        <w:tc>
          <w:tcPr>
            <w:tcW w:w="1213" w:type="dxa"/>
            <w:tcBorders>
              <w:top w:val="nil"/>
              <w:left w:val="nil"/>
              <w:bottom w:val="single" w:sz="4" w:space="0" w:color="auto"/>
              <w:right w:val="single" w:sz="4" w:space="0" w:color="auto"/>
            </w:tcBorders>
            <w:noWrap/>
            <w:vAlign w:val="bottom"/>
            <w:hideMark/>
          </w:tcPr>
          <w:p w14:paraId="50887E09" w14:textId="77777777" w:rsidR="00BD4D8B" w:rsidRPr="00E13FC7" w:rsidRDefault="00BD4D8B" w:rsidP="00066E28">
            <w:pPr>
              <w:ind w:left="-19"/>
              <w:rPr>
                <w:rFonts w:ascii="Arial" w:hAnsi="Arial" w:cs="Arial"/>
                <w:color w:val="000000"/>
                <w:sz w:val="20"/>
                <w:szCs w:val="20"/>
              </w:rPr>
            </w:pPr>
            <w:r w:rsidRPr="00E13FC7">
              <w:rPr>
                <w:rFonts w:ascii="Arial" w:hAnsi="Arial" w:cs="Arial"/>
                <w:color w:val="000000"/>
                <w:sz w:val="20"/>
                <w:szCs w:val="20"/>
              </w:rPr>
              <w:t> </w:t>
            </w:r>
          </w:p>
        </w:tc>
      </w:tr>
      <w:tr w:rsidR="00BD4D8B" w:rsidRPr="00E13FC7" w14:paraId="0699EB2C" w14:textId="77777777" w:rsidTr="00BD4D8B">
        <w:trPr>
          <w:gridAfter w:val="1"/>
          <w:wAfter w:w="25" w:type="dxa"/>
          <w:trHeight w:val="70"/>
          <w:jc w:val="center"/>
        </w:trPr>
        <w:tc>
          <w:tcPr>
            <w:tcW w:w="872" w:type="dxa"/>
            <w:tcBorders>
              <w:top w:val="nil"/>
              <w:left w:val="single" w:sz="4" w:space="0" w:color="auto"/>
              <w:bottom w:val="single" w:sz="4" w:space="0" w:color="auto"/>
              <w:right w:val="single" w:sz="4" w:space="0" w:color="auto"/>
            </w:tcBorders>
            <w:noWrap/>
            <w:vAlign w:val="bottom"/>
            <w:hideMark/>
          </w:tcPr>
          <w:p w14:paraId="0F1BC068" w14:textId="77777777" w:rsidR="00BD4D8B" w:rsidRPr="00E13FC7" w:rsidRDefault="00BD4D8B" w:rsidP="00066E28">
            <w:pPr>
              <w:jc w:val="center"/>
              <w:rPr>
                <w:rFonts w:ascii="Arial" w:hAnsi="Arial" w:cs="Arial"/>
                <w:color w:val="000000"/>
                <w:sz w:val="20"/>
                <w:szCs w:val="20"/>
              </w:rPr>
            </w:pPr>
            <w:r w:rsidRPr="00E13FC7">
              <w:rPr>
                <w:rFonts w:ascii="Arial" w:hAnsi="Arial" w:cs="Arial"/>
                <w:color w:val="000000"/>
                <w:sz w:val="20"/>
                <w:szCs w:val="20"/>
              </w:rPr>
              <w:t>2</w:t>
            </w:r>
          </w:p>
        </w:tc>
        <w:tc>
          <w:tcPr>
            <w:tcW w:w="1249" w:type="dxa"/>
            <w:tcBorders>
              <w:top w:val="nil"/>
              <w:left w:val="nil"/>
              <w:bottom w:val="single" w:sz="4" w:space="0" w:color="auto"/>
              <w:right w:val="single" w:sz="4" w:space="0" w:color="auto"/>
            </w:tcBorders>
            <w:noWrap/>
            <w:vAlign w:val="bottom"/>
            <w:hideMark/>
          </w:tcPr>
          <w:p w14:paraId="36B0FD32" w14:textId="77777777" w:rsidR="00BD4D8B" w:rsidRPr="00E13FC7" w:rsidRDefault="00BD4D8B" w:rsidP="00066E28">
            <w:pPr>
              <w:rPr>
                <w:rFonts w:ascii="Arial" w:hAnsi="Arial" w:cs="Arial"/>
                <w:color w:val="000000"/>
                <w:sz w:val="20"/>
                <w:szCs w:val="20"/>
              </w:rPr>
            </w:pPr>
            <w:r w:rsidRPr="00E13FC7">
              <w:rPr>
                <w:rFonts w:ascii="Arial" w:hAnsi="Arial" w:cs="Arial"/>
                <w:color w:val="000000"/>
                <w:sz w:val="20"/>
                <w:szCs w:val="20"/>
              </w:rPr>
              <w:t> </w:t>
            </w:r>
          </w:p>
        </w:tc>
        <w:tc>
          <w:tcPr>
            <w:tcW w:w="1778" w:type="dxa"/>
            <w:tcBorders>
              <w:top w:val="nil"/>
              <w:left w:val="nil"/>
              <w:bottom w:val="single" w:sz="4" w:space="0" w:color="auto"/>
              <w:right w:val="single" w:sz="4" w:space="0" w:color="auto"/>
            </w:tcBorders>
            <w:noWrap/>
            <w:vAlign w:val="bottom"/>
            <w:hideMark/>
          </w:tcPr>
          <w:p w14:paraId="3EEE2F78" w14:textId="77777777" w:rsidR="00BD4D8B" w:rsidRPr="00E13FC7" w:rsidRDefault="00BD4D8B" w:rsidP="00066E28">
            <w:pPr>
              <w:rPr>
                <w:rFonts w:ascii="Arial" w:hAnsi="Arial" w:cs="Arial"/>
                <w:color w:val="000000"/>
                <w:sz w:val="20"/>
                <w:szCs w:val="20"/>
              </w:rPr>
            </w:pPr>
            <w:r w:rsidRPr="00E13FC7">
              <w:rPr>
                <w:rFonts w:ascii="Arial" w:hAnsi="Arial" w:cs="Arial"/>
                <w:color w:val="000000"/>
                <w:sz w:val="20"/>
                <w:szCs w:val="20"/>
              </w:rPr>
              <w:t> </w:t>
            </w:r>
          </w:p>
        </w:tc>
        <w:tc>
          <w:tcPr>
            <w:tcW w:w="2222" w:type="dxa"/>
            <w:tcBorders>
              <w:top w:val="nil"/>
              <w:left w:val="nil"/>
              <w:bottom w:val="single" w:sz="4" w:space="0" w:color="auto"/>
              <w:right w:val="single" w:sz="4" w:space="0" w:color="auto"/>
            </w:tcBorders>
            <w:noWrap/>
            <w:vAlign w:val="bottom"/>
            <w:hideMark/>
          </w:tcPr>
          <w:p w14:paraId="529FF34C" w14:textId="77777777" w:rsidR="00BD4D8B" w:rsidRPr="00E13FC7" w:rsidRDefault="00BD4D8B" w:rsidP="00066E28">
            <w:pPr>
              <w:rPr>
                <w:rFonts w:ascii="Arial" w:hAnsi="Arial" w:cs="Arial"/>
                <w:color w:val="000000"/>
                <w:sz w:val="20"/>
                <w:szCs w:val="20"/>
              </w:rPr>
            </w:pPr>
            <w:r w:rsidRPr="00E13FC7">
              <w:rPr>
                <w:rFonts w:ascii="Arial" w:hAnsi="Arial" w:cs="Arial"/>
                <w:color w:val="000000"/>
                <w:sz w:val="20"/>
                <w:szCs w:val="20"/>
              </w:rPr>
              <w:t> </w:t>
            </w:r>
          </w:p>
        </w:tc>
        <w:tc>
          <w:tcPr>
            <w:tcW w:w="1139" w:type="dxa"/>
            <w:tcBorders>
              <w:top w:val="nil"/>
              <w:left w:val="nil"/>
              <w:bottom w:val="single" w:sz="4" w:space="0" w:color="auto"/>
              <w:right w:val="single" w:sz="4" w:space="0" w:color="auto"/>
            </w:tcBorders>
            <w:noWrap/>
            <w:vAlign w:val="bottom"/>
            <w:hideMark/>
          </w:tcPr>
          <w:p w14:paraId="5D45893E" w14:textId="77777777" w:rsidR="00BD4D8B" w:rsidRPr="00E13FC7" w:rsidRDefault="00BD4D8B" w:rsidP="00066E28">
            <w:pPr>
              <w:rPr>
                <w:rFonts w:ascii="Arial" w:hAnsi="Arial" w:cs="Arial"/>
                <w:color w:val="000000"/>
                <w:sz w:val="20"/>
                <w:szCs w:val="20"/>
              </w:rPr>
            </w:pPr>
            <w:r w:rsidRPr="00E13FC7">
              <w:rPr>
                <w:rFonts w:ascii="Arial" w:hAnsi="Arial" w:cs="Arial"/>
                <w:color w:val="000000"/>
                <w:sz w:val="20"/>
                <w:szCs w:val="20"/>
              </w:rPr>
              <w:t> </w:t>
            </w:r>
          </w:p>
        </w:tc>
        <w:tc>
          <w:tcPr>
            <w:tcW w:w="1213" w:type="dxa"/>
            <w:tcBorders>
              <w:top w:val="nil"/>
              <w:left w:val="nil"/>
              <w:bottom w:val="single" w:sz="4" w:space="0" w:color="auto"/>
              <w:right w:val="single" w:sz="4" w:space="0" w:color="auto"/>
            </w:tcBorders>
            <w:noWrap/>
            <w:vAlign w:val="bottom"/>
            <w:hideMark/>
          </w:tcPr>
          <w:p w14:paraId="4FAEF92C" w14:textId="77777777" w:rsidR="00BD4D8B" w:rsidRPr="00E13FC7" w:rsidRDefault="00BD4D8B" w:rsidP="00066E28">
            <w:pPr>
              <w:rPr>
                <w:rFonts w:ascii="Arial" w:hAnsi="Arial" w:cs="Arial"/>
                <w:color w:val="000000"/>
                <w:sz w:val="20"/>
                <w:szCs w:val="20"/>
              </w:rPr>
            </w:pPr>
            <w:r w:rsidRPr="00E13FC7">
              <w:rPr>
                <w:rFonts w:ascii="Arial" w:hAnsi="Arial" w:cs="Arial"/>
                <w:color w:val="000000"/>
                <w:sz w:val="20"/>
                <w:szCs w:val="20"/>
              </w:rPr>
              <w:t> </w:t>
            </w:r>
          </w:p>
        </w:tc>
      </w:tr>
      <w:tr w:rsidR="00BD4D8B" w:rsidRPr="00E13FC7" w14:paraId="76758D32" w14:textId="77777777" w:rsidTr="00BD4D8B">
        <w:trPr>
          <w:trHeight w:val="151"/>
          <w:jc w:val="center"/>
        </w:trPr>
        <w:tc>
          <w:tcPr>
            <w:tcW w:w="8498" w:type="dxa"/>
            <w:gridSpan w:val="7"/>
            <w:tcBorders>
              <w:top w:val="single" w:sz="4" w:space="0" w:color="auto"/>
              <w:left w:val="single" w:sz="4" w:space="0" w:color="auto"/>
              <w:bottom w:val="single" w:sz="4" w:space="0" w:color="auto"/>
              <w:right w:val="single" w:sz="4" w:space="0" w:color="auto"/>
            </w:tcBorders>
            <w:noWrap/>
            <w:vAlign w:val="bottom"/>
            <w:hideMark/>
          </w:tcPr>
          <w:p w14:paraId="59DFB6D2" w14:textId="77777777" w:rsidR="00BD4D8B" w:rsidRPr="00E13FC7" w:rsidRDefault="00BD4D8B" w:rsidP="00066E28">
            <w:pPr>
              <w:jc w:val="center"/>
              <w:rPr>
                <w:rFonts w:ascii="Arial" w:hAnsi="Arial" w:cs="Arial"/>
                <w:color w:val="FF0000"/>
                <w:sz w:val="18"/>
                <w:szCs w:val="18"/>
              </w:rPr>
            </w:pPr>
            <w:r w:rsidRPr="00E13FC7">
              <w:rPr>
                <w:rFonts w:ascii="Arial" w:hAnsi="Arial" w:cs="Arial"/>
                <w:color w:val="FF0000"/>
                <w:sz w:val="18"/>
                <w:szCs w:val="18"/>
              </w:rPr>
              <w:t>ESTA MATRIZ SE DEBERA COPIAR DESDE EL DOCUMENTO “</w:t>
            </w:r>
            <w:r w:rsidRPr="00E13FC7">
              <w:rPr>
                <w:rFonts w:ascii="Arial" w:hAnsi="Arial" w:cs="Arial"/>
                <w:b/>
                <w:bCs/>
                <w:color w:val="FF0000"/>
                <w:sz w:val="18"/>
                <w:szCs w:val="18"/>
              </w:rPr>
              <w:t>MATRIZ CPC</w:t>
            </w:r>
            <w:r w:rsidRPr="00E13FC7">
              <w:rPr>
                <w:rFonts w:ascii="Arial" w:hAnsi="Arial" w:cs="Arial"/>
                <w:color w:val="FF0000"/>
                <w:sz w:val="18"/>
                <w:szCs w:val="18"/>
              </w:rPr>
              <w:t>” PESTAÑA “FOMATO detalle objetos”, DE MANERA INTEGRA Y SIN REALIZAR MODIFICACIONES.</w:t>
            </w:r>
          </w:p>
        </w:tc>
      </w:tr>
    </w:tbl>
    <w:p w14:paraId="4547F54E" w14:textId="77777777" w:rsidR="00BD4D8B" w:rsidRPr="00E13FC7" w:rsidRDefault="00BD4D8B" w:rsidP="00BD4D8B">
      <w:pPr>
        <w:rPr>
          <w:rFonts w:ascii="Arial" w:hAnsi="Arial" w:cs="Arial"/>
          <w:color w:val="FF0000"/>
          <w:sz w:val="18"/>
          <w:szCs w:val="18"/>
        </w:rPr>
      </w:pPr>
      <w:r w:rsidRPr="00E13FC7">
        <w:rPr>
          <w:rFonts w:ascii="Arial" w:hAnsi="Arial" w:cs="Arial"/>
          <w:color w:val="FF0000"/>
          <w:sz w:val="18"/>
          <w:szCs w:val="18"/>
        </w:rPr>
        <w:t>Esta matriz genera los datos a ingresarse en el portal para realizar la compra; por lo que se deberá descargar el formato de la intranet para el ingreso de datos.</w:t>
      </w:r>
    </w:p>
    <w:p w14:paraId="07238585" w14:textId="4C8FB2BD" w:rsidR="0072364B" w:rsidRPr="00E13FC7" w:rsidRDefault="0072364B" w:rsidP="00E13FC7">
      <w:pPr>
        <w:pStyle w:val="Ttulo1"/>
        <w:widowControl/>
        <w:numPr>
          <w:ilvl w:val="0"/>
          <w:numId w:val="33"/>
        </w:numPr>
        <w:autoSpaceDE/>
        <w:autoSpaceDN/>
        <w:spacing w:before="0" w:line="240" w:lineRule="auto"/>
        <w:rPr>
          <w:rFonts w:ascii="Arial" w:hAnsi="Arial" w:cs="Arial"/>
          <w:bCs w:val="0"/>
          <w:color w:val="auto"/>
          <w:sz w:val="22"/>
          <w:szCs w:val="22"/>
        </w:rPr>
      </w:pPr>
      <w:r w:rsidRPr="00E13FC7">
        <w:rPr>
          <w:rFonts w:ascii="Arial" w:hAnsi="Arial" w:cs="Arial"/>
          <w:bCs w:val="0"/>
          <w:color w:val="auto"/>
          <w:sz w:val="22"/>
          <w:szCs w:val="22"/>
        </w:rPr>
        <w:t>CONFIDENCIALIDAD</w:t>
      </w:r>
    </w:p>
    <w:p w14:paraId="1A7A430A" w14:textId="77777777" w:rsidR="0072364B" w:rsidRPr="00E13FC7" w:rsidRDefault="0072364B" w:rsidP="0072364B">
      <w:pPr>
        <w:spacing w:before="120" w:after="120" w:line="240" w:lineRule="auto"/>
        <w:ind w:left="426"/>
        <w:jc w:val="both"/>
        <w:rPr>
          <w:rFonts w:ascii="Arial" w:hAnsi="Arial" w:cs="Arial"/>
          <w:spacing w:val="-2"/>
          <w:sz w:val="20"/>
          <w:szCs w:val="20"/>
        </w:rPr>
      </w:pPr>
      <w:r w:rsidRPr="00E13FC7">
        <w:rPr>
          <w:rFonts w:ascii="Arial" w:hAnsi="Arial" w:cs="Arial"/>
          <w:spacing w:val="-2"/>
          <w:sz w:val="20"/>
          <w:szCs w:val="20"/>
        </w:rPr>
        <w:t>De ser procedente, indicar la confidencialidad y reserva absoluta en el manejo de información a la que se tenga acceso y que se encuentre relacionada con la prestación, quedando prohibido revelar dicha información a terceros.</w:t>
      </w:r>
    </w:p>
    <w:p w14:paraId="5F6AA78E" w14:textId="77777777" w:rsidR="0072364B" w:rsidRPr="00E13FC7" w:rsidRDefault="0072364B" w:rsidP="0072364B">
      <w:pPr>
        <w:spacing w:before="120" w:after="120" w:line="240" w:lineRule="auto"/>
        <w:ind w:left="426"/>
        <w:jc w:val="both"/>
        <w:rPr>
          <w:rFonts w:ascii="Arial" w:hAnsi="Arial" w:cs="Arial"/>
          <w:spacing w:val="-2"/>
          <w:sz w:val="20"/>
          <w:szCs w:val="20"/>
        </w:rPr>
      </w:pPr>
      <w:r w:rsidRPr="00E13FC7">
        <w:rPr>
          <w:rFonts w:ascii="Arial" w:hAnsi="Arial" w:cs="Arial"/>
          <w:spacing w:val="-2"/>
          <w:sz w:val="20"/>
          <w:szCs w:val="20"/>
        </w:rPr>
        <w:t>En tal sentido, el proveedor deberá dar cumplimiento a todas las políticas y estándares definidos por la Entidad en materia de seguridad de la información. Dicha obligación comprende la información que se entrega, así como la que se genera durante la ejecución de las prestaciones y la información producida una vez que se haya concluido las prestaciones. Dicha información puede consistir en mapas, dibujos, fotografías, mosaicos, planos, informes, recomendaciones, cálculos, documentos y demás documentos e información compilados o recibidos por el proveedor.</w:t>
      </w:r>
    </w:p>
    <w:p w14:paraId="3EA06BC7" w14:textId="14585599" w:rsidR="007A062A" w:rsidRPr="00E13FC7" w:rsidRDefault="0008082A" w:rsidP="00E13FC7">
      <w:pPr>
        <w:pStyle w:val="Ttulo1"/>
        <w:widowControl/>
        <w:numPr>
          <w:ilvl w:val="0"/>
          <w:numId w:val="33"/>
        </w:numPr>
        <w:autoSpaceDE/>
        <w:autoSpaceDN/>
        <w:spacing w:before="0" w:line="240" w:lineRule="auto"/>
        <w:rPr>
          <w:rFonts w:ascii="Arial" w:hAnsi="Arial" w:cs="Arial"/>
          <w:bCs w:val="0"/>
          <w:color w:val="auto"/>
          <w:sz w:val="22"/>
          <w:szCs w:val="22"/>
        </w:rPr>
      </w:pPr>
      <w:r w:rsidRPr="00E13FC7">
        <w:rPr>
          <w:rFonts w:ascii="Arial" w:hAnsi="Arial" w:cs="Arial"/>
          <w:bCs w:val="0"/>
          <w:color w:val="auto"/>
          <w:sz w:val="22"/>
          <w:szCs w:val="22"/>
        </w:rPr>
        <w:t xml:space="preserve">FIRMAS DE RESPONSABILIDAD </w:t>
      </w:r>
    </w:p>
    <w:tbl>
      <w:tblPr>
        <w:tblpPr w:leftFromText="141" w:rightFromText="141" w:vertAnchor="text" w:horzAnchor="margin" w:tblpXSpec="center" w:tblpY="116"/>
        <w:tblW w:w="8926" w:type="dxa"/>
        <w:tblBorders>
          <w:top w:val="single" w:sz="8" w:space="0" w:color="00AFEF"/>
          <w:left w:val="single" w:sz="8" w:space="0" w:color="00AFEF"/>
          <w:bottom w:val="single" w:sz="8" w:space="0" w:color="00AFEF"/>
          <w:right w:val="single" w:sz="8" w:space="0" w:color="00AFEF"/>
          <w:insideH w:val="single" w:sz="8" w:space="0" w:color="00AFEF"/>
          <w:insideV w:val="single" w:sz="8" w:space="0" w:color="00AFEF"/>
        </w:tblBorders>
        <w:tblLayout w:type="fixed"/>
        <w:tblCellMar>
          <w:left w:w="0" w:type="dxa"/>
          <w:right w:w="0" w:type="dxa"/>
        </w:tblCellMar>
        <w:tblLook w:val="01E0" w:firstRow="1" w:lastRow="1" w:firstColumn="1" w:lastColumn="1" w:noHBand="0" w:noVBand="0"/>
      </w:tblPr>
      <w:tblGrid>
        <w:gridCol w:w="2972"/>
        <w:gridCol w:w="2977"/>
        <w:gridCol w:w="2977"/>
      </w:tblGrid>
      <w:tr w:rsidR="00F329A3" w:rsidRPr="00E13FC7" w14:paraId="2D36EA2E" w14:textId="77777777" w:rsidTr="000E14F3">
        <w:trPr>
          <w:trHeight w:val="328"/>
        </w:trPr>
        <w:tc>
          <w:tcPr>
            <w:tcW w:w="2972" w:type="dxa"/>
            <w:tcBorders>
              <w:top w:val="single" w:sz="4" w:space="0" w:color="auto"/>
              <w:left w:val="single" w:sz="4" w:space="0" w:color="auto"/>
              <w:bottom w:val="single" w:sz="4" w:space="0" w:color="auto"/>
              <w:right w:val="single" w:sz="4" w:space="0" w:color="auto"/>
            </w:tcBorders>
            <w:shd w:val="clear" w:color="auto" w:fill="E7E6E6" w:themeFill="background2"/>
          </w:tcPr>
          <w:p w14:paraId="2B53939A" w14:textId="77777777" w:rsidR="00BB7247" w:rsidRPr="00E13FC7" w:rsidRDefault="00BB7247" w:rsidP="00BB7247">
            <w:pPr>
              <w:pStyle w:val="TableParagraph"/>
              <w:spacing w:before="80"/>
              <w:jc w:val="center"/>
              <w:rPr>
                <w:rFonts w:ascii="Arial" w:hAnsi="Arial" w:cs="Arial"/>
                <w:b/>
                <w:sz w:val="18"/>
              </w:rPr>
            </w:pPr>
            <w:r w:rsidRPr="00E13FC7">
              <w:rPr>
                <w:rFonts w:ascii="Arial" w:hAnsi="Arial" w:cs="Arial"/>
                <w:b/>
                <w:sz w:val="18"/>
              </w:rPr>
              <w:t>ELABORADO POR:</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40523A69" w14:textId="77777777" w:rsidR="00BB7247" w:rsidRPr="00E13FC7" w:rsidRDefault="00BB7247" w:rsidP="00BB7247">
            <w:pPr>
              <w:pStyle w:val="TableParagraph"/>
              <w:spacing w:before="80"/>
              <w:ind w:left="68"/>
              <w:jc w:val="center"/>
              <w:rPr>
                <w:rFonts w:ascii="Arial" w:hAnsi="Arial" w:cs="Arial"/>
                <w:b/>
                <w:sz w:val="18"/>
              </w:rPr>
            </w:pPr>
            <w:r w:rsidRPr="00E13FC7">
              <w:rPr>
                <w:rFonts w:ascii="Arial" w:hAnsi="Arial" w:cs="Arial"/>
                <w:b/>
                <w:sz w:val="18"/>
              </w:rPr>
              <w:t>REVISADO POR:</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2D97A237" w14:textId="080A2372" w:rsidR="00BB7247" w:rsidRPr="00E13FC7" w:rsidRDefault="00BB7247" w:rsidP="00BB7247">
            <w:pPr>
              <w:pStyle w:val="TableParagraph"/>
              <w:spacing w:before="80"/>
              <w:ind w:left="68"/>
              <w:jc w:val="center"/>
              <w:rPr>
                <w:rFonts w:ascii="Arial" w:hAnsi="Arial" w:cs="Arial"/>
                <w:b/>
                <w:sz w:val="18"/>
              </w:rPr>
            </w:pPr>
            <w:r w:rsidRPr="00E13FC7">
              <w:rPr>
                <w:rFonts w:ascii="Arial" w:hAnsi="Arial" w:cs="Arial"/>
                <w:b/>
                <w:sz w:val="18"/>
              </w:rPr>
              <w:t>APROBADO POR:</w:t>
            </w:r>
          </w:p>
        </w:tc>
      </w:tr>
      <w:tr w:rsidR="00E43C31" w:rsidRPr="00E13FC7" w14:paraId="4265682A" w14:textId="77777777" w:rsidTr="000E14F3">
        <w:trPr>
          <w:trHeight w:val="1070"/>
        </w:trPr>
        <w:tc>
          <w:tcPr>
            <w:tcW w:w="2972" w:type="dxa"/>
            <w:tcBorders>
              <w:top w:val="single" w:sz="4" w:space="0" w:color="auto"/>
              <w:left w:val="single" w:sz="4" w:space="0" w:color="auto"/>
              <w:bottom w:val="single" w:sz="4" w:space="0" w:color="auto"/>
              <w:right w:val="single" w:sz="4" w:space="0" w:color="auto"/>
            </w:tcBorders>
          </w:tcPr>
          <w:p w14:paraId="2EC2A427" w14:textId="77777777" w:rsidR="00BB7247" w:rsidRPr="00E13FC7" w:rsidRDefault="00BB7247" w:rsidP="00BB7247">
            <w:pPr>
              <w:pStyle w:val="TableParagraph"/>
              <w:rPr>
                <w:rFonts w:ascii="Arial" w:hAnsi="Arial" w:cs="Arial"/>
                <w:sz w:val="16"/>
              </w:rPr>
            </w:pPr>
          </w:p>
          <w:p w14:paraId="7C2043E8" w14:textId="77777777" w:rsidR="00BB7247" w:rsidRPr="00E13FC7" w:rsidRDefault="00BB7247" w:rsidP="00BB7247">
            <w:pPr>
              <w:pStyle w:val="TableParagraph"/>
              <w:ind w:left="0"/>
              <w:rPr>
                <w:rFonts w:ascii="Arial" w:hAnsi="Arial" w:cs="Arial"/>
                <w:sz w:val="16"/>
              </w:rPr>
            </w:pPr>
          </w:p>
          <w:p w14:paraId="461430EA" w14:textId="77777777" w:rsidR="00AE3353" w:rsidRPr="00E13FC7" w:rsidRDefault="00AE3353" w:rsidP="00BB7247">
            <w:pPr>
              <w:pStyle w:val="TableParagraph"/>
              <w:ind w:left="0"/>
              <w:rPr>
                <w:rFonts w:ascii="Arial" w:hAnsi="Arial" w:cs="Arial"/>
                <w:sz w:val="16"/>
              </w:rPr>
            </w:pPr>
          </w:p>
          <w:p w14:paraId="7CDA1004" w14:textId="77777777" w:rsidR="00BB7247" w:rsidRPr="00E13FC7" w:rsidRDefault="00BB7247" w:rsidP="00BB7247">
            <w:pPr>
              <w:pStyle w:val="TableParagraph"/>
              <w:rPr>
                <w:rFonts w:ascii="Arial" w:hAnsi="Arial" w:cs="Arial"/>
                <w:sz w:val="16"/>
              </w:rPr>
            </w:pPr>
          </w:p>
          <w:p w14:paraId="54A569A8" w14:textId="77777777" w:rsidR="0084133B" w:rsidRPr="00E13FC7" w:rsidRDefault="0084133B" w:rsidP="0084133B">
            <w:pPr>
              <w:pStyle w:val="TableParagraph"/>
              <w:jc w:val="center"/>
              <w:rPr>
                <w:rFonts w:ascii="Arial" w:hAnsi="Arial" w:cs="Arial"/>
                <w:sz w:val="16"/>
              </w:rPr>
            </w:pPr>
            <w:r w:rsidRPr="00E13FC7">
              <w:rPr>
                <w:rFonts w:ascii="Arial" w:hAnsi="Arial" w:cs="Arial"/>
                <w:sz w:val="16"/>
              </w:rPr>
              <w:t>(Insertar firma)</w:t>
            </w:r>
          </w:p>
          <w:p w14:paraId="1BB1F5C6" w14:textId="77777777" w:rsidR="0084133B" w:rsidRPr="00E13FC7" w:rsidRDefault="0084133B" w:rsidP="00BB7247">
            <w:pPr>
              <w:pStyle w:val="TableParagraph"/>
              <w:rPr>
                <w:rFonts w:ascii="Arial" w:hAnsi="Arial" w:cs="Arial"/>
                <w:sz w:val="16"/>
              </w:rPr>
            </w:pPr>
          </w:p>
        </w:tc>
        <w:tc>
          <w:tcPr>
            <w:tcW w:w="2977" w:type="dxa"/>
            <w:tcBorders>
              <w:top w:val="single" w:sz="4" w:space="0" w:color="auto"/>
              <w:left w:val="single" w:sz="4" w:space="0" w:color="auto"/>
              <w:bottom w:val="single" w:sz="4" w:space="0" w:color="auto"/>
              <w:right w:val="single" w:sz="4" w:space="0" w:color="auto"/>
            </w:tcBorders>
          </w:tcPr>
          <w:p w14:paraId="152E790F" w14:textId="77777777" w:rsidR="0084133B" w:rsidRPr="00E13FC7" w:rsidRDefault="0084133B" w:rsidP="0084133B">
            <w:pPr>
              <w:pStyle w:val="TableParagraph"/>
              <w:jc w:val="center"/>
              <w:rPr>
                <w:rFonts w:ascii="Arial" w:hAnsi="Arial" w:cs="Arial"/>
                <w:sz w:val="16"/>
              </w:rPr>
            </w:pPr>
          </w:p>
          <w:p w14:paraId="32E6FCE8" w14:textId="77777777" w:rsidR="0084133B" w:rsidRPr="00E13FC7" w:rsidRDefault="0084133B" w:rsidP="0084133B">
            <w:pPr>
              <w:pStyle w:val="TableParagraph"/>
              <w:jc w:val="center"/>
              <w:rPr>
                <w:rFonts w:ascii="Arial" w:hAnsi="Arial" w:cs="Arial"/>
                <w:sz w:val="16"/>
              </w:rPr>
            </w:pPr>
          </w:p>
          <w:p w14:paraId="56E2B9C2" w14:textId="77777777" w:rsidR="00AE3353" w:rsidRPr="00E13FC7" w:rsidRDefault="00AE3353" w:rsidP="0084133B">
            <w:pPr>
              <w:pStyle w:val="TableParagraph"/>
              <w:jc w:val="center"/>
              <w:rPr>
                <w:rFonts w:ascii="Arial" w:hAnsi="Arial" w:cs="Arial"/>
                <w:sz w:val="16"/>
              </w:rPr>
            </w:pPr>
          </w:p>
          <w:p w14:paraId="62811C8E" w14:textId="77777777" w:rsidR="0084133B" w:rsidRPr="00E13FC7" w:rsidRDefault="0084133B" w:rsidP="0084133B">
            <w:pPr>
              <w:pStyle w:val="TableParagraph"/>
              <w:jc w:val="center"/>
              <w:rPr>
                <w:rFonts w:ascii="Arial" w:hAnsi="Arial" w:cs="Arial"/>
                <w:sz w:val="16"/>
              </w:rPr>
            </w:pPr>
          </w:p>
          <w:p w14:paraId="0E317058" w14:textId="77777777" w:rsidR="0084133B" w:rsidRPr="00E13FC7" w:rsidRDefault="0084133B" w:rsidP="00960C4A">
            <w:pPr>
              <w:pStyle w:val="TableParagraph"/>
              <w:jc w:val="center"/>
              <w:rPr>
                <w:rFonts w:ascii="Arial" w:hAnsi="Arial" w:cs="Arial"/>
                <w:sz w:val="16"/>
              </w:rPr>
            </w:pPr>
            <w:r w:rsidRPr="00E13FC7">
              <w:rPr>
                <w:rFonts w:ascii="Arial" w:hAnsi="Arial" w:cs="Arial"/>
                <w:sz w:val="16"/>
              </w:rPr>
              <w:t>(Insertar firma)</w:t>
            </w:r>
          </w:p>
        </w:tc>
        <w:tc>
          <w:tcPr>
            <w:tcW w:w="2977" w:type="dxa"/>
            <w:tcBorders>
              <w:top w:val="single" w:sz="4" w:space="0" w:color="auto"/>
              <w:left w:val="single" w:sz="4" w:space="0" w:color="auto"/>
              <w:bottom w:val="single" w:sz="4" w:space="0" w:color="auto"/>
              <w:right w:val="single" w:sz="4" w:space="0" w:color="auto"/>
            </w:tcBorders>
          </w:tcPr>
          <w:p w14:paraId="19AFA402" w14:textId="77777777" w:rsidR="0084133B" w:rsidRPr="00E13FC7" w:rsidRDefault="0084133B" w:rsidP="0084133B">
            <w:pPr>
              <w:pStyle w:val="TableParagraph"/>
              <w:jc w:val="center"/>
              <w:rPr>
                <w:rFonts w:ascii="Arial" w:hAnsi="Arial" w:cs="Arial"/>
                <w:sz w:val="16"/>
              </w:rPr>
            </w:pPr>
          </w:p>
          <w:p w14:paraId="02339182" w14:textId="77777777" w:rsidR="0084133B" w:rsidRPr="00E13FC7" w:rsidRDefault="0084133B" w:rsidP="0084133B">
            <w:pPr>
              <w:pStyle w:val="TableParagraph"/>
              <w:jc w:val="center"/>
              <w:rPr>
                <w:rFonts w:ascii="Arial" w:hAnsi="Arial" w:cs="Arial"/>
                <w:sz w:val="16"/>
              </w:rPr>
            </w:pPr>
          </w:p>
          <w:p w14:paraId="0F61E539" w14:textId="77777777" w:rsidR="0084133B" w:rsidRPr="00E13FC7" w:rsidRDefault="0084133B" w:rsidP="0084133B">
            <w:pPr>
              <w:pStyle w:val="TableParagraph"/>
              <w:jc w:val="center"/>
              <w:rPr>
                <w:rFonts w:ascii="Arial" w:hAnsi="Arial" w:cs="Arial"/>
                <w:sz w:val="16"/>
              </w:rPr>
            </w:pPr>
          </w:p>
          <w:p w14:paraId="583840F4" w14:textId="77777777" w:rsidR="00AE3353" w:rsidRPr="00E13FC7" w:rsidRDefault="00AE3353" w:rsidP="0084133B">
            <w:pPr>
              <w:pStyle w:val="TableParagraph"/>
              <w:jc w:val="center"/>
              <w:rPr>
                <w:rFonts w:ascii="Arial" w:hAnsi="Arial" w:cs="Arial"/>
                <w:sz w:val="16"/>
              </w:rPr>
            </w:pPr>
          </w:p>
          <w:p w14:paraId="39A369A4" w14:textId="77777777" w:rsidR="0084133B" w:rsidRPr="00E13FC7" w:rsidRDefault="0084133B" w:rsidP="0084133B">
            <w:pPr>
              <w:pStyle w:val="TableParagraph"/>
              <w:jc w:val="center"/>
              <w:rPr>
                <w:rFonts w:ascii="Arial" w:hAnsi="Arial" w:cs="Arial"/>
                <w:sz w:val="16"/>
              </w:rPr>
            </w:pPr>
            <w:r w:rsidRPr="00E13FC7">
              <w:rPr>
                <w:rFonts w:ascii="Arial" w:hAnsi="Arial" w:cs="Arial"/>
                <w:sz w:val="16"/>
              </w:rPr>
              <w:t>(Insertar firma)</w:t>
            </w:r>
          </w:p>
          <w:p w14:paraId="4D189052" w14:textId="77777777" w:rsidR="00BB7247" w:rsidRPr="00E13FC7" w:rsidRDefault="00BB7247" w:rsidP="00BB7247">
            <w:pPr>
              <w:pStyle w:val="TableParagraph"/>
              <w:spacing w:line="203" w:lineRule="exact"/>
              <w:ind w:left="95"/>
              <w:rPr>
                <w:rFonts w:ascii="Arial" w:hAnsi="Arial" w:cs="Arial"/>
                <w:sz w:val="11"/>
              </w:rPr>
            </w:pPr>
          </w:p>
        </w:tc>
      </w:tr>
      <w:tr w:rsidR="00F329A3" w:rsidRPr="00E13FC7" w14:paraId="7E8B772F" w14:textId="77777777" w:rsidTr="000E14F3">
        <w:trPr>
          <w:trHeight w:val="330"/>
        </w:trPr>
        <w:tc>
          <w:tcPr>
            <w:tcW w:w="2972" w:type="dxa"/>
            <w:tcBorders>
              <w:top w:val="single" w:sz="4" w:space="0" w:color="auto"/>
              <w:left w:val="single" w:sz="4" w:space="0" w:color="auto"/>
              <w:bottom w:val="single" w:sz="4" w:space="0" w:color="auto"/>
              <w:right w:val="single" w:sz="4" w:space="0" w:color="auto"/>
            </w:tcBorders>
            <w:shd w:val="clear" w:color="auto" w:fill="E7E6E6" w:themeFill="background2"/>
          </w:tcPr>
          <w:p w14:paraId="4F76B145" w14:textId="77777777" w:rsidR="005F0944" w:rsidRPr="00E13FC7" w:rsidRDefault="005F0944" w:rsidP="005F0944">
            <w:pPr>
              <w:pStyle w:val="TableParagraph"/>
              <w:rPr>
                <w:rFonts w:ascii="Arial" w:hAnsi="Arial" w:cs="Arial"/>
                <w:b/>
                <w:sz w:val="18"/>
                <w:szCs w:val="18"/>
              </w:rPr>
            </w:pPr>
            <w:r w:rsidRPr="00E13FC7">
              <w:rPr>
                <w:rFonts w:ascii="Arial" w:hAnsi="Arial" w:cs="Arial"/>
                <w:b/>
                <w:color w:val="FF0000"/>
                <w:sz w:val="18"/>
                <w:szCs w:val="18"/>
              </w:rPr>
              <w:t>NOMBRES Y APELLIDOS COMPLETOS</w:t>
            </w:r>
            <w:r w:rsidRPr="00E13FC7">
              <w:rPr>
                <w:rFonts w:ascii="Arial" w:hAnsi="Arial" w:cs="Arial"/>
                <w:b/>
                <w:sz w:val="18"/>
                <w:szCs w:val="18"/>
              </w:rPr>
              <w:t>:</w:t>
            </w:r>
          </w:p>
          <w:p w14:paraId="177B8B78" w14:textId="77777777" w:rsidR="005F0944" w:rsidRPr="00E13FC7" w:rsidRDefault="005F0944" w:rsidP="005F0944">
            <w:pPr>
              <w:pStyle w:val="TableParagraph"/>
              <w:rPr>
                <w:rFonts w:ascii="Arial" w:hAnsi="Arial" w:cs="Arial"/>
                <w:b/>
                <w:sz w:val="18"/>
                <w:szCs w:val="18"/>
              </w:rPr>
            </w:pPr>
            <w:r w:rsidRPr="00E13FC7">
              <w:rPr>
                <w:rFonts w:ascii="Arial" w:hAnsi="Arial" w:cs="Arial"/>
                <w:b/>
                <w:sz w:val="18"/>
                <w:szCs w:val="18"/>
              </w:rPr>
              <w:t>CARGO:</w:t>
            </w:r>
          </w:p>
          <w:p w14:paraId="79A2478B" w14:textId="77777777" w:rsidR="005F0944" w:rsidRPr="00E13FC7" w:rsidRDefault="005F0944" w:rsidP="005F0944">
            <w:pPr>
              <w:pStyle w:val="TableParagraph"/>
              <w:rPr>
                <w:rFonts w:ascii="Arial" w:hAnsi="Arial" w:cs="Arial"/>
                <w:b/>
                <w:sz w:val="18"/>
                <w:szCs w:val="18"/>
              </w:rPr>
            </w:pPr>
            <w:r w:rsidRPr="00E13FC7">
              <w:rPr>
                <w:rFonts w:ascii="Arial" w:hAnsi="Arial" w:cs="Arial"/>
                <w:b/>
                <w:sz w:val="18"/>
                <w:szCs w:val="18"/>
              </w:rPr>
              <w:t>C.C</w:t>
            </w:r>
          </w:p>
          <w:p w14:paraId="619F8E3D" w14:textId="77777777" w:rsidR="005F0944" w:rsidRPr="00E13FC7" w:rsidRDefault="005F0944" w:rsidP="005F0944">
            <w:pPr>
              <w:pStyle w:val="TableParagraph"/>
              <w:ind w:left="68"/>
              <w:rPr>
                <w:rFonts w:ascii="Arial" w:hAnsi="Arial" w:cs="Arial"/>
                <w:b/>
                <w:sz w:val="18"/>
                <w:szCs w:val="18"/>
              </w:rPr>
            </w:pPr>
            <w:r w:rsidRPr="00E13FC7">
              <w:rPr>
                <w:rFonts w:ascii="Arial" w:hAnsi="Arial" w:cs="Arial"/>
                <w:b/>
                <w:sz w:val="18"/>
                <w:szCs w:val="18"/>
              </w:rPr>
              <w:t>CÓDIGO:</w:t>
            </w:r>
          </w:p>
          <w:p w14:paraId="4120A5FB" w14:textId="77777777" w:rsidR="005F0944" w:rsidRPr="00E13FC7" w:rsidRDefault="005F0944" w:rsidP="005F0944">
            <w:pPr>
              <w:pStyle w:val="TableParagraph"/>
              <w:ind w:left="68"/>
              <w:rPr>
                <w:rFonts w:ascii="Arial" w:hAnsi="Arial" w:cs="Arial"/>
                <w:b/>
                <w:sz w:val="18"/>
                <w:szCs w:val="18"/>
              </w:rPr>
            </w:pPr>
            <w:r w:rsidRPr="00E13FC7">
              <w:rPr>
                <w:rFonts w:ascii="Arial" w:hAnsi="Arial" w:cs="Arial"/>
                <w:b/>
                <w:sz w:val="18"/>
                <w:szCs w:val="18"/>
              </w:rPr>
              <w:t>Fecha de emisión</w:t>
            </w:r>
          </w:p>
          <w:p w14:paraId="0D2CC4B0" w14:textId="569E5F5C" w:rsidR="00BB7247" w:rsidRPr="00E13FC7" w:rsidRDefault="005F0944" w:rsidP="00E43C31">
            <w:pPr>
              <w:pStyle w:val="TableParagraph"/>
              <w:rPr>
                <w:rFonts w:ascii="Arial" w:hAnsi="Arial" w:cs="Arial"/>
                <w:b/>
                <w:sz w:val="14"/>
              </w:rPr>
            </w:pPr>
            <w:r w:rsidRPr="00E13FC7">
              <w:rPr>
                <w:rFonts w:ascii="Arial" w:hAnsi="Arial" w:cs="Arial"/>
                <w:b/>
                <w:color w:val="FF0000"/>
                <w:sz w:val="16"/>
                <w:szCs w:val="16"/>
              </w:rPr>
              <w:t>(código de certificado como operador del sistema nacional de contratación pública)</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39477552" w14:textId="77777777" w:rsidR="005F0944" w:rsidRPr="00E13FC7" w:rsidRDefault="005F0944" w:rsidP="005F0944">
            <w:pPr>
              <w:pStyle w:val="TableParagraph"/>
              <w:rPr>
                <w:rFonts w:ascii="Arial" w:hAnsi="Arial" w:cs="Arial"/>
                <w:b/>
                <w:sz w:val="18"/>
                <w:szCs w:val="18"/>
              </w:rPr>
            </w:pPr>
            <w:r w:rsidRPr="00E13FC7">
              <w:rPr>
                <w:rFonts w:ascii="Arial" w:hAnsi="Arial" w:cs="Arial"/>
                <w:b/>
                <w:color w:val="FF0000"/>
                <w:sz w:val="18"/>
                <w:szCs w:val="18"/>
              </w:rPr>
              <w:t>NOMBRES Y APELLIDOS COMPLETOS</w:t>
            </w:r>
            <w:r w:rsidRPr="00E13FC7">
              <w:rPr>
                <w:rFonts w:ascii="Arial" w:hAnsi="Arial" w:cs="Arial"/>
                <w:b/>
                <w:sz w:val="18"/>
                <w:szCs w:val="18"/>
              </w:rPr>
              <w:t>:</w:t>
            </w:r>
          </w:p>
          <w:p w14:paraId="056C9B91" w14:textId="77777777" w:rsidR="005F0944" w:rsidRPr="00E13FC7" w:rsidRDefault="005F0944" w:rsidP="005F0944">
            <w:pPr>
              <w:pStyle w:val="TableParagraph"/>
              <w:rPr>
                <w:rFonts w:ascii="Arial" w:hAnsi="Arial" w:cs="Arial"/>
                <w:b/>
                <w:sz w:val="18"/>
                <w:szCs w:val="18"/>
              </w:rPr>
            </w:pPr>
            <w:r w:rsidRPr="00E13FC7">
              <w:rPr>
                <w:rFonts w:ascii="Arial" w:hAnsi="Arial" w:cs="Arial"/>
                <w:b/>
                <w:sz w:val="18"/>
                <w:szCs w:val="18"/>
              </w:rPr>
              <w:t>CARGO:</w:t>
            </w:r>
          </w:p>
          <w:p w14:paraId="3298B5CF" w14:textId="77777777" w:rsidR="005F0944" w:rsidRPr="00E13FC7" w:rsidRDefault="005F0944" w:rsidP="005F0944">
            <w:pPr>
              <w:pStyle w:val="TableParagraph"/>
              <w:rPr>
                <w:rFonts w:ascii="Arial" w:hAnsi="Arial" w:cs="Arial"/>
                <w:b/>
                <w:sz w:val="18"/>
                <w:szCs w:val="18"/>
              </w:rPr>
            </w:pPr>
            <w:r w:rsidRPr="00E13FC7">
              <w:rPr>
                <w:rFonts w:ascii="Arial" w:hAnsi="Arial" w:cs="Arial"/>
                <w:b/>
                <w:sz w:val="18"/>
                <w:szCs w:val="18"/>
              </w:rPr>
              <w:t>C.C</w:t>
            </w:r>
          </w:p>
          <w:p w14:paraId="27839F84" w14:textId="77777777" w:rsidR="005F0944" w:rsidRPr="00E13FC7" w:rsidRDefault="005F0944" w:rsidP="005F0944">
            <w:pPr>
              <w:pStyle w:val="TableParagraph"/>
              <w:ind w:left="68"/>
              <w:rPr>
                <w:rFonts w:ascii="Arial" w:hAnsi="Arial" w:cs="Arial"/>
                <w:b/>
                <w:sz w:val="18"/>
                <w:szCs w:val="18"/>
              </w:rPr>
            </w:pPr>
            <w:r w:rsidRPr="00E13FC7">
              <w:rPr>
                <w:rFonts w:ascii="Arial" w:hAnsi="Arial" w:cs="Arial"/>
                <w:b/>
                <w:sz w:val="18"/>
                <w:szCs w:val="18"/>
              </w:rPr>
              <w:t>CÓDIGO:</w:t>
            </w:r>
          </w:p>
          <w:p w14:paraId="7F8B5235" w14:textId="77777777" w:rsidR="005F0944" w:rsidRPr="00E13FC7" w:rsidRDefault="005F0944" w:rsidP="005F0944">
            <w:pPr>
              <w:pStyle w:val="TableParagraph"/>
              <w:ind w:left="68"/>
              <w:rPr>
                <w:rFonts w:ascii="Arial" w:hAnsi="Arial" w:cs="Arial"/>
                <w:b/>
                <w:sz w:val="18"/>
                <w:szCs w:val="18"/>
              </w:rPr>
            </w:pPr>
            <w:r w:rsidRPr="00E13FC7">
              <w:rPr>
                <w:rFonts w:ascii="Arial" w:hAnsi="Arial" w:cs="Arial"/>
                <w:b/>
                <w:sz w:val="18"/>
                <w:szCs w:val="18"/>
              </w:rPr>
              <w:t>Fecha de emisión</w:t>
            </w:r>
          </w:p>
          <w:p w14:paraId="6BDBFD9C" w14:textId="36A3052C" w:rsidR="00BB7247" w:rsidRPr="00E13FC7" w:rsidRDefault="005F0944" w:rsidP="00E43C31">
            <w:pPr>
              <w:pStyle w:val="TableParagraph"/>
              <w:ind w:left="68"/>
              <w:rPr>
                <w:rFonts w:ascii="Arial" w:hAnsi="Arial" w:cs="Arial"/>
                <w:b/>
                <w:sz w:val="14"/>
              </w:rPr>
            </w:pPr>
            <w:r w:rsidRPr="00E13FC7">
              <w:rPr>
                <w:rFonts w:ascii="Arial" w:hAnsi="Arial" w:cs="Arial"/>
                <w:b/>
                <w:color w:val="FF0000"/>
                <w:sz w:val="16"/>
                <w:szCs w:val="16"/>
              </w:rPr>
              <w:t>(código de certificado como operador del sistema nacional de contratación pública)</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74329554" w14:textId="77777777" w:rsidR="005F0944" w:rsidRPr="00E13FC7" w:rsidRDefault="005F0944" w:rsidP="005F0944">
            <w:pPr>
              <w:pStyle w:val="TableParagraph"/>
              <w:rPr>
                <w:rFonts w:ascii="Arial" w:hAnsi="Arial" w:cs="Arial"/>
                <w:b/>
                <w:sz w:val="18"/>
                <w:szCs w:val="18"/>
              </w:rPr>
            </w:pPr>
            <w:r w:rsidRPr="00E13FC7">
              <w:rPr>
                <w:rFonts w:ascii="Arial" w:hAnsi="Arial" w:cs="Arial"/>
                <w:b/>
                <w:color w:val="FF0000"/>
                <w:sz w:val="18"/>
                <w:szCs w:val="18"/>
              </w:rPr>
              <w:t>NOMBRES Y APELLIDOS COMPLETOS</w:t>
            </w:r>
            <w:r w:rsidRPr="00E13FC7">
              <w:rPr>
                <w:rFonts w:ascii="Arial" w:hAnsi="Arial" w:cs="Arial"/>
                <w:b/>
                <w:sz w:val="18"/>
                <w:szCs w:val="18"/>
              </w:rPr>
              <w:t>:</w:t>
            </w:r>
          </w:p>
          <w:p w14:paraId="5397BA57" w14:textId="77777777" w:rsidR="005F0944" w:rsidRPr="00E13FC7" w:rsidRDefault="005F0944" w:rsidP="005F0944">
            <w:pPr>
              <w:pStyle w:val="TableParagraph"/>
              <w:rPr>
                <w:rFonts w:ascii="Arial" w:hAnsi="Arial" w:cs="Arial"/>
                <w:b/>
                <w:sz w:val="18"/>
                <w:szCs w:val="18"/>
              </w:rPr>
            </w:pPr>
            <w:r w:rsidRPr="00E13FC7">
              <w:rPr>
                <w:rFonts w:ascii="Arial" w:hAnsi="Arial" w:cs="Arial"/>
                <w:b/>
                <w:sz w:val="18"/>
                <w:szCs w:val="18"/>
              </w:rPr>
              <w:t>CARGO:</w:t>
            </w:r>
          </w:p>
          <w:p w14:paraId="7ED47B23" w14:textId="77777777" w:rsidR="005F0944" w:rsidRPr="00E13FC7" w:rsidRDefault="005F0944" w:rsidP="005F0944">
            <w:pPr>
              <w:pStyle w:val="TableParagraph"/>
              <w:rPr>
                <w:rFonts w:ascii="Arial" w:hAnsi="Arial" w:cs="Arial"/>
                <w:b/>
                <w:sz w:val="18"/>
                <w:szCs w:val="18"/>
              </w:rPr>
            </w:pPr>
            <w:r w:rsidRPr="00E13FC7">
              <w:rPr>
                <w:rFonts w:ascii="Arial" w:hAnsi="Arial" w:cs="Arial"/>
                <w:b/>
                <w:sz w:val="18"/>
                <w:szCs w:val="18"/>
              </w:rPr>
              <w:t>C.C</w:t>
            </w:r>
          </w:p>
          <w:p w14:paraId="3884DE42" w14:textId="77777777" w:rsidR="005F0944" w:rsidRPr="00E13FC7" w:rsidRDefault="005F0944" w:rsidP="005F0944">
            <w:pPr>
              <w:pStyle w:val="TableParagraph"/>
              <w:ind w:left="68"/>
              <w:rPr>
                <w:rFonts w:ascii="Arial" w:hAnsi="Arial" w:cs="Arial"/>
                <w:b/>
                <w:sz w:val="18"/>
                <w:szCs w:val="18"/>
              </w:rPr>
            </w:pPr>
            <w:r w:rsidRPr="00E13FC7">
              <w:rPr>
                <w:rFonts w:ascii="Arial" w:hAnsi="Arial" w:cs="Arial"/>
                <w:b/>
                <w:sz w:val="18"/>
                <w:szCs w:val="18"/>
              </w:rPr>
              <w:t>CÓDIGO:</w:t>
            </w:r>
          </w:p>
          <w:p w14:paraId="5C4F5D38" w14:textId="77777777" w:rsidR="005F0944" w:rsidRPr="00E13FC7" w:rsidRDefault="005F0944" w:rsidP="005F0944">
            <w:pPr>
              <w:pStyle w:val="TableParagraph"/>
              <w:ind w:left="68"/>
              <w:rPr>
                <w:rFonts w:ascii="Arial" w:hAnsi="Arial" w:cs="Arial"/>
                <w:b/>
                <w:sz w:val="18"/>
                <w:szCs w:val="18"/>
              </w:rPr>
            </w:pPr>
            <w:r w:rsidRPr="00E13FC7">
              <w:rPr>
                <w:rFonts w:ascii="Arial" w:hAnsi="Arial" w:cs="Arial"/>
                <w:b/>
                <w:sz w:val="18"/>
                <w:szCs w:val="18"/>
              </w:rPr>
              <w:t>Fecha de emisión</w:t>
            </w:r>
          </w:p>
          <w:p w14:paraId="63318A17" w14:textId="6588D085" w:rsidR="00BB7247" w:rsidRPr="00E13FC7" w:rsidRDefault="005F0944" w:rsidP="00E43C31">
            <w:pPr>
              <w:pStyle w:val="TableParagraph"/>
              <w:ind w:left="68"/>
              <w:rPr>
                <w:rFonts w:ascii="Arial" w:hAnsi="Arial" w:cs="Arial"/>
                <w:b/>
                <w:sz w:val="14"/>
              </w:rPr>
            </w:pPr>
            <w:r w:rsidRPr="00E13FC7">
              <w:rPr>
                <w:rFonts w:ascii="Arial" w:hAnsi="Arial" w:cs="Arial"/>
                <w:b/>
                <w:color w:val="FF0000"/>
                <w:sz w:val="16"/>
                <w:szCs w:val="16"/>
              </w:rPr>
              <w:t>(código de certificado como operador del sistema nacional de contratación pública)</w:t>
            </w:r>
          </w:p>
        </w:tc>
      </w:tr>
    </w:tbl>
    <w:p w14:paraId="61DF4B96" w14:textId="77777777" w:rsidR="00271223" w:rsidRPr="00E13FC7" w:rsidRDefault="00271223" w:rsidP="00BD4D8B">
      <w:pPr>
        <w:jc w:val="both"/>
        <w:rPr>
          <w:rFonts w:ascii="Arial" w:hAnsi="Arial" w:cs="Arial"/>
          <w:b/>
          <w:color w:val="FF0000"/>
          <w:sz w:val="20"/>
        </w:rPr>
      </w:pPr>
    </w:p>
    <w:p w14:paraId="290130AB" w14:textId="73AD7E9D" w:rsidR="00BD4D8B" w:rsidRPr="00E13FC7" w:rsidRDefault="00BD4D8B" w:rsidP="00BD4D8B">
      <w:pPr>
        <w:jc w:val="both"/>
        <w:rPr>
          <w:rFonts w:ascii="Arial" w:hAnsi="Arial" w:cs="Arial"/>
          <w:b/>
          <w:color w:val="FF0000"/>
          <w:sz w:val="20"/>
        </w:rPr>
      </w:pPr>
      <w:r w:rsidRPr="00E13FC7">
        <w:rPr>
          <w:rFonts w:ascii="Arial" w:hAnsi="Arial" w:cs="Arial"/>
          <w:b/>
          <w:color w:val="FF0000"/>
          <w:sz w:val="20"/>
        </w:rPr>
        <w:t xml:space="preserve">NOTA: </w:t>
      </w:r>
    </w:p>
    <w:p w14:paraId="2DB4CB04" w14:textId="77777777" w:rsidR="00BD4D8B" w:rsidRPr="00E13FC7" w:rsidRDefault="00BD4D8B" w:rsidP="00BD4D8B">
      <w:pPr>
        <w:pStyle w:val="Prrafodelista"/>
        <w:numPr>
          <w:ilvl w:val="0"/>
          <w:numId w:val="5"/>
        </w:numPr>
        <w:spacing w:after="0" w:line="240" w:lineRule="auto"/>
        <w:jc w:val="both"/>
        <w:rPr>
          <w:rFonts w:ascii="Arial" w:hAnsi="Arial" w:cs="Arial"/>
          <w:color w:val="FF0000"/>
          <w:sz w:val="20"/>
        </w:rPr>
      </w:pPr>
      <w:r w:rsidRPr="00E13FC7">
        <w:rPr>
          <w:rFonts w:ascii="Arial" w:hAnsi="Arial" w:cs="Arial"/>
          <w:color w:val="FF0000"/>
          <w:sz w:val="20"/>
        </w:rPr>
        <w:t>El APROBADO debe ser suscrito obligatoriamente por el titular del área requirente.</w:t>
      </w:r>
    </w:p>
    <w:p w14:paraId="0BDD2974" w14:textId="77777777" w:rsidR="00BD4D8B" w:rsidRPr="00E13FC7" w:rsidRDefault="00BD4D8B" w:rsidP="00BD4D8B">
      <w:pPr>
        <w:pStyle w:val="Prrafodelista"/>
        <w:numPr>
          <w:ilvl w:val="0"/>
          <w:numId w:val="5"/>
        </w:numPr>
        <w:spacing w:after="0" w:line="240" w:lineRule="auto"/>
        <w:jc w:val="both"/>
        <w:rPr>
          <w:rFonts w:ascii="Arial" w:hAnsi="Arial" w:cs="Arial"/>
          <w:color w:val="FF0000"/>
          <w:sz w:val="20"/>
        </w:rPr>
      </w:pPr>
      <w:r w:rsidRPr="00E13FC7">
        <w:rPr>
          <w:rFonts w:ascii="Arial" w:hAnsi="Arial" w:cs="Arial"/>
          <w:color w:val="FF0000"/>
          <w:sz w:val="20"/>
        </w:rPr>
        <w:t xml:space="preserve">Los textos en color ROJO son únicamente informativos y serán revisados por la unidad requirente para completar la información. </w:t>
      </w:r>
      <w:r w:rsidRPr="00E13FC7">
        <w:rPr>
          <w:rFonts w:ascii="Arial" w:hAnsi="Arial" w:cs="Arial"/>
          <w:color w:val="FF0000"/>
          <w:sz w:val="20"/>
          <w:szCs w:val="20"/>
        </w:rPr>
        <w:t>(FAVOR BORRAR)</w:t>
      </w:r>
    </w:p>
    <w:p w14:paraId="1D2299AA" w14:textId="5131E01A" w:rsidR="00BD4D8B" w:rsidRPr="00E13FC7" w:rsidRDefault="00BD4D8B" w:rsidP="00BD4D8B">
      <w:pPr>
        <w:pStyle w:val="Prrafodelista"/>
        <w:numPr>
          <w:ilvl w:val="0"/>
          <w:numId w:val="5"/>
        </w:numPr>
        <w:spacing w:after="0" w:line="240" w:lineRule="auto"/>
        <w:jc w:val="both"/>
        <w:rPr>
          <w:rFonts w:ascii="Arial" w:hAnsi="Arial" w:cs="Arial"/>
          <w:color w:val="FF0000"/>
          <w:sz w:val="20"/>
        </w:rPr>
      </w:pPr>
      <w:r w:rsidRPr="00E13FC7">
        <w:rPr>
          <w:rFonts w:ascii="Arial" w:hAnsi="Arial" w:cs="Arial"/>
          <w:color w:val="FF0000"/>
          <w:sz w:val="20"/>
        </w:rPr>
        <w:lastRenderedPageBreak/>
        <w:t>CONTRATACIÓN es para Servicios</w:t>
      </w:r>
      <w:r w:rsidR="005D76BC" w:rsidRPr="00E13FC7">
        <w:rPr>
          <w:rFonts w:ascii="Arial" w:hAnsi="Arial" w:cs="Arial"/>
          <w:color w:val="FF0000"/>
          <w:sz w:val="20"/>
        </w:rPr>
        <w:t>/Consultoría</w:t>
      </w:r>
      <w:r w:rsidRPr="00E13FC7">
        <w:rPr>
          <w:rFonts w:ascii="Arial" w:hAnsi="Arial" w:cs="Arial"/>
          <w:color w:val="FF0000"/>
          <w:sz w:val="20"/>
        </w:rPr>
        <w:t xml:space="preserve"> y se genera Términos de Referencia</w:t>
      </w:r>
    </w:p>
    <w:p w14:paraId="536DD723" w14:textId="77777777" w:rsidR="00BD4D8B" w:rsidRPr="00E13FC7" w:rsidRDefault="00BD4D8B" w:rsidP="00BD4D8B">
      <w:pPr>
        <w:jc w:val="center"/>
        <w:rPr>
          <w:rFonts w:ascii="Arial" w:hAnsi="Arial" w:cs="Arial"/>
          <w:i/>
          <w:color w:val="FF0000"/>
          <w:sz w:val="20"/>
        </w:rPr>
      </w:pPr>
    </w:p>
    <w:p w14:paraId="37E34563" w14:textId="77777777" w:rsidR="00BD4D8B" w:rsidRPr="00E13FC7" w:rsidRDefault="00BD4D8B" w:rsidP="00BD4D8B">
      <w:pPr>
        <w:jc w:val="both"/>
        <w:rPr>
          <w:rFonts w:ascii="Arial" w:hAnsi="Arial" w:cs="Arial"/>
          <w:i/>
          <w:color w:val="FF0000"/>
          <w:sz w:val="20"/>
        </w:rPr>
      </w:pPr>
      <w:r w:rsidRPr="00E13FC7">
        <w:rPr>
          <w:rFonts w:ascii="Arial" w:hAnsi="Arial" w:cs="Arial"/>
          <w:i/>
          <w:color w:val="FF0000"/>
          <w:sz w:val="20"/>
        </w:rPr>
        <w:t xml:space="preserve">Tenga en cuenta que el texto en color ROJO corresponde a instrucciones diseñadas para facilitar la comprensión y el correcto llenado del documento conforme a los enunciados proporcionados. En consecuencia, dichos textos </w:t>
      </w:r>
      <w:r w:rsidRPr="00E13FC7">
        <w:rPr>
          <w:rFonts w:ascii="Arial" w:hAnsi="Arial" w:cs="Arial"/>
          <w:b/>
          <w:bCs/>
          <w:i/>
          <w:color w:val="FF0000"/>
          <w:sz w:val="20"/>
          <w:u w:val="single"/>
        </w:rPr>
        <w:t xml:space="preserve">deberán ser suprimidos </w:t>
      </w:r>
      <w:r w:rsidRPr="00E13FC7">
        <w:rPr>
          <w:rFonts w:ascii="Arial" w:hAnsi="Arial" w:cs="Arial"/>
          <w:i/>
          <w:color w:val="FF0000"/>
          <w:sz w:val="20"/>
        </w:rPr>
        <w:t>antes de proceder con el proceso de contratación, al igual que este enunciado.</w:t>
      </w:r>
    </w:p>
    <w:p w14:paraId="24E9C17B" w14:textId="77777777" w:rsidR="00BD4D8B" w:rsidRPr="00E13FC7" w:rsidRDefault="00BD4D8B" w:rsidP="00BD4D8B">
      <w:pPr>
        <w:jc w:val="both"/>
        <w:rPr>
          <w:rFonts w:ascii="Arial" w:hAnsi="Arial" w:cs="Arial"/>
          <w:b/>
          <w:bCs/>
          <w:color w:val="FF0000"/>
          <w:sz w:val="20"/>
          <w:szCs w:val="20"/>
          <w:u w:val="single"/>
        </w:rPr>
      </w:pPr>
    </w:p>
    <w:p w14:paraId="36B04F58" w14:textId="77777777" w:rsidR="00BD4D8B" w:rsidRPr="00E13FC7" w:rsidRDefault="00BD4D8B" w:rsidP="00BD4D8B">
      <w:pPr>
        <w:jc w:val="both"/>
        <w:rPr>
          <w:rFonts w:ascii="Arial" w:hAnsi="Arial" w:cs="Arial"/>
          <w:b/>
          <w:bCs/>
          <w:color w:val="FF0000"/>
          <w:sz w:val="20"/>
          <w:szCs w:val="20"/>
          <w:u w:val="single"/>
        </w:rPr>
      </w:pPr>
      <w:r w:rsidRPr="00E13FC7">
        <w:rPr>
          <w:rFonts w:ascii="Arial" w:hAnsi="Arial" w:cs="Arial"/>
          <w:b/>
          <w:bCs/>
          <w:color w:val="FF0000"/>
          <w:sz w:val="20"/>
          <w:szCs w:val="20"/>
          <w:u w:val="single"/>
        </w:rPr>
        <w:t>REGLAS GENERALES</w:t>
      </w:r>
    </w:p>
    <w:p w14:paraId="24E0BDA2" w14:textId="765E6937" w:rsidR="00BD4D8B" w:rsidRPr="00E13FC7" w:rsidRDefault="00BD4D8B" w:rsidP="00BD4D8B">
      <w:pPr>
        <w:jc w:val="both"/>
        <w:rPr>
          <w:rFonts w:ascii="Arial" w:hAnsi="Arial" w:cs="Arial"/>
          <w:color w:val="FF0000"/>
          <w:sz w:val="20"/>
          <w:szCs w:val="20"/>
        </w:rPr>
      </w:pPr>
      <w:r w:rsidRPr="00E13FC7">
        <w:rPr>
          <w:rFonts w:ascii="Arial" w:hAnsi="Arial" w:cs="Arial"/>
          <w:color w:val="FF0000"/>
          <w:sz w:val="20"/>
          <w:szCs w:val="20"/>
        </w:rPr>
        <w:t xml:space="preserve">Para elaborar los Términos de Referencia se tomarán en cuenta los siguientes aspectos: </w:t>
      </w:r>
    </w:p>
    <w:p w14:paraId="5CD7C172" w14:textId="77777777" w:rsidR="00BD4D8B" w:rsidRPr="00E13FC7" w:rsidRDefault="00BD4D8B" w:rsidP="00BD4D8B">
      <w:pPr>
        <w:jc w:val="both"/>
        <w:rPr>
          <w:rFonts w:ascii="Arial" w:hAnsi="Arial" w:cs="Arial"/>
          <w:color w:val="FF0000"/>
          <w:sz w:val="20"/>
          <w:szCs w:val="20"/>
        </w:rPr>
      </w:pPr>
      <w:r w:rsidRPr="00E13FC7">
        <w:rPr>
          <w:rFonts w:ascii="Arial" w:hAnsi="Arial" w:cs="Arial"/>
          <w:color w:val="FF0000"/>
          <w:sz w:val="20"/>
          <w:szCs w:val="20"/>
        </w:rPr>
        <w:t xml:space="preserve">1. Se establecerán en función de las necesidades específicas a ser cubiertas, de los objetivos, características y condiciones de prestación o desarrollo requeridos, así como, de los requisitos técnicos, funcionales o tecnológicos bajo los que deben ser prestados; </w:t>
      </w:r>
    </w:p>
    <w:p w14:paraId="5C252B32" w14:textId="47ADF8C3" w:rsidR="00BD4D8B" w:rsidRPr="00E13FC7" w:rsidRDefault="00BD4D8B" w:rsidP="00BD4D8B">
      <w:pPr>
        <w:jc w:val="both"/>
        <w:rPr>
          <w:rFonts w:ascii="Arial" w:hAnsi="Arial" w:cs="Arial"/>
          <w:color w:val="FF0000"/>
          <w:sz w:val="20"/>
          <w:szCs w:val="20"/>
        </w:rPr>
      </w:pPr>
      <w:r w:rsidRPr="00E13FC7">
        <w:rPr>
          <w:rFonts w:ascii="Arial" w:hAnsi="Arial" w:cs="Arial"/>
          <w:color w:val="FF0000"/>
          <w:sz w:val="20"/>
          <w:szCs w:val="20"/>
        </w:rPr>
        <w:t xml:space="preserve">2. Los </w:t>
      </w:r>
      <w:r w:rsidRPr="00E13FC7">
        <w:rPr>
          <w:rFonts w:ascii="Arial" w:hAnsi="Arial" w:cs="Arial"/>
          <w:color w:val="FF0000"/>
          <w:sz w:val="20"/>
        </w:rPr>
        <w:t>Términos de Referencia</w:t>
      </w:r>
      <w:r w:rsidRPr="00E13FC7">
        <w:rPr>
          <w:rFonts w:ascii="Arial" w:hAnsi="Arial" w:cs="Arial"/>
          <w:color w:val="FF0000"/>
          <w:sz w:val="20"/>
          <w:szCs w:val="20"/>
        </w:rPr>
        <w:t xml:space="preserve"> han de ser claros, completos y detallados de tal forma que no haya lugar a ambigüedades o contradicciones que propicien o permitan diferentes interpretaciones de una misma disposición, ni indicaciones parciales sobre determinado tópico; </w:t>
      </w:r>
    </w:p>
    <w:p w14:paraId="18F715E0" w14:textId="02358600" w:rsidR="00BD4D8B" w:rsidRPr="00E13FC7" w:rsidRDefault="00BD4D8B" w:rsidP="00BD4D8B">
      <w:pPr>
        <w:jc w:val="both"/>
        <w:rPr>
          <w:rFonts w:ascii="Arial" w:hAnsi="Arial" w:cs="Arial"/>
          <w:color w:val="FF0000"/>
          <w:sz w:val="20"/>
          <w:szCs w:val="20"/>
        </w:rPr>
      </w:pPr>
      <w:r w:rsidRPr="00E13FC7">
        <w:rPr>
          <w:rFonts w:ascii="Arial" w:hAnsi="Arial" w:cs="Arial"/>
          <w:color w:val="FF0000"/>
          <w:sz w:val="20"/>
          <w:szCs w:val="20"/>
        </w:rPr>
        <w:t xml:space="preserve">3. En caso de Catálogo Electrónico Se colocará los </w:t>
      </w:r>
      <w:r w:rsidRPr="00E13FC7">
        <w:rPr>
          <w:rFonts w:ascii="Arial" w:hAnsi="Arial" w:cs="Arial"/>
          <w:color w:val="FF0000"/>
          <w:sz w:val="20"/>
        </w:rPr>
        <w:t>Términos de Referencia</w:t>
      </w:r>
      <w:r w:rsidRPr="00E13FC7">
        <w:rPr>
          <w:rFonts w:ascii="Arial" w:hAnsi="Arial" w:cs="Arial"/>
          <w:color w:val="FF0000"/>
          <w:sz w:val="20"/>
          <w:szCs w:val="20"/>
        </w:rPr>
        <w:t xml:space="preserve"> establecidas en la página del SOCE</w:t>
      </w:r>
      <w:r w:rsidR="005D76BC" w:rsidRPr="00E13FC7">
        <w:rPr>
          <w:rFonts w:ascii="Arial" w:hAnsi="Arial" w:cs="Arial"/>
          <w:color w:val="FF0000"/>
          <w:sz w:val="20"/>
          <w:szCs w:val="20"/>
        </w:rPr>
        <w:t xml:space="preserve"> (Fichas técnicas)</w:t>
      </w:r>
      <w:r w:rsidRPr="00E13FC7">
        <w:rPr>
          <w:rFonts w:ascii="Arial" w:hAnsi="Arial" w:cs="Arial"/>
          <w:color w:val="FF0000"/>
          <w:sz w:val="20"/>
          <w:szCs w:val="20"/>
        </w:rPr>
        <w:t>, para los parámetros establecidos en este documento se colocará la frase “Conforme lo establecido en el convenio marco”.</w:t>
      </w:r>
    </w:p>
    <w:p w14:paraId="5A0EFDC0" w14:textId="77777777" w:rsidR="00BD4D8B" w:rsidRPr="00E13FC7" w:rsidRDefault="00BD4D8B" w:rsidP="00BD4D8B">
      <w:pPr>
        <w:jc w:val="both"/>
        <w:rPr>
          <w:rFonts w:ascii="Arial" w:hAnsi="Arial" w:cs="Arial"/>
          <w:color w:val="FF0000"/>
          <w:sz w:val="20"/>
          <w:szCs w:val="20"/>
        </w:rPr>
      </w:pPr>
      <w:r w:rsidRPr="00E13FC7">
        <w:rPr>
          <w:rFonts w:ascii="Arial" w:hAnsi="Arial" w:cs="Arial"/>
          <w:color w:val="FF0000"/>
          <w:sz w:val="20"/>
          <w:szCs w:val="20"/>
        </w:rPr>
        <w:t>4. Los términos de referencia se establecerán con relación exclusiva a los servicios objeto del procedimiento y no con relación a los consultores o proveedores.</w:t>
      </w:r>
    </w:p>
    <w:sectPr w:rsidR="00BD4D8B" w:rsidRPr="00E13FC7" w:rsidSect="000A4467">
      <w:headerReference w:type="default" r:id="rId9"/>
      <w:footerReference w:type="default" r:id="rId10"/>
      <w:pgSz w:w="11906" w:h="16838"/>
      <w:pgMar w:top="1417" w:right="141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B05E" w14:textId="77777777" w:rsidR="001F312D" w:rsidRDefault="001F312D" w:rsidP="0020314E">
      <w:pPr>
        <w:spacing w:after="0" w:line="240" w:lineRule="auto"/>
      </w:pPr>
      <w:r>
        <w:separator/>
      </w:r>
    </w:p>
  </w:endnote>
  <w:endnote w:type="continuationSeparator" w:id="0">
    <w:p w14:paraId="13049D5D" w14:textId="77777777" w:rsidR="001F312D" w:rsidRDefault="001F312D" w:rsidP="0020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JHPOAP+TimesNewRomanPS">
    <w:altName w:val="JHPOAP+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EB31" w14:textId="58FE0632" w:rsidR="005B69B1" w:rsidRDefault="00E13FC7">
    <w:pPr>
      <w:pStyle w:val="Piedepgina"/>
    </w:pPr>
    <w:r>
      <w:rPr>
        <w:noProof/>
      </w:rPr>
      <w:drawing>
        <wp:anchor distT="0" distB="0" distL="114300" distR="114300" simplePos="0" relativeHeight="251661312" behindDoc="1" locked="0" layoutInCell="1" allowOverlap="1" wp14:anchorId="24409511" wp14:editId="51F1773A">
          <wp:simplePos x="0" y="0"/>
          <wp:positionH relativeFrom="page">
            <wp:posOffset>5715</wp:posOffset>
          </wp:positionH>
          <wp:positionV relativeFrom="paragraph">
            <wp:posOffset>-1085850</wp:posOffset>
          </wp:positionV>
          <wp:extent cx="7571105" cy="1949302"/>
          <wp:effectExtent l="0" t="0" r="0" b="0"/>
          <wp:wrapNone/>
          <wp:docPr id="1890936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36013" name="Imagen 1890936013"/>
                  <pic:cNvPicPr/>
                </pic:nvPicPr>
                <pic:blipFill rotWithShape="1">
                  <a:blip r:embed="rId1">
                    <a:extLst>
                      <a:ext uri="{28A0092B-C50C-407E-A947-70E740481C1C}">
                        <a14:useLocalDpi xmlns:a14="http://schemas.microsoft.com/office/drawing/2010/main" val="0"/>
                      </a:ext>
                    </a:extLst>
                  </a:blip>
                  <a:srcRect t="81782"/>
                  <a:stretch>
                    <a:fillRect/>
                  </a:stretch>
                </pic:blipFill>
                <pic:spPr bwMode="auto">
                  <a:xfrm>
                    <a:off x="0" y="0"/>
                    <a:ext cx="7571105" cy="19493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D9E6" w14:textId="77777777" w:rsidR="001F312D" w:rsidRDefault="001F312D" w:rsidP="0020314E">
      <w:pPr>
        <w:spacing w:after="0" w:line="240" w:lineRule="auto"/>
      </w:pPr>
      <w:r>
        <w:separator/>
      </w:r>
    </w:p>
  </w:footnote>
  <w:footnote w:type="continuationSeparator" w:id="0">
    <w:p w14:paraId="190B1139" w14:textId="77777777" w:rsidR="001F312D" w:rsidRDefault="001F312D" w:rsidP="00203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5"/>
      <w:gridCol w:w="2511"/>
    </w:tblGrid>
    <w:tr w:rsidR="0020314E" w:rsidRPr="00210153" w14:paraId="56EBAAFB" w14:textId="77777777" w:rsidTr="00367807">
      <w:trPr>
        <w:trHeight w:val="261"/>
      </w:trPr>
      <w:tc>
        <w:tcPr>
          <w:tcW w:w="2268" w:type="dxa"/>
          <w:vMerge w:val="restart"/>
        </w:tcPr>
        <w:p w14:paraId="1E099021" w14:textId="074E6254" w:rsidR="0020314E" w:rsidRPr="00210153" w:rsidRDefault="0020314E" w:rsidP="0020314E">
          <w:pPr>
            <w:spacing w:after="0" w:line="240" w:lineRule="auto"/>
            <w:ind w:left="-1276"/>
            <w:rPr>
              <w:rFonts w:ascii="Verdana" w:eastAsia="Times New Roman" w:hAnsi="Verdana"/>
              <w:sz w:val="16"/>
              <w:szCs w:val="16"/>
              <w:lang w:val="es-ES" w:eastAsia="es-ES"/>
            </w:rPr>
          </w:pPr>
          <w:r>
            <w:rPr>
              <w:noProof/>
              <w:lang w:eastAsia="es-EC"/>
            </w:rPr>
            <w:drawing>
              <wp:anchor distT="0" distB="0" distL="114300" distR="114300" simplePos="0" relativeHeight="251659264" behindDoc="0" locked="0" layoutInCell="1" allowOverlap="1" wp14:anchorId="018A7AD4" wp14:editId="1AA43B8A">
                <wp:simplePos x="0" y="0"/>
                <wp:positionH relativeFrom="column">
                  <wp:posOffset>70485</wp:posOffset>
                </wp:positionH>
                <wp:positionV relativeFrom="paragraph">
                  <wp:posOffset>68067</wp:posOffset>
                </wp:positionV>
                <wp:extent cx="1214379" cy="574040"/>
                <wp:effectExtent l="0" t="0" r="508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379"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0153">
            <w:rPr>
              <w:rFonts w:ascii="Verdana" w:eastAsia="Times New Roman" w:hAnsi="Verdana"/>
              <w:noProof/>
              <w:sz w:val="16"/>
              <w:szCs w:val="16"/>
              <w:lang w:eastAsia="es-EC"/>
            </w:rPr>
            <w:t xml:space="preserve">                               </w:t>
          </w:r>
        </w:p>
        <w:p w14:paraId="6FEB007A" w14:textId="77777777" w:rsidR="0020314E" w:rsidRPr="00210153" w:rsidRDefault="0020314E" w:rsidP="0020314E">
          <w:pPr>
            <w:spacing w:after="0" w:line="240" w:lineRule="auto"/>
            <w:rPr>
              <w:rFonts w:ascii="Verdana" w:eastAsia="Times New Roman" w:hAnsi="Verdana"/>
              <w:sz w:val="16"/>
              <w:szCs w:val="16"/>
              <w:lang w:val="es-ES" w:eastAsia="es-ES"/>
            </w:rPr>
          </w:pPr>
        </w:p>
      </w:tc>
      <w:tc>
        <w:tcPr>
          <w:tcW w:w="3685" w:type="dxa"/>
          <w:vMerge w:val="restart"/>
          <w:vAlign w:val="center"/>
        </w:tcPr>
        <w:p w14:paraId="3DC334B4" w14:textId="77777777" w:rsidR="007301C6" w:rsidRDefault="007301C6" w:rsidP="00AE3097">
          <w:pPr>
            <w:spacing w:after="0" w:line="240" w:lineRule="auto"/>
            <w:jc w:val="center"/>
            <w:rPr>
              <w:rFonts w:cs="Calibri"/>
              <w:b/>
              <w:sz w:val="24"/>
              <w:szCs w:val="24"/>
            </w:rPr>
          </w:pPr>
          <w:r w:rsidRPr="007301C6">
            <w:rPr>
              <w:rFonts w:cs="Calibri"/>
              <w:b/>
              <w:sz w:val="24"/>
              <w:szCs w:val="24"/>
            </w:rPr>
            <w:t xml:space="preserve">TÉRMINOS DE REFERENCIA </w:t>
          </w:r>
        </w:p>
        <w:p w14:paraId="75BFF04F" w14:textId="2610B581" w:rsidR="0020314E" w:rsidRPr="00FF74E0" w:rsidRDefault="007301C6" w:rsidP="007301C6">
          <w:pPr>
            <w:spacing w:after="0" w:line="240" w:lineRule="auto"/>
            <w:jc w:val="center"/>
            <w:rPr>
              <w:rFonts w:eastAsia="Times New Roman" w:cs="Calibri"/>
              <w:b/>
              <w:sz w:val="20"/>
              <w:szCs w:val="20"/>
              <w:lang w:val="es-ES" w:eastAsia="es-ES"/>
            </w:rPr>
          </w:pPr>
          <w:r w:rsidRPr="00DF3685">
            <w:rPr>
              <w:rFonts w:eastAsia="Times New Roman" w:cs="Calibri"/>
              <w:b/>
              <w:sz w:val="18"/>
              <w:szCs w:val="18"/>
              <w:lang w:val="es-ES" w:eastAsia="es-ES"/>
            </w:rPr>
            <w:t>FORMULACIÓN DE LA NECESIDAD</w:t>
          </w:r>
          <w:r w:rsidRPr="00E705AB">
            <w:rPr>
              <w:rFonts w:cs="Calibri"/>
              <w:b/>
              <w:sz w:val="24"/>
              <w:szCs w:val="24"/>
            </w:rPr>
            <w:t xml:space="preserve"> </w:t>
          </w:r>
        </w:p>
      </w:tc>
      <w:tc>
        <w:tcPr>
          <w:tcW w:w="2511" w:type="dxa"/>
          <w:vAlign w:val="center"/>
        </w:tcPr>
        <w:p w14:paraId="5F72EC9A" w14:textId="67B2A0EE" w:rsidR="0020314E" w:rsidRPr="00FF74E0" w:rsidRDefault="0020314E" w:rsidP="00602899">
          <w:pPr>
            <w:tabs>
              <w:tab w:val="center" w:pos="4252"/>
              <w:tab w:val="right" w:pos="8504"/>
            </w:tabs>
            <w:spacing w:after="0" w:line="240" w:lineRule="auto"/>
            <w:rPr>
              <w:rFonts w:eastAsia="Times New Roman" w:cs="Calibri"/>
              <w:sz w:val="20"/>
              <w:szCs w:val="20"/>
              <w:lang w:val="es-ES" w:eastAsia="es-ES"/>
            </w:rPr>
          </w:pPr>
          <w:r w:rsidRPr="00FF74E0">
            <w:rPr>
              <w:rFonts w:eastAsia="Times New Roman" w:cs="Calibri"/>
              <w:b/>
              <w:sz w:val="20"/>
              <w:szCs w:val="20"/>
              <w:lang w:val="es-ES" w:eastAsia="es-ES"/>
            </w:rPr>
            <w:t xml:space="preserve">Código: </w:t>
          </w:r>
          <w:r w:rsidR="00E705AB" w:rsidRPr="00E705AB">
            <w:rPr>
              <w:rFonts w:eastAsia="Times New Roman" w:cs="Calibri"/>
              <w:bCs/>
              <w:sz w:val="20"/>
              <w:szCs w:val="20"/>
              <w:lang w:eastAsia="es-ES"/>
            </w:rPr>
            <w:t>GAD-PA-03-03-F0</w:t>
          </w:r>
          <w:r w:rsidR="007301C6">
            <w:rPr>
              <w:rFonts w:eastAsia="Times New Roman" w:cs="Calibri"/>
              <w:bCs/>
              <w:sz w:val="20"/>
              <w:szCs w:val="20"/>
              <w:lang w:eastAsia="es-ES"/>
            </w:rPr>
            <w:t>3</w:t>
          </w:r>
        </w:p>
      </w:tc>
    </w:tr>
    <w:tr w:rsidR="007301C6" w:rsidRPr="00210153" w14:paraId="47B740B3" w14:textId="77777777" w:rsidTr="00367807">
      <w:trPr>
        <w:trHeight w:val="261"/>
      </w:trPr>
      <w:tc>
        <w:tcPr>
          <w:tcW w:w="2268" w:type="dxa"/>
          <w:vMerge/>
        </w:tcPr>
        <w:p w14:paraId="2A0B53A0" w14:textId="77777777" w:rsidR="007301C6" w:rsidRPr="00210153" w:rsidRDefault="007301C6" w:rsidP="007301C6">
          <w:pPr>
            <w:spacing w:after="0" w:line="240" w:lineRule="auto"/>
            <w:rPr>
              <w:rFonts w:ascii="Verdana" w:eastAsia="Times New Roman" w:hAnsi="Verdana"/>
              <w:sz w:val="16"/>
              <w:szCs w:val="16"/>
              <w:lang w:val="es-419" w:eastAsia="es-ES"/>
            </w:rPr>
          </w:pPr>
        </w:p>
      </w:tc>
      <w:tc>
        <w:tcPr>
          <w:tcW w:w="3685" w:type="dxa"/>
          <w:vMerge/>
        </w:tcPr>
        <w:p w14:paraId="0F93DEF2" w14:textId="77777777" w:rsidR="007301C6" w:rsidRPr="00FF74E0" w:rsidRDefault="007301C6" w:rsidP="007301C6">
          <w:pPr>
            <w:spacing w:after="0" w:line="240" w:lineRule="auto"/>
            <w:rPr>
              <w:rFonts w:eastAsia="Times New Roman" w:cs="Calibri"/>
              <w:sz w:val="20"/>
              <w:szCs w:val="20"/>
              <w:lang w:val="es-419" w:eastAsia="es-ES"/>
            </w:rPr>
          </w:pPr>
        </w:p>
      </w:tc>
      <w:tc>
        <w:tcPr>
          <w:tcW w:w="2511" w:type="dxa"/>
          <w:vAlign w:val="center"/>
        </w:tcPr>
        <w:p w14:paraId="36DC97C5" w14:textId="422F49F0" w:rsidR="007301C6" w:rsidRPr="00FF74E0" w:rsidRDefault="007301C6" w:rsidP="007301C6">
          <w:pPr>
            <w:spacing w:after="0" w:line="240" w:lineRule="auto"/>
            <w:rPr>
              <w:rFonts w:eastAsia="Times New Roman" w:cs="Calibri"/>
              <w:color w:val="000000"/>
              <w:sz w:val="20"/>
              <w:szCs w:val="20"/>
              <w:lang w:val="es-ES" w:eastAsia="es-ES"/>
            </w:rPr>
          </w:pPr>
          <w:r w:rsidRPr="00FF74E0">
            <w:rPr>
              <w:rFonts w:eastAsia="Times New Roman" w:cs="Calibri"/>
              <w:b/>
              <w:bCs/>
              <w:color w:val="000000"/>
              <w:sz w:val="20"/>
              <w:szCs w:val="20"/>
              <w:lang w:val="es-ES" w:eastAsia="es-ES"/>
            </w:rPr>
            <w:t xml:space="preserve">Versión: </w:t>
          </w:r>
          <w:r w:rsidR="00367807">
            <w:rPr>
              <w:rFonts w:eastAsia="Times New Roman" w:cs="Calibri"/>
              <w:color w:val="000000"/>
              <w:sz w:val="20"/>
              <w:szCs w:val="20"/>
              <w:lang w:val="es-ES" w:eastAsia="es-ES"/>
            </w:rPr>
            <w:t>6.0</w:t>
          </w:r>
        </w:p>
      </w:tc>
    </w:tr>
    <w:tr w:rsidR="007301C6" w:rsidRPr="00210153" w14:paraId="53318099" w14:textId="77777777" w:rsidTr="00367807">
      <w:trPr>
        <w:trHeight w:val="261"/>
      </w:trPr>
      <w:tc>
        <w:tcPr>
          <w:tcW w:w="2268" w:type="dxa"/>
          <w:vMerge/>
        </w:tcPr>
        <w:p w14:paraId="5C39EE97" w14:textId="77777777" w:rsidR="007301C6" w:rsidRPr="00210153" w:rsidRDefault="007301C6" w:rsidP="007301C6">
          <w:pPr>
            <w:spacing w:after="0" w:line="240" w:lineRule="auto"/>
            <w:rPr>
              <w:rFonts w:ascii="Verdana" w:eastAsia="Times New Roman" w:hAnsi="Verdana"/>
              <w:sz w:val="16"/>
              <w:szCs w:val="16"/>
              <w:lang w:val="es-ES" w:eastAsia="es-ES"/>
            </w:rPr>
          </w:pPr>
        </w:p>
      </w:tc>
      <w:tc>
        <w:tcPr>
          <w:tcW w:w="3685" w:type="dxa"/>
          <w:vMerge/>
        </w:tcPr>
        <w:p w14:paraId="3582EF59" w14:textId="77777777" w:rsidR="007301C6" w:rsidRPr="00FF74E0" w:rsidRDefault="007301C6" w:rsidP="007301C6">
          <w:pPr>
            <w:spacing w:after="0" w:line="240" w:lineRule="auto"/>
            <w:rPr>
              <w:rFonts w:eastAsia="Times New Roman" w:cs="Calibri"/>
              <w:sz w:val="20"/>
              <w:szCs w:val="20"/>
              <w:lang w:val="es-ES" w:eastAsia="es-ES"/>
            </w:rPr>
          </w:pPr>
        </w:p>
      </w:tc>
      <w:tc>
        <w:tcPr>
          <w:tcW w:w="2511" w:type="dxa"/>
          <w:vAlign w:val="center"/>
        </w:tcPr>
        <w:p w14:paraId="7B24F0A9" w14:textId="2F48FFB3" w:rsidR="007301C6" w:rsidRPr="00FF74E0" w:rsidRDefault="007301C6" w:rsidP="005D0777">
          <w:pPr>
            <w:spacing w:after="0" w:line="240" w:lineRule="auto"/>
            <w:rPr>
              <w:rFonts w:eastAsia="Times New Roman" w:cs="Calibri"/>
              <w:b/>
              <w:bCs/>
              <w:color w:val="000000"/>
              <w:sz w:val="20"/>
              <w:szCs w:val="20"/>
              <w:lang w:val="es-ES" w:eastAsia="es-ES"/>
            </w:rPr>
          </w:pPr>
          <w:r w:rsidRPr="00FF74E0">
            <w:rPr>
              <w:rFonts w:eastAsia="Times New Roman" w:cs="Calibri"/>
              <w:b/>
              <w:bCs/>
              <w:color w:val="000000"/>
              <w:sz w:val="20"/>
              <w:szCs w:val="20"/>
              <w:lang w:val="es-ES" w:eastAsia="es-ES"/>
            </w:rPr>
            <w:t xml:space="preserve">Fecha: </w:t>
          </w:r>
          <w:r w:rsidR="006F36D6" w:rsidRPr="006F36D6">
            <w:rPr>
              <w:rFonts w:eastAsia="Times New Roman" w:cs="Calibri"/>
              <w:color w:val="000000"/>
              <w:sz w:val="20"/>
              <w:szCs w:val="20"/>
              <w:lang w:val="es-ES" w:eastAsia="es-ES"/>
            </w:rPr>
            <w:t>2</w:t>
          </w:r>
          <w:r w:rsidR="00BC7451">
            <w:rPr>
              <w:rFonts w:eastAsia="Times New Roman" w:cs="Calibri"/>
              <w:color w:val="000000"/>
              <w:sz w:val="20"/>
              <w:szCs w:val="20"/>
              <w:lang w:val="es-ES" w:eastAsia="es-ES"/>
            </w:rPr>
            <w:t>6</w:t>
          </w:r>
          <w:r w:rsidR="00367807" w:rsidRPr="00267360">
            <w:rPr>
              <w:rFonts w:cstheme="minorHAnsi"/>
              <w:color w:val="000000"/>
              <w:sz w:val="20"/>
              <w:szCs w:val="20"/>
              <w:lang w:val="es-ES" w:eastAsia="es-ES"/>
            </w:rPr>
            <w:t>-Enero-2026</w:t>
          </w:r>
        </w:p>
      </w:tc>
    </w:tr>
    <w:tr w:rsidR="0020314E" w:rsidRPr="00210153" w14:paraId="097DF70E" w14:textId="77777777" w:rsidTr="00367807">
      <w:trPr>
        <w:trHeight w:val="261"/>
      </w:trPr>
      <w:tc>
        <w:tcPr>
          <w:tcW w:w="2268" w:type="dxa"/>
          <w:vMerge/>
        </w:tcPr>
        <w:p w14:paraId="2D1F5B81" w14:textId="77777777" w:rsidR="0020314E" w:rsidRPr="00210153" w:rsidRDefault="0020314E" w:rsidP="0020314E">
          <w:pPr>
            <w:spacing w:after="0" w:line="240" w:lineRule="auto"/>
            <w:rPr>
              <w:rFonts w:ascii="Verdana" w:eastAsia="Times New Roman" w:hAnsi="Verdana"/>
              <w:sz w:val="16"/>
              <w:szCs w:val="16"/>
              <w:lang w:val="es-ES" w:eastAsia="es-ES"/>
            </w:rPr>
          </w:pPr>
        </w:p>
      </w:tc>
      <w:tc>
        <w:tcPr>
          <w:tcW w:w="3685" w:type="dxa"/>
          <w:vMerge/>
        </w:tcPr>
        <w:p w14:paraId="27062940" w14:textId="77777777" w:rsidR="0020314E" w:rsidRPr="00FF74E0" w:rsidRDefault="0020314E" w:rsidP="0020314E">
          <w:pPr>
            <w:spacing w:after="0" w:line="240" w:lineRule="auto"/>
            <w:rPr>
              <w:rFonts w:eastAsia="Times New Roman" w:cs="Calibri"/>
              <w:sz w:val="20"/>
              <w:szCs w:val="20"/>
              <w:lang w:val="es-ES" w:eastAsia="es-ES"/>
            </w:rPr>
          </w:pPr>
        </w:p>
      </w:tc>
      <w:tc>
        <w:tcPr>
          <w:tcW w:w="2511" w:type="dxa"/>
          <w:vAlign w:val="center"/>
        </w:tcPr>
        <w:p w14:paraId="3269375F" w14:textId="23E084AD" w:rsidR="0020314E" w:rsidRPr="00FF74E0" w:rsidRDefault="0020314E" w:rsidP="0020314E">
          <w:pPr>
            <w:spacing w:after="0" w:line="240" w:lineRule="auto"/>
            <w:rPr>
              <w:rFonts w:eastAsia="Times New Roman" w:cs="Calibri"/>
              <w:sz w:val="20"/>
              <w:szCs w:val="20"/>
              <w:lang w:val="es-ES" w:eastAsia="es-ES"/>
            </w:rPr>
          </w:pPr>
          <w:r w:rsidRPr="00FF74E0">
            <w:rPr>
              <w:rFonts w:eastAsia="Times New Roman" w:cs="Calibri"/>
              <w:b/>
              <w:sz w:val="20"/>
              <w:szCs w:val="20"/>
              <w:lang w:val="es-ES" w:eastAsia="es-ES"/>
            </w:rPr>
            <w:t xml:space="preserve">Página </w:t>
          </w:r>
          <w:r w:rsidRPr="00FF74E0">
            <w:rPr>
              <w:rFonts w:eastAsia="Times New Roman" w:cs="Calibri"/>
              <w:sz w:val="20"/>
              <w:szCs w:val="20"/>
              <w:lang w:val="es-ES" w:eastAsia="es-ES"/>
            </w:rPr>
            <w:fldChar w:fldCharType="begin"/>
          </w:r>
          <w:r w:rsidRPr="00FF74E0">
            <w:rPr>
              <w:rFonts w:eastAsia="Times New Roman" w:cs="Calibri"/>
              <w:sz w:val="20"/>
              <w:szCs w:val="20"/>
              <w:lang w:val="es-ES" w:eastAsia="es-ES"/>
            </w:rPr>
            <w:instrText xml:space="preserve"> PAGE </w:instrText>
          </w:r>
          <w:r w:rsidRPr="00FF74E0">
            <w:rPr>
              <w:rFonts w:eastAsia="Times New Roman" w:cs="Calibri"/>
              <w:sz w:val="20"/>
              <w:szCs w:val="20"/>
              <w:lang w:val="es-ES" w:eastAsia="es-ES"/>
            </w:rPr>
            <w:fldChar w:fldCharType="separate"/>
          </w:r>
          <w:r w:rsidR="00D53D72">
            <w:rPr>
              <w:rFonts w:eastAsia="Times New Roman" w:cs="Calibri"/>
              <w:noProof/>
              <w:sz w:val="20"/>
              <w:szCs w:val="20"/>
              <w:lang w:val="es-ES" w:eastAsia="es-ES"/>
            </w:rPr>
            <w:t>8</w:t>
          </w:r>
          <w:r w:rsidRPr="00FF74E0">
            <w:rPr>
              <w:rFonts w:eastAsia="Times New Roman" w:cs="Calibri"/>
              <w:sz w:val="20"/>
              <w:szCs w:val="20"/>
              <w:lang w:val="es-ES" w:eastAsia="es-ES"/>
            </w:rPr>
            <w:fldChar w:fldCharType="end"/>
          </w:r>
          <w:r w:rsidRPr="00FF74E0">
            <w:rPr>
              <w:rFonts w:eastAsia="Times New Roman" w:cs="Calibri"/>
              <w:sz w:val="20"/>
              <w:szCs w:val="20"/>
              <w:lang w:val="es-ES" w:eastAsia="es-ES"/>
            </w:rPr>
            <w:t xml:space="preserve"> de </w:t>
          </w:r>
          <w:r w:rsidRPr="00FF74E0">
            <w:rPr>
              <w:rFonts w:eastAsia="Times New Roman" w:cs="Calibri"/>
              <w:sz w:val="20"/>
              <w:szCs w:val="20"/>
              <w:lang w:val="es-ES" w:eastAsia="es-ES"/>
            </w:rPr>
            <w:fldChar w:fldCharType="begin"/>
          </w:r>
          <w:r w:rsidRPr="00FF74E0">
            <w:rPr>
              <w:rFonts w:eastAsia="Times New Roman" w:cs="Calibri"/>
              <w:sz w:val="20"/>
              <w:szCs w:val="20"/>
              <w:lang w:val="es-ES" w:eastAsia="es-ES"/>
            </w:rPr>
            <w:instrText xml:space="preserve"> NUMPAGES  </w:instrText>
          </w:r>
          <w:r w:rsidRPr="00FF74E0">
            <w:rPr>
              <w:rFonts w:eastAsia="Times New Roman" w:cs="Calibri"/>
              <w:sz w:val="20"/>
              <w:szCs w:val="20"/>
              <w:lang w:val="es-ES" w:eastAsia="es-ES"/>
            </w:rPr>
            <w:fldChar w:fldCharType="separate"/>
          </w:r>
          <w:r w:rsidR="00D53D72">
            <w:rPr>
              <w:rFonts w:eastAsia="Times New Roman" w:cs="Calibri"/>
              <w:noProof/>
              <w:sz w:val="20"/>
              <w:szCs w:val="20"/>
              <w:lang w:val="es-ES" w:eastAsia="es-ES"/>
            </w:rPr>
            <w:t>8</w:t>
          </w:r>
          <w:r w:rsidRPr="00FF74E0">
            <w:rPr>
              <w:rFonts w:eastAsia="Times New Roman" w:cs="Calibri"/>
              <w:sz w:val="20"/>
              <w:szCs w:val="20"/>
              <w:lang w:val="es-ES" w:eastAsia="es-ES"/>
            </w:rPr>
            <w:fldChar w:fldCharType="end"/>
          </w:r>
        </w:p>
      </w:tc>
    </w:tr>
  </w:tbl>
  <w:p w14:paraId="407B88C3" w14:textId="77777777" w:rsidR="0020314E" w:rsidRDefault="002031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C16"/>
    <w:multiLevelType w:val="hybridMultilevel"/>
    <w:tmpl w:val="77C89682"/>
    <w:lvl w:ilvl="0" w:tplc="89CCD634">
      <w:numFmt w:val="bullet"/>
      <w:lvlText w:val="•"/>
      <w:lvlJc w:val="left"/>
      <w:pPr>
        <w:ind w:left="1068" w:hanging="360"/>
      </w:pPr>
      <w:rPr>
        <w:rFonts w:ascii="Calibri" w:eastAsiaTheme="minorHAnsi" w:hAnsi="Calibri" w:cs="Calibri" w:hint="default"/>
        <w:color w:val="auto"/>
      </w:rPr>
    </w:lvl>
    <w:lvl w:ilvl="1" w:tplc="300A0003" w:tentative="1">
      <w:start w:val="1"/>
      <w:numFmt w:val="bullet"/>
      <w:lvlText w:val="o"/>
      <w:lvlJc w:val="left"/>
      <w:pPr>
        <w:ind w:left="1791" w:hanging="360"/>
      </w:pPr>
      <w:rPr>
        <w:rFonts w:ascii="Courier New" w:hAnsi="Courier New" w:cs="Courier New" w:hint="default"/>
      </w:rPr>
    </w:lvl>
    <w:lvl w:ilvl="2" w:tplc="300A0005" w:tentative="1">
      <w:start w:val="1"/>
      <w:numFmt w:val="bullet"/>
      <w:lvlText w:val=""/>
      <w:lvlJc w:val="left"/>
      <w:pPr>
        <w:ind w:left="2511" w:hanging="360"/>
      </w:pPr>
      <w:rPr>
        <w:rFonts w:ascii="Wingdings" w:hAnsi="Wingdings" w:hint="default"/>
      </w:rPr>
    </w:lvl>
    <w:lvl w:ilvl="3" w:tplc="300A0001" w:tentative="1">
      <w:start w:val="1"/>
      <w:numFmt w:val="bullet"/>
      <w:lvlText w:val=""/>
      <w:lvlJc w:val="left"/>
      <w:pPr>
        <w:ind w:left="3231" w:hanging="360"/>
      </w:pPr>
      <w:rPr>
        <w:rFonts w:ascii="Symbol" w:hAnsi="Symbol" w:hint="default"/>
      </w:rPr>
    </w:lvl>
    <w:lvl w:ilvl="4" w:tplc="300A0003" w:tentative="1">
      <w:start w:val="1"/>
      <w:numFmt w:val="bullet"/>
      <w:lvlText w:val="o"/>
      <w:lvlJc w:val="left"/>
      <w:pPr>
        <w:ind w:left="3951" w:hanging="360"/>
      </w:pPr>
      <w:rPr>
        <w:rFonts w:ascii="Courier New" w:hAnsi="Courier New" w:cs="Courier New" w:hint="default"/>
      </w:rPr>
    </w:lvl>
    <w:lvl w:ilvl="5" w:tplc="300A0005" w:tentative="1">
      <w:start w:val="1"/>
      <w:numFmt w:val="bullet"/>
      <w:lvlText w:val=""/>
      <w:lvlJc w:val="left"/>
      <w:pPr>
        <w:ind w:left="4671" w:hanging="360"/>
      </w:pPr>
      <w:rPr>
        <w:rFonts w:ascii="Wingdings" w:hAnsi="Wingdings" w:hint="default"/>
      </w:rPr>
    </w:lvl>
    <w:lvl w:ilvl="6" w:tplc="300A0001" w:tentative="1">
      <w:start w:val="1"/>
      <w:numFmt w:val="bullet"/>
      <w:lvlText w:val=""/>
      <w:lvlJc w:val="left"/>
      <w:pPr>
        <w:ind w:left="5391" w:hanging="360"/>
      </w:pPr>
      <w:rPr>
        <w:rFonts w:ascii="Symbol" w:hAnsi="Symbol" w:hint="default"/>
      </w:rPr>
    </w:lvl>
    <w:lvl w:ilvl="7" w:tplc="300A0003" w:tentative="1">
      <w:start w:val="1"/>
      <w:numFmt w:val="bullet"/>
      <w:lvlText w:val="o"/>
      <w:lvlJc w:val="left"/>
      <w:pPr>
        <w:ind w:left="6111" w:hanging="360"/>
      </w:pPr>
      <w:rPr>
        <w:rFonts w:ascii="Courier New" w:hAnsi="Courier New" w:cs="Courier New" w:hint="default"/>
      </w:rPr>
    </w:lvl>
    <w:lvl w:ilvl="8" w:tplc="300A0005" w:tentative="1">
      <w:start w:val="1"/>
      <w:numFmt w:val="bullet"/>
      <w:lvlText w:val=""/>
      <w:lvlJc w:val="left"/>
      <w:pPr>
        <w:ind w:left="6831" w:hanging="360"/>
      </w:pPr>
      <w:rPr>
        <w:rFonts w:ascii="Wingdings" w:hAnsi="Wingdings" w:hint="default"/>
      </w:rPr>
    </w:lvl>
  </w:abstractNum>
  <w:abstractNum w:abstractNumId="1" w15:restartNumberingAfterBreak="0">
    <w:nsid w:val="09B52543"/>
    <w:multiLevelType w:val="hybridMultilevel"/>
    <w:tmpl w:val="882C81D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E8708EB"/>
    <w:multiLevelType w:val="hybridMultilevel"/>
    <w:tmpl w:val="243EC422"/>
    <w:lvl w:ilvl="0" w:tplc="E75EBE84">
      <w:start w:val="1"/>
      <w:numFmt w:val="decimal"/>
      <w:lvlText w:val="%1."/>
      <w:lvlJc w:val="left"/>
      <w:pPr>
        <w:ind w:left="360" w:hanging="360"/>
      </w:pPr>
      <w:rPr>
        <w:rFonts w:ascii="Arial" w:hAnsi="Arial" w:cs="Arial" w:hint="default"/>
        <w:b/>
        <w:bCs/>
        <w:sz w:val="24"/>
        <w:szCs w:val="24"/>
      </w:rPr>
    </w:lvl>
    <w:lvl w:ilvl="1" w:tplc="C050579C">
      <w:start w:val="1"/>
      <w:numFmt w:val="decimal"/>
      <w:lvlText w:val="%2."/>
      <w:lvlJc w:val="left"/>
      <w:pPr>
        <w:ind w:left="502" w:hanging="360"/>
      </w:pPr>
      <w:rPr>
        <w:b/>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4D382B"/>
    <w:multiLevelType w:val="hybridMultilevel"/>
    <w:tmpl w:val="28CA3D0A"/>
    <w:lvl w:ilvl="0" w:tplc="300A0001">
      <w:start w:val="1"/>
      <w:numFmt w:val="bullet"/>
      <w:lvlText w:val=""/>
      <w:lvlJc w:val="left"/>
      <w:pPr>
        <w:ind w:left="1077" w:hanging="360"/>
      </w:pPr>
      <w:rPr>
        <w:rFonts w:ascii="Symbol" w:hAnsi="Symbol" w:hint="default"/>
      </w:rPr>
    </w:lvl>
    <w:lvl w:ilvl="1" w:tplc="300A0003" w:tentative="1">
      <w:start w:val="1"/>
      <w:numFmt w:val="bullet"/>
      <w:lvlText w:val="o"/>
      <w:lvlJc w:val="left"/>
      <w:pPr>
        <w:ind w:left="1797" w:hanging="360"/>
      </w:pPr>
      <w:rPr>
        <w:rFonts w:ascii="Courier New" w:hAnsi="Courier New" w:cs="Courier New" w:hint="default"/>
      </w:rPr>
    </w:lvl>
    <w:lvl w:ilvl="2" w:tplc="300A0005" w:tentative="1">
      <w:start w:val="1"/>
      <w:numFmt w:val="bullet"/>
      <w:lvlText w:val=""/>
      <w:lvlJc w:val="left"/>
      <w:pPr>
        <w:ind w:left="2517" w:hanging="360"/>
      </w:pPr>
      <w:rPr>
        <w:rFonts w:ascii="Wingdings" w:hAnsi="Wingdings" w:hint="default"/>
      </w:rPr>
    </w:lvl>
    <w:lvl w:ilvl="3" w:tplc="300A0001" w:tentative="1">
      <w:start w:val="1"/>
      <w:numFmt w:val="bullet"/>
      <w:lvlText w:val=""/>
      <w:lvlJc w:val="left"/>
      <w:pPr>
        <w:ind w:left="3237" w:hanging="360"/>
      </w:pPr>
      <w:rPr>
        <w:rFonts w:ascii="Symbol" w:hAnsi="Symbol" w:hint="default"/>
      </w:rPr>
    </w:lvl>
    <w:lvl w:ilvl="4" w:tplc="300A0003" w:tentative="1">
      <w:start w:val="1"/>
      <w:numFmt w:val="bullet"/>
      <w:lvlText w:val="o"/>
      <w:lvlJc w:val="left"/>
      <w:pPr>
        <w:ind w:left="3957" w:hanging="360"/>
      </w:pPr>
      <w:rPr>
        <w:rFonts w:ascii="Courier New" w:hAnsi="Courier New" w:cs="Courier New" w:hint="default"/>
      </w:rPr>
    </w:lvl>
    <w:lvl w:ilvl="5" w:tplc="300A0005" w:tentative="1">
      <w:start w:val="1"/>
      <w:numFmt w:val="bullet"/>
      <w:lvlText w:val=""/>
      <w:lvlJc w:val="left"/>
      <w:pPr>
        <w:ind w:left="4677" w:hanging="360"/>
      </w:pPr>
      <w:rPr>
        <w:rFonts w:ascii="Wingdings" w:hAnsi="Wingdings" w:hint="default"/>
      </w:rPr>
    </w:lvl>
    <w:lvl w:ilvl="6" w:tplc="300A0001" w:tentative="1">
      <w:start w:val="1"/>
      <w:numFmt w:val="bullet"/>
      <w:lvlText w:val=""/>
      <w:lvlJc w:val="left"/>
      <w:pPr>
        <w:ind w:left="5397" w:hanging="360"/>
      </w:pPr>
      <w:rPr>
        <w:rFonts w:ascii="Symbol" w:hAnsi="Symbol" w:hint="default"/>
      </w:rPr>
    </w:lvl>
    <w:lvl w:ilvl="7" w:tplc="300A0003" w:tentative="1">
      <w:start w:val="1"/>
      <w:numFmt w:val="bullet"/>
      <w:lvlText w:val="o"/>
      <w:lvlJc w:val="left"/>
      <w:pPr>
        <w:ind w:left="6117" w:hanging="360"/>
      </w:pPr>
      <w:rPr>
        <w:rFonts w:ascii="Courier New" w:hAnsi="Courier New" w:cs="Courier New" w:hint="default"/>
      </w:rPr>
    </w:lvl>
    <w:lvl w:ilvl="8" w:tplc="300A0005" w:tentative="1">
      <w:start w:val="1"/>
      <w:numFmt w:val="bullet"/>
      <w:lvlText w:val=""/>
      <w:lvlJc w:val="left"/>
      <w:pPr>
        <w:ind w:left="6837" w:hanging="360"/>
      </w:pPr>
      <w:rPr>
        <w:rFonts w:ascii="Wingdings" w:hAnsi="Wingdings" w:hint="default"/>
      </w:rPr>
    </w:lvl>
  </w:abstractNum>
  <w:abstractNum w:abstractNumId="4" w15:restartNumberingAfterBreak="0">
    <w:nsid w:val="0FDF01C4"/>
    <w:multiLevelType w:val="multilevel"/>
    <w:tmpl w:val="B2248956"/>
    <w:lvl w:ilvl="0">
      <w:start w:val="1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1B61864"/>
    <w:multiLevelType w:val="hybridMultilevel"/>
    <w:tmpl w:val="F89061FA"/>
    <w:lvl w:ilvl="0" w:tplc="89CCD634">
      <w:numFmt w:val="bullet"/>
      <w:lvlText w:val="•"/>
      <w:lvlJc w:val="left"/>
      <w:pPr>
        <w:ind w:left="1494" w:hanging="360"/>
      </w:pPr>
      <w:rPr>
        <w:rFonts w:ascii="Calibri" w:eastAsiaTheme="minorHAnsi" w:hAnsi="Calibri" w:cs="Calibri" w:hint="default"/>
        <w:color w:val="auto"/>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6" w15:restartNumberingAfterBreak="0">
    <w:nsid w:val="13294FD1"/>
    <w:multiLevelType w:val="hybridMultilevel"/>
    <w:tmpl w:val="195EA078"/>
    <w:lvl w:ilvl="0" w:tplc="CDD85F58">
      <w:start w:val="1"/>
      <w:numFmt w:val="decimal"/>
      <w:lvlText w:val="%1."/>
      <w:lvlJc w:val="left"/>
      <w:pPr>
        <w:ind w:left="360" w:hanging="36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15:restartNumberingAfterBreak="0">
    <w:nsid w:val="16853450"/>
    <w:multiLevelType w:val="multilevel"/>
    <w:tmpl w:val="2D1CF0EA"/>
    <w:lvl w:ilvl="0">
      <w:start w:val="1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D7B2B75"/>
    <w:multiLevelType w:val="hybridMultilevel"/>
    <w:tmpl w:val="A154B54C"/>
    <w:lvl w:ilvl="0" w:tplc="95D0C6EC">
      <w:start w:val="1"/>
      <w:numFmt w:val="decimal"/>
      <w:lvlText w:val="%1."/>
      <w:lvlJc w:val="left"/>
      <w:pPr>
        <w:ind w:left="1046" w:hanging="363"/>
      </w:pPr>
      <w:rPr>
        <w:rFonts w:ascii="Cambria" w:eastAsia="Cambria" w:hAnsi="Cambria" w:cs="Cambria" w:hint="default"/>
        <w:b/>
        <w:bCs/>
        <w:spacing w:val="-1"/>
        <w:w w:val="97"/>
        <w:sz w:val="20"/>
        <w:szCs w:val="20"/>
        <w:lang w:val="es-ES" w:eastAsia="en-US" w:bidi="ar-SA"/>
      </w:rPr>
    </w:lvl>
    <w:lvl w:ilvl="1" w:tplc="F8906298">
      <w:numFmt w:val="bullet"/>
      <w:lvlText w:val="•"/>
      <w:lvlJc w:val="left"/>
      <w:pPr>
        <w:ind w:left="1937" w:hanging="363"/>
      </w:pPr>
      <w:rPr>
        <w:rFonts w:hint="default"/>
        <w:lang w:val="es-ES" w:eastAsia="en-US" w:bidi="ar-SA"/>
      </w:rPr>
    </w:lvl>
    <w:lvl w:ilvl="2" w:tplc="EFCE6BB0">
      <w:numFmt w:val="bullet"/>
      <w:lvlText w:val="•"/>
      <w:lvlJc w:val="left"/>
      <w:pPr>
        <w:ind w:left="2834" w:hanging="363"/>
      </w:pPr>
      <w:rPr>
        <w:rFonts w:hint="default"/>
        <w:lang w:val="es-ES" w:eastAsia="en-US" w:bidi="ar-SA"/>
      </w:rPr>
    </w:lvl>
    <w:lvl w:ilvl="3" w:tplc="C3C03542">
      <w:numFmt w:val="bullet"/>
      <w:lvlText w:val="•"/>
      <w:lvlJc w:val="left"/>
      <w:pPr>
        <w:ind w:left="3731" w:hanging="363"/>
      </w:pPr>
      <w:rPr>
        <w:rFonts w:hint="default"/>
        <w:lang w:val="es-ES" w:eastAsia="en-US" w:bidi="ar-SA"/>
      </w:rPr>
    </w:lvl>
    <w:lvl w:ilvl="4" w:tplc="8126245E">
      <w:numFmt w:val="bullet"/>
      <w:lvlText w:val="•"/>
      <w:lvlJc w:val="left"/>
      <w:pPr>
        <w:ind w:left="4628" w:hanging="363"/>
      </w:pPr>
      <w:rPr>
        <w:rFonts w:hint="default"/>
        <w:lang w:val="es-ES" w:eastAsia="en-US" w:bidi="ar-SA"/>
      </w:rPr>
    </w:lvl>
    <w:lvl w:ilvl="5" w:tplc="A860E834">
      <w:numFmt w:val="bullet"/>
      <w:lvlText w:val="•"/>
      <w:lvlJc w:val="left"/>
      <w:pPr>
        <w:ind w:left="5525" w:hanging="363"/>
      </w:pPr>
      <w:rPr>
        <w:rFonts w:hint="default"/>
        <w:lang w:val="es-ES" w:eastAsia="en-US" w:bidi="ar-SA"/>
      </w:rPr>
    </w:lvl>
    <w:lvl w:ilvl="6" w:tplc="C566864A">
      <w:numFmt w:val="bullet"/>
      <w:lvlText w:val="•"/>
      <w:lvlJc w:val="left"/>
      <w:pPr>
        <w:ind w:left="6422" w:hanging="363"/>
      </w:pPr>
      <w:rPr>
        <w:rFonts w:hint="default"/>
        <w:lang w:val="es-ES" w:eastAsia="en-US" w:bidi="ar-SA"/>
      </w:rPr>
    </w:lvl>
    <w:lvl w:ilvl="7" w:tplc="44583BA0">
      <w:numFmt w:val="bullet"/>
      <w:lvlText w:val="•"/>
      <w:lvlJc w:val="left"/>
      <w:pPr>
        <w:ind w:left="7319" w:hanging="363"/>
      </w:pPr>
      <w:rPr>
        <w:rFonts w:hint="default"/>
        <w:lang w:val="es-ES" w:eastAsia="en-US" w:bidi="ar-SA"/>
      </w:rPr>
    </w:lvl>
    <w:lvl w:ilvl="8" w:tplc="D0167AB8">
      <w:numFmt w:val="bullet"/>
      <w:lvlText w:val="•"/>
      <w:lvlJc w:val="left"/>
      <w:pPr>
        <w:ind w:left="8216" w:hanging="363"/>
      </w:pPr>
      <w:rPr>
        <w:rFonts w:hint="default"/>
        <w:lang w:val="es-ES" w:eastAsia="en-US" w:bidi="ar-SA"/>
      </w:rPr>
    </w:lvl>
  </w:abstractNum>
  <w:abstractNum w:abstractNumId="9" w15:restartNumberingAfterBreak="0">
    <w:nsid w:val="260A7DC1"/>
    <w:multiLevelType w:val="hybridMultilevel"/>
    <w:tmpl w:val="D8D02A2A"/>
    <w:lvl w:ilvl="0" w:tplc="31F4C158">
      <w:numFmt w:val="bullet"/>
      <w:lvlText w:val="-"/>
      <w:lvlJc w:val="left"/>
      <w:pPr>
        <w:ind w:left="644" w:hanging="360"/>
      </w:pPr>
      <w:rPr>
        <w:rFonts w:ascii="Calibri" w:eastAsia="Calibri" w:hAnsi="Calibri" w:cs="Calibri" w:hint="default"/>
        <w:b w:val="0"/>
        <w:color w:val="auto"/>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10" w15:restartNumberingAfterBreak="0">
    <w:nsid w:val="26BA6F77"/>
    <w:multiLevelType w:val="hybridMultilevel"/>
    <w:tmpl w:val="C98A3A74"/>
    <w:lvl w:ilvl="0" w:tplc="89CCD634">
      <w:numFmt w:val="bullet"/>
      <w:lvlText w:val="•"/>
      <w:lvlJc w:val="left"/>
      <w:pPr>
        <w:ind w:left="1068" w:hanging="360"/>
      </w:pPr>
      <w:rPr>
        <w:rFonts w:ascii="Calibri" w:eastAsiaTheme="minorHAnsi" w:hAnsi="Calibri" w:cs="Calibri"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6EB4332"/>
    <w:multiLevelType w:val="multilevel"/>
    <w:tmpl w:val="239A34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680B43"/>
    <w:multiLevelType w:val="hybridMultilevel"/>
    <w:tmpl w:val="53509AAA"/>
    <w:lvl w:ilvl="0" w:tplc="300A000F">
      <w:start w:val="1"/>
      <w:numFmt w:val="decimal"/>
      <w:lvlText w:val="%1."/>
      <w:lvlJc w:val="left"/>
      <w:pPr>
        <w:ind w:left="1080" w:hanging="360"/>
      </w:pPr>
    </w:lvl>
    <w:lvl w:ilvl="1" w:tplc="300A0019">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3" w15:restartNumberingAfterBreak="0">
    <w:nsid w:val="2C62741B"/>
    <w:multiLevelType w:val="multilevel"/>
    <w:tmpl w:val="0B86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A1745"/>
    <w:multiLevelType w:val="hybridMultilevel"/>
    <w:tmpl w:val="A760A6D8"/>
    <w:lvl w:ilvl="0" w:tplc="91AA8A56">
      <w:numFmt w:val="bullet"/>
      <w:lvlText w:val="•"/>
      <w:lvlJc w:val="left"/>
      <w:pPr>
        <w:ind w:left="717" w:hanging="360"/>
      </w:pPr>
      <w:rPr>
        <w:rFonts w:ascii="Calibri" w:eastAsiaTheme="minorHAnsi" w:hAnsi="Calibri" w:cs="Calibri" w:hint="default"/>
      </w:rPr>
    </w:lvl>
    <w:lvl w:ilvl="1" w:tplc="300A0003" w:tentative="1">
      <w:start w:val="1"/>
      <w:numFmt w:val="bullet"/>
      <w:lvlText w:val="o"/>
      <w:lvlJc w:val="left"/>
      <w:pPr>
        <w:ind w:left="1437" w:hanging="360"/>
      </w:pPr>
      <w:rPr>
        <w:rFonts w:ascii="Courier New" w:hAnsi="Courier New" w:cs="Courier New" w:hint="default"/>
      </w:rPr>
    </w:lvl>
    <w:lvl w:ilvl="2" w:tplc="300A0005" w:tentative="1">
      <w:start w:val="1"/>
      <w:numFmt w:val="bullet"/>
      <w:lvlText w:val=""/>
      <w:lvlJc w:val="left"/>
      <w:pPr>
        <w:ind w:left="2157" w:hanging="360"/>
      </w:pPr>
      <w:rPr>
        <w:rFonts w:ascii="Wingdings" w:hAnsi="Wingdings" w:hint="default"/>
      </w:rPr>
    </w:lvl>
    <w:lvl w:ilvl="3" w:tplc="300A0001" w:tentative="1">
      <w:start w:val="1"/>
      <w:numFmt w:val="bullet"/>
      <w:lvlText w:val=""/>
      <w:lvlJc w:val="left"/>
      <w:pPr>
        <w:ind w:left="2877" w:hanging="360"/>
      </w:pPr>
      <w:rPr>
        <w:rFonts w:ascii="Symbol" w:hAnsi="Symbol" w:hint="default"/>
      </w:rPr>
    </w:lvl>
    <w:lvl w:ilvl="4" w:tplc="300A0003" w:tentative="1">
      <w:start w:val="1"/>
      <w:numFmt w:val="bullet"/>
      <w:lvlText w:val="o"/>
      <w:lvlJc w:val="left"/>
      <w:pPr>
        <w:ind w:left="3597" w:hanging="360"/>
      </w:pPr>
      <w:rPr>
        <w:rFonts w:ascii="Courier New" w:hAnsi="Courier New" w:cs="Courier New" w:hint="default"/>
      </w:rPr>
    </w:lvl>
    <w:lvl w:ilvl="5" w:tplc="300A0005" w:tentative="1">
      <w:start w:val="1"/>
      <w:numFmt w:val="bullet"/>
      <w:lvlText w:val=""/>
      <w:lvlJc w:val="left"/>
      <w:pPr>
        <w:ind w:left="4317" w:hanging="360"/>
      </w:pPr>
      <w:rPr>
        <w:rFonts w:ascii="Wingdings" w:hAnsi="Wingdings" w:hint="default"/>
      </w:rPr>
    </w:lvl>
    <w:lvl w:ilvl="6" w:tplc="300A0001" w:tentative="1">
      <w:start w:val="1"/>
      <w:numFmt w:val="bullet"/>
      <w:lvlText w:val=""/>
      <w:lvlJc w:val="left"/>
      <w:pPr>
        <w:ind w:left="5037" w:hanging="360"/>
      </w:pPr>
      <w:rPr>
        <w:rFonts w:ascii="Symbol" w:hAnsi="Symbol" w:hint="default"/>
      </w:rPr>
    </w:lvl>
    <w:lvl w:ilvl="7" w:tplc="300A0003" w:tentative="1">
      <w:start w:val="1"/>
      <w:numFmt w:val="bullet"/>
      <w:lvlText w:val="o"/>
      <w:lvlJc w:val="left"/>
      <w:pPr>
        <w:ind w:left="5757" w:hanging="360"/>
      </w:pPr>
      <w:rPr>
        <w:rFonts w:ascii="Courier New" w:hAnsi="Courier New" w:cs="Courier New" w:hint="default"/>
      </w:rPr>
    </w:lvl>
    <w:lvl w:ilvl="8" w:tplc="300A0005" w:tentative="1">
      <w:start w:val="1"/>
      <w:numFmt w:val="bullet"/>
      <w:lvlText w:val=""/>
      <w:lvlJc w:val="left"/>
      <w:pPr>
        <w:ind w:left="6477" w:hanging="360"/>
      </w:pPr>
      <w:rPr>
        <w:rFonts w:ascii="Wingdings" w:hAnsi="Wingdings" w:hint="default"/>
      </w:rPr>
    </w:lvl>
  </w:abstractNum>
  <w:abstractNum w:abstractNumId="15" w15:restartNumberingAfterBreak="0">
    <w:nsid w:val="3E8C4E9E"/>
    <w:multiLevelType w:val="hybridMultilevel"/>
    <w:tmpl w:val="CA62A8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F7B0E6C"/>
    <w:multiLevelType w:val="hybridMultilevel"/>
    <w:tmpl w:val="E73CAAB6"/>
    <w:lvl w:ilvl="0" w:tplc="A1220322">
      <w:start w:val="1"/>
      <w:numFmt w:val="bullet"/>
      <w:lvlText w:val=""/>
      <w:lvlJc w:val="left"/>
      <w:pPr>
        <w:ind w:left="360" w:hanging="360"/>
      </w:pPr>
      <w:rPr>
        <w:rFonts w:ascii="Symbol" w:hAnsi="Symbol" w:hint="default"/>
        <w:color w:val="000000" w:themeColor="text1"/>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408D3483"/>
    <w:multiLevelType w:val="multilevel"/>
    <w:tmpl w:val="111248FA"/>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46BD172E"/>
    <w:multiLevelType w:val="multilevel"/>
    <w:tmpl w:val="DCD68E0A"/>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8A2439A"/>
    <w:multiLevelType w:val="multilevel"/>
    <w:tmpl w:val="239A34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2F393E"/>
    <w:multiLevelType w:val="multilevel"/>
    <w:tmpl w:val="6F92C1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AF14EAA"/>
    <w:multiLevelType w:val="multilevel"/>
    <w:tmpl w:val="14F8F1C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lang w:val="es-E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CD5D5D"/>
    <w:multiLevelType w:val="hybridMultilevel"/>
    <w:tmpl w:val="0FEC13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8DE16AA"/>
    <w:multiLevelType w:val="hybridMultilevel"/>
    <w:tmpl w:val="F3A0EEAA"/>
    <w:lvl w:ilvl="0" w:tplc="B5FE5C18">
      <w:start w:val="1"/>
      <w:numFmt w:val="decimal"/>
      <w:lvlText w:val="%1."/>
      <w:lvlJc w:val="left"/>
      <w:pPr>
        <w:ind w:left="720" w:hanging="360"/>
      </w:pPr>
      <w:rPr>
        <w:rFonts w:ascii="Arial" w:hAnsi="Arial" w:cs="Arial" w:hint="default"/>
        <w:b/>
        <w:sz w:val="22"/>
        <w:szCs w:val="22"/>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58FC73C1"/>
    <w:multiLevelType w:val="multilevel"/>
    <w:tmpl w:val="BB80A42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5F824956"/>
    <w:multiLevelType w:val="hybridMultilevel"/>
    <w:tmpl w:val="491627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660776BB"/>
    <w:multiLevelType w:val="hybridMultilevel"/>
    <w:tmpl w:val="7BCE287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7" w15:restartNumberingAfterBreak="0">
    <w:nsid w:val="667F5045"/>
    <w:multiLevelType w:val="multilevel"/>
    <w:tmpl w:val="111248F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E4D4403"/>
    <w:multiLevelType w:val="multilevel"/>
    <w:tmpl w:val="E480C4F8"/>
    <w:lvl w:ilvl="0">
      <w:start w:val="13"/>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F6B3DF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760260"/>
    <w:multiLevelType w:val="hybridMultilevel"/>
    <w:tmpl w:val="AA0C219A"/>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728B13E0"/>
    <w:multiLevelType w:val="hybridMultilevel"/>
    <w:tmpl w:val="5D2AB02E"/>
    <w:lvl w:ilvl="0" w:tplc="CA1ADB08">
      <w:start w:val="1"/>
      <w:numFmt w:val="decimal"/>
      <w:lvlText w:val="%1."/>
      <w:lvlJc w:val="left"/>
      <w:pPr>
        <w:ind w:left="1069" w:hanging="360"/>
      </w:pPr>
      <w:rPr>
        <w:rFonts w:hint="default"/>
      </w:rPr>
    </w:lvl>
    <w:lvl w:ilvl="1" w:tplc="300A0019" w:tentative="1">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32" w15:restartNumberingAfterBreak="0">
    <w:nsid w:val="73901EA2"/>
    <w:multiLevelType w:val="multilevel"/>
    <w:tmpl w:val="E5C6878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731D33"/>
    <w:multiLevelType w:val="multilevel"/>
    <w:tmpl w:val="5718C10A"/>
    <w:lvl w:ilvl="0">
      <w:start w:val="1"/>
      <w:numFmt w:val="decimal"/>
      <w:lvlText w:val="%1."/>
      <w:lvlJc w:val="left"/>
      <w:pPr>
        <w:ind w:left="720" w:hanging="360"/>
      </w:pPr>
      <w:rPr>
        <w:b/>
        <w:color w:val="00000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num w:numId="1" w16cid:durableId="1472013388">
    <w:abstractNumId w:val="6"/>
  </w:num>
  <w:num w:numId="2" w16cid:durableId="1225216656">
    <w:abstractNumId w:val="13"/>
  </w:num>
  <w:num w:numId="3" w16cid:durableId="1065031672">
    <w:abstractNumId w:val="15"/>
  </w:num>
  <w:num w:numId="4" w16cid:durableId="1643459534">
    <w:abstractNumId w:val="27"/>
  </w:num>
  <w:num w:numId="5" w16cid:durableId="542912893">
    <w:abstractNumId w:val="16"/>
  </w:num>
  <w:num w:numId="6" w16cid:durableId="121659024">
    <w:abstractNumId w:val="30"/>
  </w:num>
  <w:num w:numId="7" w16cid:durableId="1448621838">
    <w:abstractNumId w:val="9"/>
  </w:num>
  <w:num w:numId="8" w16cid:durableId="1549146028">
    <w:abstractNumId w:val="24"/>
  </w:num>
  <w:num w:numId="9" w16cid:durableId="12228652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3389528">
    <w:abstractNumId w:val="22"/>
  </w:num>
  <w:num w:numId="11" w16cid:durableId="481848296">
    <w:abstractNumId w:val="26"/>
  </w:num>
  <w:num w:numId="12" w16cid:durableId="1263798845">
    <w:abstractNumId w:val="1"/>
  </w:num>
  <w:num w:numId="13" w16cid:durableId="1926378242">
    <w:abstractNumId w:val="3"/>
  </w:num>
  <w:num w:numId="14" w16cid:durableId="1565142487">
    <w:abstractNumId w:val="14"/>
  </w:num>
  <w:num w:numId="15" w16cid:durableId="701900931">
    <w:abstractNumId w:val="0"/>
  </w:num>
  <w:num w:numId="16" w16cid:durableId="1334913165">
    <w:abstractNumId w:val="25"/>
  </w:num>
  <w:num w:numId="17" w16cid:durableId="406419765">
    <w:abstractNumId w:val="10"/>
  </w:num>
  <w:num w:numId="18" w16cid:durableId="646864732">
    <w:abstractNumId w:val="5"/>
  </w:num>
  <w:num w:numId="19" w16cid:durableId="2045403323">
    <w:abstractNumId w:val="8"/>
  </w:num>
  <w:num w:numId="20" w16cid:durableId="1508979567">
    <w:abstractNumId w:val="17"/>
  </w:num>
  <w:num w:numId="21" w16cid:durableId="2050521182">
    <w:abstractNumId w:val="31"/>
  </w:num>
  <w:num w:numId="22" w16cid:durableId="374236549">
    <w:abstractNumId w:val="29"/>
  </w:num>
  <w:num w:numId="23" w16cid:durableId="1450933870">
    <w:abstractNumId w:val="2"/>
  </w:num>
  <w:num w:numId="24" w16cid:durableId="2140801839">
    <w:abstractNumId w:val="20"/>
  </w:num>
  <w:num w:numId="25" w16cid:durableId="838351574">
    <w:abstractNumId w:val="12"/>
  </w:num>
  <w:num w:numId="26" w16cid:durableId="1988823454">
    <w:abstractNumId w:val="21"/>
  </w:num>
  <w:num w:numId="27" w16cid:durableId="1530752379">
    <w:abstractNumId w:val="28"/>
  </w:num>
  <w:num w:numId="28" w16cid:durableId="2058583448">
    <w:abstractNumId w:val="18"/>
  </w:num>
  <w:num w:numId="29" w16cid:durableId="532116529">
    <w:abstractNumId w:val="7"/>
  </w:num>
  <w:num w:numId="30" w16cid:durableId="1428884699">
    <w:abstractNumId w:val="4"/>
  </w:num>
  <w:num w:numId="31" w16cid:durableId="913902088">
    <w:abstractNumId w:val="32"/>
  </w:num>
  <w:num w:numId="32" w16cid:durableId="2044089738">
    <w:abstractNumId w:val="11"/>
  </w:num>
  <w:num w:numId="33" w16cid:durableId="387146427">
    <w:abstractNumId w:val="23"/>
  </w:num>
  <w:num w:numId="34" w16cid:durableId="6326851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4E"/>
    <w:rsid w:val="0000464A"/>
    <w:rsid w:val="00012931"/>
    <w:rsid w:val="00026BCA"/>
    <w:rsid w:val="00032B39"/>
    <w:rsid w:val="00035A2A"/>
    <w:rsid w:val="00037210"/>
    <w:rsid w:val="00053E0D"/>
    <w:rsid w:val="000618DF"/>
    <w:rsid w:val="00066C8A"/>
    <w:rsid w:val="00071048"/>
    <w:rsid w:val="00072FD3"/>
    <w:rsid w:val="0008082A"/>
    <w:rsid w:val="0009128D"/>
    <w:rsid w:val="00093B52"/>
    <w:rsid w:val="000A2237"/>
    <w:rsid w:val="000A4467"/>
    <w:rsid w:val="000A59E5"/>
    <w:rsid w:val="000B2736"/>
    <w:rsid w:val="000B71C5"/>
    <w:rsid w:val="000D1A75"/>
    <w:rsid w:val="000E14F3"/>
    <w:rsid w:val="000E492F"/>
    <w:rsid w:val="000F7C8B"/>
    <w:rsid w:val="001055C4"/>
    <w:rsid w:val="00105886"/>
    <w:rsid w:val="001438AF"/>
    <w:rsid w:val="00157A0B"/>
    <w:rsid w:val="001A6073"/>
    <w:rsid w:val="001A760D"/>
    <w:rsid w:val="001B2963"/>
    <w:rsid w:val="001C01A1"/>
    <w:rsid w:val="001D3DC7"/>
    <w:rsid w:val="001E0A09"/>
    <w:rsid w:val="001F2001"/>
    <w:rsid w:val="001F30B6"/>
    <w:rsid w:val="001F312D"/>
    <w:rsid w:val="00200DA3"/>
    <w:rsid w:val="0020314E"/>
    <w:rsid w:val="00204055"/>
    <w:rsid w:val="0020722F"/>
    <w:rsid w:val="00210BC9"/>
    <w:rsid w:val="00233C46"/>
    <w:rsid w:val="002373CC"/>
    <w:rsid w:val="00247D7B"/>
    <w:rsid w:val="00251DE6"/>
    <w:rsid w:val="002526D2"/>
    <w:rsid w:val="0025611E"/>
    <w:rsid w:val="00271223"/>
    <w:rsid w:val="00272C76"/>
    <w:rsid w:val="00284868"/>
    <w:rsid w:val="002928F5"/>
    <w:rsid w:val="002A350C"/>
    <w:rsid w:val="002B1A1F"/>
    <w:rsid w:val="002C46AF"/>
    <w:rsid w:val="002D0208"/>
    <w:rsid w:val="002D081E"/>
    <w:rsid w:val="002E1FB4"/>
    <w:rsid w:val="002F196F"/>
    <w:rsid w:val="003127F3"/>
    <w:rsid w:val="003165D9"/>
    <w:rsid w:val="00325B6F"/>
    <w:rsid w:val="003322D7"/>
    <w:rsid w:val="0033742E"/>
    <w:rsid w:val="003427A7"/>
    <w:rsid w:val="00343961"/>
    <w:rsid w:val="00367807"/>
    <w:rsid w:val="00375D71"/>
    <w:rsid w:val="00375F53"/>
    <w:rsid w:val="0038552D"/>
    <w:rsid w:val="003932B2"/>
    <w:rsid w:val="003B3707"/>
    <w:rsid w:val="003B5E2A"/>
    <w:rsid w:val="003B700E"/>
    <w:rsid w:val="003C40DE"/>
    <w:rsid w:val="003C5F07"/>
    <w:rsid w:val="003F5920"/>
    <w:rsid w:val="00402011"/>
    <w:rsid w:val="0040344A"/>
    <w:rsid w:val="00404F20"/>
    <w:rsid w:val="00410894"/>
    <w:rsid w:val="00446F7C"/>
    <w:rsid w:val="00451F07"/>
    <w:rsid w:val="00457250"/>
    <w:rsid w:val="00463B51"/>
    <w:rsid w:val="00467330"/>
    <w:rsid w:val="004736C1"/>
    <w:rsid w:val="00482D9F"/>
    <w:rsid w:val="004929E1"/>
    <w:rsid w:val="00493498"/>
    <w:rsid w:val="004968CF"/>
    <w:rsid w:val="00497602"/>
    <w:rsid w:val="004A30FA"/>
    <w:rsid w:val="004A6836"/>
    <w:rsid w:val="004A7C1F"/>
    <w:rsid w:val="004D035C"/>
    <w:rsid w:val="004E02E5"/>
    <w:rsid w:val="004E0596"/>
    <w:rsid w:val="004F3FFC"/>
    <w:rsid w:val="00503C96"/>
    <w:rsid w:val="005108E0"/>
    <w:rsid w:val="00513F5C"/>
    <w:rsid w:val="0051790D"/>
    <w:rsid w:val="005235BC"/>
    <w:rsid w:val="00533016"/>
    <w:rsid w:val="00534749"/>
    <w:rsid w:val="00551696"/>
    <w:rsid w:val="00565147"/>
    <w:rsid w:val="0057496B"/>
    <w:rsid w:val="005764B6"/>
    <w:rsid w:val="005850CB"/>
    <w:rsid w:val="005905DC"/>
    <w:rsid w:val="005966BF"/>
    <w:rsid w:val="005A2B74"/>
    <w:rsid w:val="005A2F46"/>
    <w:rsid w:val="005B2FEA"/>
    <w:rsid w:val="005B4730"/>
    <w:rsid w:val="005B69B1"/>
    <w:rsid w:val="005B7ACF"/>
    <w:rsid w:val="005C0CE3"/>
    <w:rsid w:val="005C4554"/>
    <w:rsid w:val="005D0777"/>
    <w:rsid w:val="005D1DF0"/>
    <w:rsid w:val="005D76BC"/>
    <w:rsid w:val="005E410B"/>
    <w:rsid w:val="005E52BC"/>
    <w:rsid w:val="005F0944"/>
    <w:rsid w:val="005F4AFA"/>
    <w:rsid w:val="006000B3"/>
    <w:rsid w:val="00602899"/>
    <w:rsid w:val="0062064B"/>
    <w:rsid w:val="00621D6A"/>
    <w:rsid w:val="00634746"/>
    <w:rsid w:val="00634956"/>
    <w:rsid w:val="006545F5"/>
    <w:rsid w:val="006625F5"/>
    <w:rsid w:val="00666D9C"/>
    <w:rsid w:val="00672BF2"/>
    <w:rsid w:val="006756EA"/>
    <w:rsid w:val="00676C4A"/>
    <w:rsid w:val="0068303E"/>
    <w:rsid w:val="00692A01"/>
    <w:rsid w:val="00695ADB"/>
    <w:rsid w:val="006A45B5"/>
    <w:rsid w:val="006C577B"/>
    <w:rsid w:val="006C70DD"/>
    <w:rsid w:val="006C7D30"/>
    <w:rsid w:val="006D0708"/>
    <w:rsid w:val="006D0A3A"/>
    <w:rsid w:val="006D5FCF"/>
    <w:rsid w:val="006F36D6"/>
    <w:rsid w:val="0072364B"/>
    <w:rsid w:val="007301C6"/>
    <w:rsid w:val="00737768"/>
    <w:rsid w:val="00746A51"/>
    <w:rsid w:val="0074722E"/>
    <w:rsid w:val="007608C0"/>
    <w:rsid w:val="00770B45"/>
    <w:rsid w:val="00781AFD"/>
    <w:rsid w:val="0078402E"/>
    <w:rsid w:val="00794102"/>
    <w:rsid w:val="00795833"/>
    <w:rsid w:val="007A062A"/>
    <w:rsid w:val="007B2F9F"/>
    <w:rsid w:val="007B3B7B"/>
    <w:rsid w:val="007B77E4"/>
    <w:rsid w:val="007C2FEC"/>
    <w:rsid w:val="007D2C5F"/>
    <w:rsid w:val="007E48B5"/>
    <w:rsid w:val="007F639E"/>
    <w:rsid w:val="007F73F4"/>
    <w:rsid w:val="00802382"/>
    <w:rsid w:val="008024CF"/>
    <w:rsid w:val="00802CAA"/>
    <w:rsid w:val="00805A02"/>
    <w:rsid w:val="00810522"/>
    <w:rsid w:val="00831F42"/>
    <w:rsid w:val="00832808"/>
    <w:rsid w:val="00833A04"/>
    <w:rsid w:val="008349F5"/>
    <w:rsid w:val="0084133B"/>
    <w:rsid w:val="00842492"/>
    <w:rsid w:val="008426B1"/>
    <w:rsid w:val="00843D2E"/>
    <w:rsid w:val="00844D3E"/>
    <w:rsid w:val="0087405B"/>
    <w:rsid w:val="00877712"/>
    <w:rsid w:val="0088302F"/>
    <w:rsid w:val="008A5F8C"/>
    <w:rsid w:val="008A635D"/>
    <w:rsid w:val="008A6952"/>
    <w:rsid w:val="008C11B1"/>
    <w:rsid w:val="008D0026"/>
    <w:rsid w:val="008D0535"/>
    <w:rsid w:val="008E04C9"/>
    <w:rsid w:val="008F0317"/>
    <w:rsid w:val="008F1975"/>
    <w:rsid w:val="008F2D60"/>
    <w:rsid w:val="0090704A"/>
    <w:rsid w:val="00914D76"/>
    <w:rsid w:val="00921550"/>
    <w:rsid w:val="00922756"/>
    <w:rsid w:val="009304CE"/>
    <w:rsid w:val="00936159"/>
    <w:rsid w:val="009427FC"/>
    <w:rsid w:val="00943F8C"/>
    <w:rsid w:val="0094570A"/>
    <w:rsid w:val="009470AE"/>
    <w:rsid w:val="00954E69"/>
    <w:rsid w:val="00960C4A"/>
    <w:rsid w:val="00977395"/>
    <w:rsid w:val="00981792"/>
    <w:rsid w:val="00982F68"/>
    <w:rsid w:val="00990E57"/>
    <w:rsid w:val="009A2704"/>
    <w:rsid w:val="009B54FE"/>
    <w:rsid w:val="009B7B72"/>
    <w:rsid w:val="009C2008"/>
    <w:rsid w:val="009C3E68"/>
    <w:rsid w:val="009C4579"/>
    <w:rsid w:val="009D3939"/>
    <w:rsid w:val="009D58F3"/>
    <w:rsid w:val="00A114CC"/>
    <w:rsid w:val="00A20068"/>
    <w:rsid w:val="00A20851"/>
    <w:rsid w:val="00A3656E"/>
    <w:rsid w:val="00A365AC"/>
    <w:rsid w:val="00A404E6"/>
    <w:rsid w:val="00A41153"/>
    <w:rsid w:val="00A524B4"/>
    <w:rsid w:val="00A60291"/>
    <w:rsid w:val="00A64C91"/>
    <w:rsid w:val="00A71FCC"/>
    <w:rsid w:val="00A73DD8"/>
    <w:rsid w:val="00A83D01"/>
    <w:rsid w:val="00A9451A"/>
    <w:rsid w:val="00AA1510"/>
    <w:rsid w:val="00AA2517"/>
    <w:rsid w:val="00AA41B8"/>
    <w:rsid w:val="00AA4CC1"/>
    <w:rsid w:val="00AA6E98"/>
    <w:rsid w:val="00AB4A8B"/>
    <w:rsid w:val="00AB614B"/>
    <w:rsid w:val="00AB6D8C"/>
    <w:rsid w:val="00AE00C5"/>
    <w:rsid w:val="00AE1291"/>
    <w:rsid w:val="00AE3097"/>
    <w:rsid w:val="00AE3353"/>
    <w:rsid w:val="00AF4010"/>
    <w:rsid w:val="00AF5386"/>
    <w:rsid w:val="00B03FB3"/>
    <w:rsid w:val="00B0557C"/>
    <w:rsid w:val="00B30D0F"/>
    <w:rsid w:val="00B37AC1"/>
    <w:rsid w:val="00B44DCE"/>
    <w:rsid w:val="00B56B5C"/>
    <w:rsid w:val="00B57762"/>
    <w:rsid w:val="00B60542"/>
    <w:rsid w:val="00B61737"/>
    <w:rsid w:val="00B668A4"/>
    <w:rsid w:val="00B76B17"/>
    <w:rsid w:val="00B77604"/>
    <w:rsid w:val="00B80CCC"/>
    <w:rsid w:val="00B82B56"/>
    <w:rsid w:val="00BB2A8A"/>
    <w:rsid w:val="00BB7247"/>
    <w:rsid w:val="00BC04E5"/>
    <w:rsid w:val="00BC7451"/>
    <w:rsid w:val="00BD13EF"/>
    <w:rsid w:val="00BD443E"/>
    <w:rsid w:val="00BD4D8B"/>
    <w:rsid w:val="00BE710B"/>
    <w:rsid w:val="00C03860"/>
    <w:rsid w:val="00C2098F"/>
    <w:rsid w:val="00C21EA6"/>
    <w:rsid w:val="00C250D4"/>
    <w:rsid w:val="00C37CBF"/>
    <w:rsid w:val="00C51FB0"/>
    <w:rsid w:val="00C52252"/>
    <w:rsid w:val="00C53949"/>
    <w:rsid w:val="00C5529A"/>
    <w:rsid w:val="00C55C13"/>
    <w:rsid w:val="00C56FB2"/>
    <w:rsid w:val="00C57950"/>
    <w:rsid w:val="00C65B85"/>
    <w:rsid w:val="00C70385"/>
    <w:rsid w:val="00C70E40"/>
    <w:rsid w:val="00C732B3"/>
    <w:rsid w:val="00C73BF8"/>
    <w:rsid w:val="00C828B3"/>
    <w:rsid w:val="00C82D36"/>
    <w:rsid w:val="00C9398B"/>
    <w:rsid w:val="00C94085"/>
    <w:rsid w:val="00CB3256"/>
    <w:rsid w:val="00CB6813"/>
    <w:rsid w:val="00CC201E"/>
    <w:rsid w:val="00CC7284"/>
    <w:rsid w:val="00CD03DE"/>
    <w:rsid w:val="00CD5FAF"/>
    <w:rsid w:val="00CE6AA2"/>
    <w:rsid w:val="00CF19CD"/>
    <w:rsid w:val="00CF5D23"/>
    <w:rsid w:val="00D0420C"/>
    <w:rsid w:val="00D16620"/>
    <w:rsid w:val="00D22E63"/>
    <w:rsid w:val="00D2676E"/>
    <w:rsid w:val="00D420C6"/>
    <w:rsid w:val="00D53D72"/>
    <w:rsid w:val="00D63BFE"/>
    <w:rsid w:val="00D63D85"/>
    <w:rsid w:val="00D64DB3"/>
    <w:rsid w:val="00D71AB7"/>
    <w:rsid w:val="00D76A38"/>
    <w:rsid w:val="00D92787"/>
    <w:rsid w:val="00D92974"/>
    <w:rsid w:val="00D931B3"/>
    <w:rsid w:val="00DA0175"/>
    <w:rsid w:val="00DC32ED"/>
    <w:rsid w:val="00DD0B27"/>
    <w:rsid w:val="00DE2C7A"/>
    <w:rsid w:val="00DE6DC3"/>
    <w:rsid w:val="00E01A72"/>
    <w:rsid w:val="00E13FC7"/>
    <w:rsid w:val="00E4301B"/>
    <w:rsid w:val="00E43C31"/>
    <w:rsid w:val="00E47BE6"/>
    <w:rsid w:val="00E56BE0"/>
    <w:rsid w:val="00E609CA"/>
    <w:rsid w:val="00E640C9"/>
    <w:rsid w:val="00E65A2E"/>
    <w:rsid w:val="00E705AB"/>
    <w:rsid w:val="00E72317"/>
    <w:rsid w:val="00E77A76"/>
    <w:rsid w:val="00E82EF8"/>
    <w:rsid w:val="00E93CF0"/>
    <w:rsid w:val="00EA26FE"/>
    <w:rsid w:val="00EA4251"/>
    <w:rsid w:val="00EA4A47"/>
    <w:rsid w:val="00EA664F"/>
    <w:rsid w:val="00EC6A0D"/>
    <w:rsid w:val="00EE5A8B"/>
    <w:rsid w:val="00EF368C"/>
    <w:rsid w:val="00EF4496"/>
    <w:rsid w:val="00F10420"/>
    <w:rsid w:val="00F2090A"/>
    <w:rsid w:val="00F21092"/>
    <w:rsid w:val="00F21F7E"/>
    <w:rsid w:val="00F23594"/>
    <w:rsid w:val="00F329A3"/>
    <w:rsid w:val="00F37535"/>
    <w:rsid w:val="00F554C1"/>
    <w:rsid w:val="00F72C9A"/>
    <w:rsid w:val="00F8638D"/>
    <w:rsid w:val="00F869EF"/>
    <w:rsid w:val="00F92AA7"/>
    <w:rsid w:val="00FA0AE8"/>
    <w:rsid w:val="00FA6333"/>
    <w:rsid w:val="00FB2FAC"/>
    <w:rsid w:val="00FB5178"/>
    <w:rsid w:val="00FC141C"/>
    <w:rsid w:val="00FC1B81"/>
    <w:rsid w:val="00FC64CE"/>
    <w:rsid w:val="00FC6EE7"/>
    <w:rsid w:val="00FC7073"/>
    <w:rsid w:val="00FF767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8AA8C"/>
  <w15:chartTrackingRefBased/>
  <w15:docId w15:val="{A354DDFE-0D55-41EB-A90F-688326FA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98F"/>
  </w:style>
  <w:style w:type="paragraph" w:styleId="Ttulo1">
    <w:name w:val="heading 1"/>
    <w:basedOn w:val="Normal"/>
    <w:next w:val="Normal"/>
    <w:link w:val="Ttulo1Car"/>
    <w:uiPriority w:val="9"/>
    <w:qFormat/>
    <w:rsid w:val="00D0420C"/>
    <w:pPr>
      <w:keepNext/>
      <w:keepLines/>
      <w:widowControl w:val="0"/>
      <w:autoSpaceDE w:val="0"/>
      <w:autoSpaceDN w:val="0"/>
      <w:spacing w:before="480" w:after="0" w:line="276" w:lineRule="auto"/>
      <w:outlineLvl w:val="0"/>
    </w:pPr>
    <w:rPr>
      <w:rFonts w:ascii="Cambria" w:eastAsia="Times New Roman" w:hAnsi="Cambria" w:cs="Times New Roman"/>
      <w:b/>
      <w:bCs/>
      <w:color w:val="365F91"/>
      <w:sz w:val="28"/>
      <w:szCs w:val="28"/>
      <w:lang w:val="es-ES"/>
    </w:rPr>
  </w:style>
  <w:style w:type="paragraph" w:styleId="Ttulo2">
    <w:name w:val="heading 2"/>
    <w:basedOn w:val="Normal"/>
    <w:next w:val="Normal"/>
    <w:link w:val="Ttulo2Car"/>
    <w:uiPriority w:val="9"/>
    <w:unhideWhenUsed/>
    <w:qFormat/>
    <w:rsid w:val="00833A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3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314E"/>
  </w:style>
  <w:style w:type="paragraph" w:styleId="Piedepgina">
    <w:name w:val="footer"/>
    <w:basedOn w:val="Normal"/>
    <w:link w:val="PiedepginaCar"/>
    <w:uiPriority w:val="99"/>
    <w:unhideWhenUsed/>
    <w:rsid w:val="00203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314E"/>
  </w:style>
  <w:style w:type="table" w:styleId="Tablaconcuadrcula">
    <w:name w:val="Table Grid"/>
    <w:basedOn w:val="Tablanormal"/>
    <w:uiPriority w:val="39"/>
    <w:rsid w:val="001D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parrafo,cuadro ghf1,Párrafo de lista ANEXO,Bullet 1,Use Case List Paragraph,Párrafo de lista SUBCAPITULO,PPARRAFO,Titulo 1,Párrafo de lista2,INDI,Texto,List Paragraph1,TIT 2 IND,List Paragraph,Capítulo,Colorful List - Accent 11,l"/>
    <w:basedOn w:val="Normal"/>
    <w:link w:val="PrrafodelistaCar"/>
    <w:uiPriority w:val="1"/>
    <w:qFormat/>
    <w:rsid w:val="00831F42"/>
    <w:pPr>
      <w:ind w:left="720"/>
      <w:contextualSpacing/>
    </w:pPr>
  </w:style>
  <w:style w:type="character" w:styleId="Textoennegrita">
    <w:name w:val="Strong"/>
    <w:basedOn w:val="Fuentedeprrafopredeter"/>
    <w:uiPriority w:val="22"/>
    <w:qFormat/>
    <w:rsid w:val="006C577B"/>
    <w:rPr>
      <w:b/>
      <w:bCs/>
    </w:rPr>
  </w:style>
  <w:style w:type="character" w:customStyle="1" w:styleId="PrrafodelistaCar">
    <w:name w:val="Párrafo de lista Car"/>
    <w:aliases w:val="Titulo parrafo Car,cuadro ghf1 Car,Párrafo de lista ANEXO Car,Bullet 1 Car,Use Case List Paragraph Car,Párrafo de lista SUBCAPITULO Car,PPARRAFO Car,Titulo 1 Car,Párrafo de lista2 Car,INDI Car,Texto Car,List Paragraph1 Car,l Car"/>
    <w:link w:val="Prrafodelista"/>
    <w:uiPriority w:val="1"/>
    <w:qFormat/>
    <w:rsid w:val="00AE00C5"/>
  </w:style>
  <w:style w:type="paragraph" w:customStyle="1" w:styleId="TableParagraph">
    <w:name w:val="Table Paragraph"/>
    <w:basedOn w:val="Normal"/>
    <w:uiPriority w:val="1"/>
    <w:qFormat/>
    <w:rsid w:val="00BB7247"/>
    <w:pPr>
      <w:widowControl w:val="0"/>
      <w:autoSpaceDE w:val="0"/>
      <w:autoSpaceDN w:val="0"/>
      <w:spacing w:after="0" w:line="240" w:lineRule="auto"/>
      <w:ind w:left="69"/>
    </w:pPr>
    <w:rPr>
      <w:rFonts w:ascii="Times New Roman" w:eastAsia="Times New Roman" w:hAnsi="Times New Roman" w:cs="Times New Roman"/>
      <w:lang w:val="es-ES"/>
    </w:rPr>
  </w:style>
  <w:style w:type="paragraph" w:styleId="Sinespaciado">
    <w:name w:val="No Spacing"/>
    <w:aliases w:val="Párrafo Helvética"/>
    <w:link w:val="SinespaciadoCar"/>
    <w:uiPriority w:val="1"/>
    <w:qFormat/>
    <w:rsid w:val="008024CF"/>
    <w:pPr>
      <w:spacing w:after="0" w:line="240" w:lineRule="auto"/>
    </w:pPr>
    <w:rPr>
      <w:rFonts w:ascii="Calibri" w:eastAsia="Calibri" w:hAnsi="Calibri" w:cs="Times New Roman"/>
    </w:rPr>
  </w:style>
  <w:style w:type="character" w:customStyle="1" w:styleId="SinespaciadoCar">
    <w:name w:val="Sin espaciado Car"/>
    <w:aliases w:val="Párrafo Helvética Car"/>
    <w:link w:val="Sinespaciado"/>
    <w:uiPriority w:val="1"/>
    <w:rsid w:val="008024CF"/>
    <w:rPr>
      <w:rFonts w:ascii="Calibri" w:eastAsia="Calibri" w:hAnsi="Calibri" w:cs="Times New Roman"/>
    </w:rPr>
  </w:style>
  <w:style w:type="paragraph" w:styleId="Textoindependiente">
    <w:name w:val="Body Text"/>
    <w:basedOn w:val="Normal"/>
    <w:link w:val="TextoindependienteCar"/>
    <w:uiPriority w:val="1"/>
    <w:qFormat/>
    <w:rsid w:val="00C53949"/>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C53949"/>
    <w:rPr>
      <w:rFonts w:ascii="Calibri" w:eastAsia="Calibri" w:hAnsi="Calibri" w:cs="Calibri"/>
      <w:lang w:val="es-ES"/>
    </w:rPr>
  </w:style>
  <w:style w:type="character" w:customStyle="1" w:styleId="Ttulo1Car">
    <w:name w:val="Título 1 Car"/>
    <w:basedOn w:val="Fuentedeprrafopredeter"/>
    <w:link w:val="Ttulo1"/>
    <w:uiPriority w:val="9"/>
    <w:rsid w:val="00D0420C"/>
    <w:rPr>
      <w:rFonts w:ascii="Cambria" w:eastAsia="Times New Roman" w:hAnsi="Cambria" w:cs="Times New Roman"/>
      <w:b/>
      <w:bCs/>
      <w:color w:val="365F91"/>
      <w:sz w:val="28"/>
      <w:szCs w:val="28"/>
      <w:lang w:val="es-ES"/>
    </w:rPr>
  </w:style>
  <w:style w:type="character" w:styleId="Hipervnculo">
    <w:name w:val="Hyperlink"/>
    <w:uiPriority w:val="99"/>
    <w:unhideWhenUsed/>
    <w:rsid w:val="0025611E"/>
    <w:rPr>
      <w:color w:val="0563C1"/>
      <w:u w:val="single"/>
    </w:rPr>
  </w:style>
  <w:style w:type="paragraph" w:customStyle="1" w:styleId="Standard">
    <w:name w:val="Standard"/>
    <w:rsid w:val="00CB3256"/>
    <w:pPr>
      <w:autoSpaceDN w:val="0"/>
      <w:spacing w:after="0" w:line="240" w:lineRule="auto"/>
      <w:textAlignment w:val="baseline"/>
    </w:pPr>
    <w:rPr>
      <w:rFonts w:ascii="Times New Roman" w:eastAsia="Times New Roman" w:hAnsi="Times New Roman" w:cs="Times New Roman"/>
      <w:sz w:val="20"/>
      <w:szCs w:val="20"/>
      <w:lang w:eastAsia="es-EC"/>
    </w:rPr>
  </w:style>
  <w:style w:type="character" w:customStyle="1" w:styleId="Ttulo2Car">
    <w:name w:val="Título 2 Car"/>
    <w:basedOn w:val="Fuentedeprrafopredeter"/>
    <w:link w:val="Ttulo2"/>
    <w:uiPriority w:val="9"/>
    <w:rsid w:val="00833A04"/>
    <w:rPr>
      <w:rFonts w:asciiTheme="majorHAnsi" w:eastAsiaTheme="majorEastAsia" w:hAnsiTheme="majorHAnsi" w:cstheme="majorBidi"/>
      <w:color w:val="2E74B5" w:themeColor="accent1" w:themeShade="BF"/>
      <w:sz w:val="26"/>
      <w:szCs w:val="26"/>
    </w:rPr>
  </w:style>
  <w:style w:type="character" w:customStyle="1" w:styleId="markedcontent">
    <w:name w:val="markedcontent"/>
    <w:basedOn w:val="Fuentedeprrafopredeter"/>
    <w:rsid w:val="007D2C5F"/>
  </w:style>
  <w:style w:type="table" w:customStyle="1" w:styleId="TableNormal">
    <w:name w:val="Table Normal"/>
    <w:uiPriority w:val="2"/>
    <w:semiHidden/>
    <w:unhideWhenUsed/>
    <w:qFormat/>
    <w:rsid w:val="005F4A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Textodelmarcadordeposicin">
    <w:name w:val="Placeholder Text"/>
    <w:basedOn w:val="Fuentedeprrafopredeter"/>
    <w:uiPriority w:val="99"/>
    <w:semiHidden/>
    <w:rsid w:val="00B57762"/>
    <w:rPr>
      <w:color w:val="666666"/>
    </w:rPr>
  </w:style>
  <w:style w:type="character" w:styleId="Hipervnculovisitado">
    <w:name w:val="FollowedHyperlink"/>
    <w:basedOn w:val="Fuentedeprrafopredeter"/>
    <w:uiPriority w:val="99"/>
    <w:semiHidden/>
    <w:unhideWhenUsed/>
    <w:rsid w:val="00DD0B27"/>
    <w:rPr>
      <w:color w:val="954F72" w:themeColor="followedHyperlink"/>
      <w:u w:val="single"/>
    </w:rPr>
  </w:style>
  <w:style w:type="paragraph" w:customStyle="1" w:styleId="Default">
    <w:name w:val="Default"/>
    <w:rsid w:val="005D0777"/>
    <w:pPr>
      <w:autoSpaceDE w:val="0"/>
      <w:autoSpaceDN w:val="0"/>
      <w:adjustRightInd w:val="0"/>
      <w:spacing w:after="0" w:line="240" w:lineRule="auto"/>
    </w:pPr>
    <w:rPr>
      <w:rFonts w:ascii="JHPOAP+TimesNewRomanPS" w:hAnsi="JHPOAP+TimesNewRomanPS" w:cs="JHPOAP+TimesNewRomanPS"/>
      <w:color w:val="000000"/>
      <w:sz w:val="24"/>
      <w:szCs w:val="24"/>
    </w:rPr>
  </w:style>
  <w:style w:type="paragraph" w:styleId="Textodeglobo">
    <w:name w:val="Balloon Text"/>
    <w:basedOn w:val="Normal"/>
    <w:link w:val="TextodegloboCar"/>
    <w:uiPriority w:val="99"/>
    <w:semiHidden/>
    <w:unhideWhenUsed/>
    <w:rsid w:val="00482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2D9F"/>
    <w:rPr>
      <w:rFonts w:ascii="Segoe UI" w:hAnsi="Segoe UI" w:cs="Segoe UI"/>
      <w:sz w:val="18"/>
      <w:szCs w:val="18"/>
    </w:rPr>
  </w:style>
  <w:style w:type="character" w:styleId="Refdecomentario">
    <w:name w:val="annotation reference"/>
    <w:basedOn w:val="Fuentedeprrafopredeter"/>
    <w:uiPriority w:val="99"/>
    <w:semiHidden/>
    <w:unhideWhenUsed/>
    <w:rsid w:val="00482D9F"/>
    <w:rPr>
      <w:sz w:val="16"/>
      <w:szCs w:val="16"/>
    </w:rPr>
  </w:style>
  <w:style w:type="paragraph" w:styleId="Textocomentario">
    <w:name w:val="annotation text"/>
    <w:basedOn w:val="Normal"/>
    <w:link w:val="TextocomentarioCar"/>
    <w:uiPriority w:val="99"/>
    <w:unhideWhenUsed/>
    <w:rsid w:val="00482D9F"/>
    <w:pPr>
      <w:spacing w:line="240" w:lineRule="auto"/>
    </w:pPr>
    <w:rPr>
      <w:sz w:val="20"/>
      <w:szCs w:val="20"/>
    </w:rPr>
  </w:style>
  <w:style w:type="character" w:customStyle="1" w:styleId="TextocomentarioCar">
    <w:name w:val="Texto comentario Car"/>
    <w:basedOn w:val="Fuentedeprrafopredeter"/>
    <w:link w:val="Textocomentario"/>
    <w:uiPriority w:val="99"/>
    <w:rsid w:val="00482D9F"/>
    <w:rPr>
      <w:sz w:val="20"/>
      <w:szCs w:val="20"/>
    </w:rPr>
  </w:style>
  <w:style w:type="paragraph" w:styleId="Asuntodelcomentario">
    <w:name w:val="annotation subject"/>
    <w:basedOn w:val="Textocomentario"/>
    <w:next w:val="Textocomentario"/>
    <w:link w:val="AsuntodelcomentarioCar"/>
    <w:uiPriority w:val="99"/>
    <w:semiHidden/>
    <w:unhideWhenUsed/>
    <w:rsid w:val="00482D9F"/>
    <w:rPr>
      <w:b/>
      <w:bCs/>
    </w:rPr>
  </w:style>
  <w:style w:type="character" w:customStyle="1" w:styleId="AsuntodelcomentarioCar">
    <w:name w:val="Asunto del comentario Car"/>
    <w:basedOn w:val="TextocomentarioCar"/>
    <w:link w:val="Asuntodelcomentario"/>
    <w:uiPriority w:val="99"/>
    <w:semiHidden/>
    <w:rsid w:val="00482D9F"/>
    <w:rPr>
      <w:b/>
      <w:bCs/>
      <w:sz w:val="20"/>
      <w:szCs w:val="20"/>
    </w:rPr>
  </w:style>
  <w:style w:type="paragraph" w:styleId="Revisin">
    <w:name w:val="Revision"/>
    <w:hidden/>
    <w:uiPriority w:val="99"/>
    <w:semiHidden/>
    <w:rsid w:val="003678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55200">
      <w:bodyDiv w:val="1"/>
      <w:marLeft w:val="0"/>
      <w:marRight w:val="0"/>
      <w:marTop w:val="0"/>
      <w:marBottom w:val="0"/>
      <w:divBdr>
        <w:top w:val="none" w:sz="0" w:space="0" w:color="auto"/>
        <w:left w:val="none" w:sz="0" w:space="0" w:color="auto"/>
        <w:bottom w:val="none" w:sz="0" w:space="0" w:color="auto"/>
        <w:right w:val="none" w:sz="0" w:space="0" w:color="auto"/>
      </w:divBdr>
    </w:div>
    <w:div w:id="563838053">
      <w:bodyDiv w:val="1"/>
      <w:marLeft w:val="0"/>
      <w:marRight w:val="0"/>
      <w:marTop w:val="0"/>
      <w:marBottom w:val="0"/>
      <w:divBdr>
        <w:top w:val="none" w:sz="0" w:space="0" w:color="auto"/>
        <w:left w:val="none" w:sz="0" w:space="0" w:color="auto"/>
        <w:bottom w:val="none" w:sz="0" w:space="0" w:color="auto"/>
        <w:right w:val="none" w:sz="0" w:space="0" w:color="auto"/>
      </w:divBdr>
    </w:div>
    <w:div w:id="160511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com/view?r=eyJrIjoiYjRlZjg5YzItOWM4Ni00MGNkLWI1OGYtZDA4MDAxNGYyNDQyIiwidCI6ImQ2NDk2NzM4LWY5MTItNGExZS04NDE1LTQwY2E2ZjRhOTRlZCJ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6A87CA7BB4629B24B0532EAB9FCE0"/>
        <w:category>
          <w:name w:val="General"/>
          <w:gallery w:val="placeholder"/>
        </w:category>
        <w:types>
          <w:type w:val="bbPlcHdr"/>
        </w:types>
        <w:behaviors>
          <w:behavior w:val="content"/>
        </w:behaviors>
        <w:guid w:val="{034798E0-1CED-4CFF-9CCA-7694A9068A96}"/>
      </w:docPartPr>
      <w:docPartBody>
        <w:p w:rsidR="002164E1" w:rsidRDefault="002164E1" w:rsidP="002164E1">
          <w:pPr>
            <w:pStyle w:val="67E6A87CA7BB4629B24B0532EAB9FCE0"/>
          </w:pPr>
          <w:r w:rsidRPr="00B71254">
            <w:rPr>
              <w:rStyle w:val="Textodelmarcadordeposicin"/>
            </w:rPr>
            <w:t>Elija un elemento.</w:t>
          </w:r>
        </w:p>
      </w:docPartBody>
    </w:docPart>
    <w:docPart>
      <w:docPartPr>
        <w:name w:val="D2C6F90B9AF545478312BFB282F3F1E3"/>
        <w:category>
          <w:name w:val="General"/>
          <w:gallery w:val="placeholder"/>
        </w:category>
        <w:types>
          <w:type w:val="bbPlcHdr"/>
        </w:types>
        <w:behaviors>
          <w:behavior w:val="content"/>
        </w:behaviors>
        <w:guid w:val="{D0986C2F-1672-4578-9701-641A53A3FA21}"/>
      </w:docPartPr>
      <w:docPartBody>
        <w:p w:rsidR="002164E1" w:rsidRDefault="002164E1" w:rsidP="002164E1">
          <w:pPr>
            <w:pStyle w:val="D2C6F90B9AF545478312BFB282F3F1E3"/>
          </w:pPr>
          <w:r w:rsidRPr="00B71254">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JHPOAP+TimesNewRomanPS">
    <w:altName w:val="JHPOAP+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E1"/>
    <w:rsid w:val="000E6AB2"/>
    <w:rsid w:val="000F59A3"/>
    <w:rsid w:val="000F6BCE"/>
    <w:rsid w:val="002164E1"/>
    <w:rsid w:val="002912A7"/>
    <w:rsid w:val="005E0A25"/>
    <w:rsid w:val="00737768"/>
    <w:rsid w:val="00794102"/>
    <w:rsid w:val="007B5A71"/>
    <w:rsid w:val="007F6938"/>
    <w:rsid w:val="008426B1"/>
    <w:rsid w:val="008543D3"/>
    <w:rsid w:val="00872B51"/>
    <w:rsid w:val="00877F6E"/>
    <w:rsid w:val="0088302F"/>
    <w:rsid w:val="0090704A"/>
    <w:rsid w:val="00A9451A"/>
    <w:rsid w:val="00AB07E7"/>
    <w:rsid w:val="00BE710B"/>
    <w:rsid w:val="00D139DE"/>
    <w:rsid w:val="00E65A2E"/>
    <w:rsid w:val="00E671F1"/>
    <w:rsid w:val="00ED42F5"/>
    <w:rsid w:val="00EF4496"/>
    <w:rsid w:val="00F869EF"/>
    <w:rsid w:val="00FC6EE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C" w:eastAsia="es-EC"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B07E7"/>
    <w:rPr>
      <w:color w:val="666666"/>
    </w:rPr>
  </w:style>
  <w:style w:type="paragraph" w:customStyle="1" w:styleId="67E6A87CA7BB4629B24B0532EAB9FCE0">
    <w:name w:val="67E6A87CA7BB4629B24B0532EAB9FCE0"/>
    <w:rsid w:val="002164E1"/>
  </w:style>
  <w:style w:type="paragraph" w:customStyle="1" w:styleId="D2C6F90B9AF545478312BFB282F3F1E3">
    <w:name w:val="D2C6F90B9AF545478312BFB282F3F1E3"/>
    <w:rsid w:val="00216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5A9A7-2993-42A2-AA1D-DF3BDDAF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3237</Words>
  <Characters>17805</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Rivas Franco;Daniel Ignacio Aguas Mosquera</dc:creator>
  <cp:keywords/>
  <dc:description/>
  <cp:lastModifiedBy>MARÍA GABRIELA MEDIAVILLA BUSTAMANTE</cp:lastModifiedBy>
  <cp:revision>16</cp:revision>
  <dcterms:created xsi:type="dcterms:W3CDTF">2025-12-23T19:05:00Z</dcterms:created>
  <dcterms:modified xsi:type="dcterms:W3CDTF">2026-01-26T14:19:00Z</dcterms:modified>
</cp:coreProperties>
</file>