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6A" w:rsidRPr="007F4005" w:rsidRDefault="000D346A" w:rsidP="000D346A"/>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INFORME TÉCNICO:</w:t>
      </w:r>
    </w:p>
    <w:p w:rsidR="000D346A" w:rsidRPr="007F4005" w:rsidRDefault="000D346A" w:rsidP="000D346A">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Análisis de costos de certificación</w:t>
      </w:r>
      <w:r w:rsidR="00625FE5">
        <w:rPr>
          <w:rFonts w:ascii="Times New Roman" w:eastAsia="Arial" w:hAnsi="Times New Roman"/>
          <w:b/>
          <w:sz w:val="40"/>
        </w:rPr>
        <w:t xml:space="preserve"> </w:t>
      </w:r>
      <w:r w:rsidR="00625FE5" w:rsidRPr="00625FE5">
        <w:rPr>
          <w:rFonts w:ascii="Times New Roman" w:eastAsia="Arial" w:hAnsi="Times New Roman"/>
          <w:b/>
          <w:sz w:val="40"/>
        </w:rPr>
        <w:t>por competencias laborales</w:t>
      </w:r>
      <w:r w:rsidRPr="007F4005">
        <w:rPr>
          <w:rFonts w:ascii="Times New Roman" w:eastAsia="Arial" w:hAnsi="Times New Roman"/>
          <w:b/>
          <w:sz w:val="40"/>
        </w:rPr>
        <w:t xml:space="preserve"> AAAA</w:t>
      </w: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SUBDIRECCIÓN TÉCNICA</w:t>
      </w: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p>
    <w:p w:rsidR="000D346A" w:rsidRPr="007F4005" w:rsidRDefault="000D346A" w:rsidP="000D346A">
      <w:pPr>
        <w:pStyle w:val="Sinespaciado"/>
        <w:tabs>
          <w:tab w:val="left" w:pos="4536"/>
        </w:tabs>
        <w:jc w:val="center"/>
        <w:rPr>
          <w:rFonts w:ascii="Times New Roman" w:eastAsia="Arial" w:hAnsi="Times New Roman"/>
          <w:b/>
          <w:sz w:val="40"/>
        </w:rPr>
      </w:pPr>
      <w:r w:rsidRPr="007F4005">
        <w:rPr>
          <w:rFonts w:ascii="Times New Roman" w:eastAsia="Arial" w:hAnsi="Times New Roman"/>
          <w:b/>
          <w:sz w:val="40"/>
        </w:rPr>
        <w:t>DIRECCIÓN DE ESTUDIOS</w:t>
      </w: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p w:rsidR="000D346A" w:rsidRPr="007F4005" w:rsidRDefault="000D346A" w:rsidP="000D346A">
      <w:pPr>
        <w:pStyle w:val="Sinespaciado"/>
        <w:jc w:val="center"/>
        <w:rPr>
          <w:rFonts w:ascii="Times New Roman" w:eastAsia="Arial" w:hAnsi="Times New Roman"/>
          <w:b/>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1"/>
        <w:gridCol w:w="2831"/>
        <w:gridCol w:w="2832"/>
      </w:tblGrid>
      <w:tr w:rsidR="00130B24" w:rsidRPr="007F4005" w:rsidTr="00130B24">
        <w:trPr>
          <w:trHeight w:val="20"/>
          <w:jc w:val="center"/>
        </w:trPr>
        <w:tc>
          <w:tcPr>
            <w:tcW w:w="2831" w:type="dxa"/>
            <w:shd w:val="clear" w:color="auto" w:fill="auto"/>
            <w:noWrap/>
            <w:vAlign w:val="center"/>
            <w:hideMark/>
          </w:tcPr>
          <w:p w:rsidR="00130B24" w:rsidRPr="007F4005" w:rsidRDefault="00130B24" w:rsidP="00130B24">
            <w:pPr>
              <w:pStyle w:val="Sinespaciado"/>
              <w:jc w:val="center"/>
              <w:rPr>
                <w:rFonts w:ascii="Times New Roman" w:hAnsi="Times New Roman"/>
              </w:rPr>
            </w:pPr>
            <w:r w:rsidRPr="007F4005">
              <w:rPr>
                <w:rFonts w:ascii="Times New Roman" w:hAnsi="Times New Roman"/>
              </w:rPr>
              <w:t>Elaborado por:</w:t>
            </w:r>
          </w:p>
        </w:tc>
        <w:tc>
          <w:tcPr>
            <w:tcW w:w="2831" w:type="dxa"/>
            <w:vAlign w:val="center"/>
          </w:tcPr>
          <w:p w:rsidR="00130B24" w:rsidRPr="007F4005" w:rsidRDefault="00130B24" w:rsidP="00130B24">
            <w:pPr>
              <w:pStyle w:val="Sinespaciado"/>
              <w:jc w:val="center"/>
              <w:rPr>
                <w:rFonts w:ascii="Times New Roman" w:hAnsi="Times New Roman"/>
              </w:rPr>
            </w:pPr>
            <w:r>
              <w:rPr>
                <w:rFonts w:ascii="Times New Roman" w:hAnsi="Times New Roman"/>
              </w:rPr>
              <w:t>Revisado por:</w:t>
            </w:r>
          </w:p>
        </w:tc>
        <w:tc>
          <w:tcPr>
            <w:tcW w:w="2832" w:type="dxa"/>
            <w:vAlign w:val="center"/>
          </w:tcPr>
          <w:p w:rsidR="00130B24" w:rsidRPr="007F4005" w:rsidRDefault="00130B24" w:rsidP="00130B24">
            <w:pPr>
              <w:pStyle w:val="Sinespaciado"/>
              <w:jc w:val="center"/>
              <w:rPr>
                <w:rFonts w:ascii="Times New Roman" w:hAnsi="Times New Roman"/>
              </w:rPr>
            </w:pPr>
            <w:r w:rsidRPr="007F4005">
              <w:rPr>
                <w:rFonts w:ascii="Times New Roman" w:hAnsi="Times New Roman"/>
              </w:rPr>
              <w:t>Aprobado por:</w:t>
            </w:r>
          </w:p>
        </w:tc>
      </w:tr>
      <w:tr w:rsidR="00130B24" w:rsidRPr="007F4005" w:rsidTr="00130B24">
        <w:trPr>
          <w:trHeight w:val="20"/>
          <w:jc w:val="center"/>
        </w:trPr>
        <w:tc>
          <w:tcPr>
            <w:tcW w:w="2831" w:type="dxa"/>
            <w:shd w:val="clear" w:color="auto" w:fill="auto"/>
            <w:noWrap/>
            <w:vAlign w:val="center"/>
          </w:tcPr>
          <w:p w:rsidR="00130B24" w:rsidRPr="007F4005" w:rsidRDefault="00130B24" w:rsidP="00130B24">
            <w:pPr>
              <w:pStyle w:val="Sinespaciado"/>
              <w:jc w:val="center"/>
              <w:rPr>
                <w:rFonts w:ascii="Times New Roman" w:hAnsi="Times New Roman"/>
              </w:rPr>
            </w:pPr>
          </w:p>
        </w:tc>
        <w:tc>
          <w:tcPr>
            <w:tcW w:w="2831" w:type="dxa"/>
            <w:vAlign w:val="center"/>
          </w:tcPr>
          <w:p w:rsidR="00130B24" w:rsidRPr="007F4005" w:rsidRDefault="00130B24" w:rsidP="00130B24">
            <w:pPr>
              <w:pStyle w:val="Sinespaciado"/>
              <w:jc w:val="center"/>
              <w:rPr>
                <w:rFonts w:ascii="Times New Roman" w:hAnsi="Times New Roman"/>
              </w:rPr>
            </w:pPr>
          </w:p>
        </w:tc>
        <w:tc>
          <w:tcPr>
            <w:tcW w:w="2832" w:type="dxa"/>
            <w:vAlign w:val="center"/>
          </w:tcPr>
          <w:p w:rsidR="00130B24" w:rsidRPr="007F4005" w:rsidRDefault="00130B24" w:rsidP="00130B24">
            <w:pPr>
              <w:pStyle w:val="Sinespaciado"/>
              <w:jc w:val="center"/>
              <w:rPr>
                <w:rFonts w:ascii="Times New Roman" w:hAnsi="Times New Roman"/>
              </w:rPr>
            </w:pPr>
          </w:p>
        </w:tc>
      </w:tr>
      <w:tr w:rsidR="00130B24" w:rsidRPr="007F4005" w:rsidTr="00130B24">
        <w:trPr>
          <w:trHeight w:val="1358"/>
          <w:jc w:val="center"/>
        </w:trPr>
        <w:tc>
          <w:tcPr>
            <w:tcW w:w="2831" w:type="dxa"/>
            <w:shd w:val="clear" w:color="auto" w:fill="auto"/>
            <w:noWrap/>
            <w:vAlign w:val="center"/>
          </w:tcPr>
          <w:p w:rsidR="00130B24" w:rsidRPr="007F4005" w:rsidRDefault="00130B24" w:rsidP="00130B24">
            <w:pPr>
              <w:pStyle w:val="Sinespaciado"/>
              <w:jc w:val="center"/>
              <w:rPr>
                <w:rFonts w:ascii="Times New Roman" w:hAnsi="Times New Roman"/>
              </w:rPr>
            </w:pPr>
          </w:p>
        </w:tc>
        <w:tc>
          <w:tcPr>
            <w:tcW w:w="2831" w:type="dxa"/>
            <w:vAlign w:val="center"/>
          </w:tcPr>
          <w:p w:rsidR="00130B24" w:rsidRPr="007F4005" w:rsidRDefault="00130B24" w:rsidP="00130B24">
            <w:pPr>
              <w:pStyle w:val="Sinespaciado"/>
              <w:jc w:val="center"/>
              <w:rPr>
                <w:rFonts w:ascii="Times New Roman" w:hAnsi="Times New Roman"/>
              </w:rPr>
            </w:pPr>
          </w:p>
        </w:tc>
        <w:tc>
          <w:tcPr>
            <w:tcW w:w="2832" w:type="dxa"/>
            <w:vAlign w:val="center"/>
          </w:tcPr>
          <w:p w:rsidR="00130B24" w:rsidRPr="007F4005" w:rsidRDefault="00130B24" w:rsidP="00130B24">
            <w:pPr>
              <w:pStyle w:val="Sinespaciado"/>
              <w:jc w:val="center"/>
              <w:rPr>
                <w:rFonts w:ascii="Times New Roman" w:hAnsi="Times New Roman"/>
              </w:rPr>
            </w:pPr>
          </w:p>
        </w:tc>
      </w:tr>
      <w:tr w:rsidR="00130B24" w:rsidRPr="007F4005" w:rsidTr="00130B24">
        <w:trPr>
          <w:trHeight w:val="20"/>
          <w:jc w:val="center"/>
        </w:trPr>
        <w:tc>
          <w:tcPr>
            <w:tcW w:w="2831" w:type="dxa"/>
            <w:shd w:val="clear" w:color="auto" w:fill="auto"/>
            <w:noWrap/>
            <w:vAlign w:val="center"/>
          </w:tcPr>
          <w:p w:rsidR="00130B24" w:rsidRPr="007F4005" w:rsidRDefault="00130B24" w:rsidP="00130B24">
            <w:pPr>
              <w:pStyle w:val="Sinespaciado"/>
              <w:jc w:val="center"/>
              <w:rPr>
                <w:rFonts w:ascii="Times New Roman" w:hAnsi="Times New Roman"/>
              </w:rPr>
            </w:pPr>
            <w:r w:rsidRPr="007F4005">
              <w:rPr>
                <w:rFonts w:ascii="Times New Roman" w:hAnsi="Times New Roman"/>
              </w:rPr>
              <w:t>Analista de Estudios</w:t>
            </w:r>
          </w:p>
        </w:tc>
        <w:tc>
          <w:tcPr>
            <w:tcW w:w="2831" w:type="dxa"/>
            <w:vAlign w:val="center"/>
          </w:tcPr>
          <w:p w:rsidR="00130B24" w:rsidRPr="007F4005" w:rsidRDefault="00130B24" w:rsidP="00130B24">
            <w:pPr>
              <w:pStyle w:val="Sinespaciado"/>
              <w:jc w:val="center"/>
              <w:rPr>
                <w:rFonts w:ascii="Times New Roman" w:hAnsi="Times New Roman"/>
              </w:rPr>
            </w:pPr>
            <w:r w:rsidRPr="007F4005">
              <w:rPr>
                <w:rFonts w:ascii="Times New Roman" w:hAnsi="Times New Roman"/>
              </w:rPr>
              <w:t>Director</w:t>
            </w:r>
            <w:r w:rsidR="0038383F">
              <w:rPr>
                <w:rFonts w:ascii="Times New Roman" w:hAnsi="Times New Roman"/>
              </w:rPr>
              <w:t>/</w:t>
            </w:r>
            <w:r w:rsidRPr="007F4005">
              <w:rPr>
                <w:rFonts w:ascii="Times New Roman" w:hAnsi="Times New Roman"/>
              </w:rPr>
              <w:t>a de Estudios</w:t>
            </w:r>
          </w:p>
        </w:tc>
        <w:tc>
          <w:tcPr>
            <w:tcW w:w="2832" w:type="dxa"/>
            <w:vAlign w:val="center"/>
          </w:tcPr>
          <w:p w:rsidR="00130B24" w:rsidRPr="007F4005" w:rsidRDefault="00130B24" w:rsidP="00130B24">
            <w:pPr>
              <w:pStyle w:val="Sinespaciado"/>
              <w:jc w:val="center"/>
              <w:rPr>
                <w:rFonts w:ascii="Times New Roman" w:hAnsi="Times New Roman"/>
              </w:rPr>
            </w:pPr>
            <w:r>
              <w:rPr>
                <w:rFonts w:ascii="Times New Roman" w:hAnsi="Times New Roman"/>
              </w:rPr>
              <w:t>Subdirector</w:t>
            </w:r>
            <w:r w:rsidR="0038383F">
              <w:rPr>
                <w:rFonts w:ascii="Times New Roman" w:hAnsi="Times New Roman"/>
              </w:rPr>
              <w:t>/a</w:t>
            </w:r>
            <w:bookmarkStart w:id="0" w:name="_GoBack"/>
            <w:bookmarkEnd w:id="0"/>
            <w:r>
              <w:rPr>
                <w:rFonts w:ascii="Times New Roman" w:hAnsi="Times New Roman"/>
              </w:rPr>
              <w:t xml:space="preserve"> Técnico</w:t>
            </w:r>
          </w:p>
        </w:tc>
      </w:tr>
    </w:tbl>
    <w:p w:rsidR="000D346A" w:rsidRPr="007F4005" w:rsidRDefault="000D346A" w:rsidP="000D346A">
      <w:pPr>
        <w:sectPr w:rsidR="000D346A" w:rsidRPr="007F4005">
          <w:headerReference w:type="default" r:id="rId7"/>
          <w:pgSz w:w="11906" w:h="16838"/>
          <w:pgMar w:top="1417" w:right="1701" w:bottom="1417" w:left="1701" w:header="708" w:footer="708" w:gutter="0"/>
          <w:cols w:space="708"/>
          <w:docGrid w:linePitch="360"/>
        </w:sectPr>
      </w:pPr>
    </w:p>
    <w:sdt>
      <w:sdtPr>
        <w:rPr>
          <w:rStyle w:val="Hipervnculo"/>
          <w:b w:val="0"/>
        </w:rPr>
        <w:id w:val="2113387720"/>
        <w:docPartObj>
          <w:docPartGallery w:val="Table of Contents"/>
          <w:docPartUnique/>
        </w:docPartObj>
      </w:sdtPr>
      <w:sdtEndPr>
        <w:rPr>
          <w:rStyle w:val="Fuentedeprrafopredeter"/>
          <w:b/>
          <w:bCs/>
          <w:color w:val="auto"/>
          <w:u w:val="none"/>
        </w:rPr>
      </w:sdtEndPr>
      <w:sdtContent>
        <w:p w:rsidR="000D346A" w:rsidRPr="007F4005" w:rsidRDefault="000D346A" w:rsidP="000D346A">
          <w:pPr>
            <w:pStyle w:val="TDC1"/>
            <w:rPr>
              <w:rStyle w:val="Hipervnculo"/>
              <w:b w:val="0"/>
            </w:rPr>
          </w:pPr>
          <w:r w:rsidRPr="000D346A">
            <w:rPr>
              <w:rStyle w:val="Hipervnculo"/>
              <w:color w:val="auto"/>
            </w:rPr>
            <w:t>CONTENIDO</w:t>
          </w:r>
        </w:p>
        <w:p w:rsidR="000D346A" w:rsidRPr="007F4005" w:rsidRDefault="000D346A" w:rsidP="000D346A">
          <w:pPr>
            <w:rPr>
              <w:b/>
            </w:rPr>
          </w:pPr>
        </w:p>
        <w:p w:rsidR="000D346A" w:rsidRPr="007F4005" w:rsidRDefault="000D346A" w:rsidP="000D346A">
          <w:pPr>
            <w:pStyle w:val="TDC1"/>
            <w:rPr>
              <w:rStyle w:val="Hipervnculo"/>
              <w:b w:val="0"/>
              <w:lang w:eastAsia="en-US"/>
            </w:rPr>
          </w:pPr>
          <w:r w:rsidRPr="007F4005">
            <w:rPr>
              <w:rStyle w:val="Hipervnculo"/>
              <w:lang w:eastAsia="en-US"/>
            </w:rPr>
            <w:fldChar w:fldCharType="begin"/>
          </w:r>
          <w:r w:rsidRPr="007F4005">
            <w:rPr>
              <w:rStyle w:val="Hipervnculo"/>
              <w:lang w:eastAsia="en-US"/>
            </w:rPr>
            <w:instrText xml:space="preserve"> TOC \o "1-3" \h \z \u </w:instrText>
          </w:r>
          <w:r w:rsidRPr="007F4005">
            <w:rPr>
              <w:rStyle w:val="Hipervnculo"/>
              <w:lang w:eastAsia="en-US"/>
            </w:rPr>
            <w:fldChar w:fldCharType="separate"/>
          </w:r>
          <w:hyperlink w:anchor="_Toc85116719" w:history="1">
            <w:r w:rsidRPr="007F4005">
              <w:rPr>
                <w:rStyle w:val="Hipervnculo"/>
                <w:b w:val="0"/>
                <w:lang w:eastAsia="en-US"/>
              </w:rPr>
              <w:t>1.</w:t>
            </w:r>
            <w:r w:rsidRPr="007F4005">
              <w:rPr>
                <w:rStyle w:val="Hipervnculo"/>
                <w:b w:val="0"/>
                <w:lang w:eastAsia="en-US"/>
              </w:rPr>
              <w:tab/>
              <w:t>INTRODUCCIÓN</w:t>
            </w:r>
            <w:r w:rsidRPr="007F4005">
              <w:rPr>
                <w:rStyle w:val="Hipervnculo"/>
                <w:b w:val="0"/>
                <w:webHidden/>
                <w:lang w:eastAsia="en-US"/>
              </w:rPr>
              <w:tab/>
            </w:r>
            <w:r w:rsidRPr="007F4005">
              <w:rPr>
                <w:rStyle w:val="Hipervnculo"/>
                <w:b w:val="0"/>
                <w:webHidden/>
                <w:lang w:eastAsia="en-US"/>
              </w:rPr>
              <w:fldChar w:fldCharType="begin"/>
            </w:r>
            <w:r w:rsidRPr="007F4005">
              <w:rPr>
                <w:rStyle w:val="Hipervnculo"/>
                <w:b w:val="0"/>
                <w:webHidden/>
                <w:lang w:eastAsia="en-US"/>
              </w:rPr>
              <w:instrText xml:space="preserve"> PAGEREF _Toc85116719 \h </w:instrText>
            </w:r>
            <w:r w:rsidRPr="007F4005">
              <w:rPr>
                <w:rStyle w:val="Hipervnculo"/>
                <w:b w:val="0"/>
                <w:webHidden/>
                <w:lang w:eastAsia="en-US"/>
              </w:rPr>
            </w:r>
            <w:r w:rsidRPr="007F4005">
              <w:rPr>
                <w:rStyle w:val="Hipervnculo"/>
                <w:b w:val="0"/>
                <w:webHidden/>
                <w:lang w:eastAsia="en-US"/>
              </w:rPr>
              <w:fldChar w:fldCharType="separate"/>
            </w:r>
            <w:r w:rsidR="00130B24">
              <w:rPr>
                <w:rStyle w:val="Hipervnculo"/>
                <w:b w:val="0"/>
                <w:webHidden/>
                <w:lang w:eastAsia="en-US"/>
              </w:rPr>
              <w:t>3</w:t>
            </w:r>
            <w:r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0" w:history="1">
            <w:r w:rsidR="000D346A" w:rsidRPr="007F4005">
              <w:rPr>
                <w:rStyle w:val="Hipervnculo"/>
                <w:b w:val="0"/>
                <w:lang w:eastAsia="en-US"/>
              </w:rPr>
              <w:t>2.</w:t>
            </w:r>
            <w:r w:rsidR="000D346A" w:rsidRPr="007F4005">
              <w:rPr>
                <w:rStyle w:val="Hipervnculo"/>
                <w:b w:val="0"/>
                <w:lang w:eastAsia="en-US"/>
              </w:rPr>
              <w:tab/>
              <w:t>OBJETIVOS</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_Toc85116720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1" w:history="1">
            <w:r w:rsidR="000D346A" w:rsidRPr="007F4005">
              <w:rPr>
                <w:rStyle w:val="Hipervnculo"/>
                <w:b w:val="0"/>
                <w:lang w:eastAsia="en-US"/>
              </w:rPr>
              <w:t>2.1.</w:t>
            </w:r>
            <w:r w:rsidR="000D346A" w:rsidRPr="007F4005">
              <w:rPr>
                <w:rStyle w:val="Hipervnculo"/>
                <w:b w:val="0"/>
                <w:lang w:eastAsia="en-US"/>
              </w:rPr>
              <w:tab/>
              <w:t>Objetivo general</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_Toc85116721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2" w:history="1">
            <w:r w:rsidR="000D346A" w:rsidRPr="007F4005">
              <w:rPr>
                <w:rStyle w:val="Hipervnculo"/>
                <w:b w:val="0"/>
                <w:lang w:eastAsia="en-US"/>
              </w:rPr>
              <w:t>3.</w:t>
            </w:r>
            <w:r w:rsidR="000D346A" w:rsidRPr="007F4005">
              <w:rPr>
                <w:rStyle w:val="Hipervnculo"/>
                <w:b w:val="0"/>
                <w:lang w:eastAsia="en-US"/>
              </w:rPr>
              <w:tab/>
              <w:t>ANÁLISIS DE COSTOS</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_Toc85116722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3" w:history="1">
            <w:r w:rsidR="000D346A" w:rsidRPr="007F4005">
              <w:rPr>
                <w:rStyle w:val="Hipervnculo"/>
                <w:b w:val="0"/>
                <w:lang w:eastAsia="en-US"/>
              </w:rPr>
              <w:t>3.1.</w:t>
            </w:r>
            <w:r w:rsidR="000D346A" w:rsidRPr="007F4005">
              <w:rPr>
                <w:rStyle w:val="Hipervnculo"/>
                <w:b w:val="0"/>
                <w:lang w:eastAsia="en-US"/>
              </w:rPr>
              <w:tab/>
              <w:t>Consideraciones generales</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_Toc85116723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4" w:history="1">
            <w:r w:rsidR="000D346A" w:rsidRPr="007F4005">
              <w:rPr>
                <w:rStyle w:val="Hipervnculo"/>
                <w:b w:val="0"/>
                <w:lang w:eastAsia="en-US"/>
              </w:rPr>
              <w:t>3.2.</w:t>
            </w:r>
            <w:r w:rsidR="000D346A" w:rsidRPr="007F4005">
              <w:rPr>
                <w:rStyle w:val="Hipervnculo"/>
                <w:b w:val="0"/>
                <w:lang w:eastAsia="en-US"/>
              </w:rPr>
              <w:tab/>
              <w:t>Análisis de los elementos que conforman el costo directo</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_Toc85116724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5" w:history="1">
            <w:r w:rsidR="000D346A" w:rsidRPr="007F4005">
              <w:rPr>
                <w:rStyle w:val="Hipervnculo"/>
                <w:b w:val="0"/>
                <w:lang w:eastAsia="en-US"/>
              </w:rPr>
              <w:t>3.2.1.</w:t>
            </w:r>
            <w:r w:rsidR="000D346A" w:rsidRPr="007F4005">
              <w:rPr>
                <w:rStyle w:val="Hipervnculo"/>
                <w:b w:val="0"/>
                <w:lang w:eastAsia="en-US"/>
              </w:rPr>
              <w:tab/>
              <w:t>Examinadores (E1)</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_Toc85116725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6" w:history="1">
            <w:r w:rsidR="000D346A" w:rsidRPr="007F4005">
              <w:rPr>
                <w:rStyle w:val="Hipervnculo"/>
                <w:b w:val="0"/>
                <w:lang w:eastAsia="en-US"/>
              </w:rPr>
              <w:t>3.2.2.</w:t>
            </w:r>
            <w:r w:rsidR="000D346A" w:rsidRPr="007F4005">
              <w:rPr>
                <w:rStyle w:val="Hipervnculo"/>
                <w:b w:val="0"/>
                <w:lang w:eastAsia="en-US"/>
              </w:rPr>
              <w:tab/>
              <w:t>Mano de obra directa (E2)</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_Toc85116726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7" w:history="1">
            <w:r w:rsidR="000D346A" w:rsidRPr="007F4005">
              <w:rPr>
                <w:rStyle w:val="Hipervnculo"/>
                <w:b w:val="0"/>
                <w:lang w:eastAsia="en-US"/>
              </w:rPr>
              <w:t>3.2.3.</w:t>
            </w:r>
            <w:r w:rsidR="000D346A" w:rsidRPr="007F4005">
              <w:rPr>
                <w:rStyle w:val="Hipervnculo"/>
                <w:b w:val="0"/>
                <w:lang w:eastAsia="en-US"/>
              </w:rPr>
              <w:tab/>
              <w:t>Materiales de oficina para armar expedientes (E3)</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_Toc85116727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8" w:history="1">
            <w:r w:rsidR="000D346A" w:rsidRPr="007F4005">
              <w:rPr>
                <w:rStyle w:val="Hipervnculo"/>
                <w:b w:val="0"/>
                <w:lang w:eastAsia="en-US"/>
              </w:rPr>
              <w:t>3.3.</w:t>
            </w:r>
            <w:r w:rsidR="000D346A" w:rsidRPr="007F4005">
              <w:rPr>
                <w:rStyle w:val="Hipervnculo"/>
                <w:b w:val="0"/>
                <w:lang w:eastAsia="en-US"/>
              </w:rPr>
              <w:tab/>
              <w:t>Costo directo total</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_Toc85116728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b w:val="0"/>
              <w:lang w:eastAsia="en-US"/>
            </w:rPr>
          </w:pPr>
          <w:hyperlink w:anchor="_Toc85116729" w:history="1">
            <w:r w:rsidR="000D346A" w:rsidRPr="007F4005">
              <w:rPr>
                <w:rStyle w:val="Hipervnculo"/>
                <w:b w:val="0"/>
                <w:lang w:eastAsia="en-US"/>
              </w:rPr>
              <w:t>4.</w:t>
            </w:r>
            <w:r w:rsidR="000D346A" w:rsidRPr="007F4005">
              <w:rPr>
                <w:rStyle w:val="Hipervnculo"/>
                <w:b w:val="0"/>
                <w:lang w:eastAsia="en-US"/>
              </w:rPr>
              <w:tab/>
              <w:t>CONCLUSIONES</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_Toc85116729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38383F" w:rsidP="000D346A">
          <w:pPr>
            <w:pStyle w:val="TDC1"/>
            <w:rPr>
              <w:rStyle w:val="Hipervnculo"/>
              <w:lang w:eastAsia="en-US"/>
            </w:rPr>
          </w:pPr>
          <w:hyperlink w:anchor="_Toc85116730" w:history="1">
            <w:r w:rsidR="000D346A" w:rsidRPr="007F4005">
              <w:rPr>
                <w:rStyle w:val="Hipervnculo"/>
                <w:b w:val="0"/>
                <w:lang w:eastAsia="en-US"/>
              </w:rPr>
              <w:t>5.</w:t>
            </w:r>
            <w:r w:rsidR="000D346A" w:rsidRPr="007F4005">
              <w:rPr>
                <w:rStyle w:val="Hipervnculo"/>
                <w:b w:val="0"/>
                <w:lang w:eastAsia="en-US"/>
              </w:rPr>
              <w:tab/>
              <w:t>RECOMENDACIONES</w:t>
            </w:r>
            <w:r w:rsidR="000D346A" w:rsidRPr="007F4005">
              <w:rPr>
                <w:rStyle w:val="Hipervnculo"/>
                <w:b w:val="0"/>
                <w:webHidden/>
                <w:lang w:eastAsia="en-US"/>
              </w:rPr>
              <w:tab/>
            </w:r>
            <w:r w:rsidR="000D346A" w:rsidRPr="007F4005">
              <w:rPr>
                <w:rStyle w:val="Hipervnculo"/>
                <w:b w:val="0"/>
                <w:webHidden/>
                <w:lang w:eastAsia="en-US"/>
              </w:rPr>
              <w:fldChar w:fldCharType="begin"/>
            </w:r>
            <w:r w:rsidR="000D346A" w:rsidRPr="007F4005">
              <w:rPr>
                <w:rStyle w:val="Hipervnculo"/>
                <w:b w:val="0"/>
                <w:webHidden/>
                <w:lang w:eastAsia="en-US"/>
              </w:rPr>
              <w:instrText xml:space="preserve"> PAGEREF _Toc85116730 \h </w:instrText>
            </w:r>
            <w:r w:rsidR="000D346A" w:rsidRPr="007F4005">
              <w:rPr>
                <w:rStyle w:val="Hipervnculo"/>
                <w:b w:val="0"/>
                <w:webHidden/>
                <w:lang w:eastAsia="en-US"/>
              </w:rPr>
            </w:r>
            <w:r w:rsidR="000D346A" w:rsidRPr="007F4005">
              <w:rPr>
                <w:rStyle w:val="Hipervnculo"/>
                <w:b w:val="0"/>
                <w:webHidden/>
                <w:lang w:eastAsia="en-US"/>
              </w:rPr>
              <w:fldChar w:fldCharType="separate"/>
            </w:r>
            <w:r w:rsidR="00130B24">
              <w:rPr>
                <w:rStyle w:val="Hipervnculo"/>
                <w:b w:val="0"/>
                <w:webHidden/>
                <w:lang w:eastAsia="en-US"/>
              </w:rPr>
              <w:t>3</w:t>
            </w:r>
            <w:r w:rsidR="000D346A" w:rsidRPr="007F4005">
              <w:rPr>
                <w:rStyle w:val="Hipervnculo"/>
                <w:b w:val="0"/>
                <w:webHidden/>
                <w:lang w:eastAsia="en-US"/>
              </w:rPr>
              <w:fldChar w:fldCharType="end"/>
            </w:r>
          </w:hyperlink>
        </w:p>
        <w:p w:rsidR="000D346A" w:rsidRPr="007F4005" w:rsidRDefault="000D346A" w:rsidP="000D346A">
          <w:pPr>
            <w:pStyle w:val="TDC1"/>
          </w:pPr>
          <w:r w:rsidRPr="007F4005">
            <w:rPr>
              <w:rStyle w:val="Hipervnculo"/>
              <w:lang w:eastAsia="en-US"/>
            </w:rPr>
            <w:fldChar w:fldCharType="end"/>
          </w:r>
        </w:p>
      </w:sdtContent>
    </w:sdt>
    <w:p w:rsidR="000D346A" w:rsidRPr="007F4005" w:rsidRDefault="000D346A" w:rsidP="000D346A">
      <w:pPr>
        <w:pStyle w:val="Sinespaciado"/>
        <w:jc w:val="both"/>
        <w:outlineLvl w:val="0"/>
        <w:rPr>
          <w:rFonts w:ascii="Times New Roman" w:hAnsi="Times New Roman"/>
          <w:b/>
        </w:rPr>
      </w:pPr>
    </w:p>
    <w:p w:rsidR="000D346A" w:rsidRPr="007F4005" w:rsidRDefault="000D346A" w:rsidP="000D346A">
      <w:pPr>
        <w:pStyle w:val="TtuloTDC"/>
        <w:spacing w:before="0"/>
        <w:rPr>
          <w:rFonts w:ascii="Times New Roman" w:hAnsi="Times New Roman" w:cs="Times New Roman"/>
          <w:b/>
          <w:color w:val="auto"/>
          <w:sz w:val="22"/>
          <w:szCs w:val="22"/>
          <w:lang w:val="es-EC"/>
        </w:rPr>
      </w:pPr>
    </w:p>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 w:rsidR="000D346A" w:rsidRPr="007F4005" w:rsidRDefault="000D346A" w:rsidP="000D346A">
      <w:pPr>
        <w:pStyle w:val="Prrafodelista"/>
        <w:numPr>
          <w:ilvl w:val="0"/>
          <w:numId w:val="2"/>
        </w:numPr>
        <w:spacing w:after="0" w:line="240" w:lineRule="auto"/>
        <w:contextualSpacing/>
        <w:outlineLvl w:val="0"/>
        <w:rPr>
          <w:rFonts w:ascii="Times New Roman" w:hAnsi="Times New Roman" w:cs="Times New Roman"/>
          <w:b/>
        </w:rPr>
      </w:pPr>
      <w:bookmarkStart w:id="1" w:name="_Toc85116719"/>
      <w:bookmarkStart w:id="2" w:name="_Toc104300213"/>
      <w:r w:rsidRPr="007F4005">
        <w:rPr>
          <w:rFonts w:ascii="Times New Roman" w:hAnsi="Times New Roman" w:cs="Times New Roman"/>
          <w:b/>
        </w:rPr>
        <w:t>INTRODUCCIÓN</w:t>
      </w:r>
      <w:bookmarkStart w:id="3" w:name="_Toc85116720"/>
      <w:bookmarkEnd w:id="1"/>
      <w:bookmarkEnd w:id="2"/>
      <w:r>
        <w:rPr>
          <w:rFonts w:ascii="Times New Roman" w:hAnsi="Times New Roman" w:cs="Times New Roman"/>
          <w:b/>
        </w:rPr>
        <w:t xml:space="preserve"> </w:t>
      </w:r>
      <w:r w:rsidRPr="007F4005">
        <w:rPr>
          <w:rFonts w:ascii="Times New Roman" w:hAnsi="Times New Roman" w:cs="Times New Roman"/>
          <w:i/>
        </w:rPr>
        <w:t>(Descripción del requerimiento)</w:t>
      </w:r>
    </w:p>
    <w:p w:rsidR="000D346A" w:rsidRPr="007F4005" w:rsidRDefault="000D346A" w:rsidP="000D346A">
      <w:pPr>
        <w:pStyle w:val="Prrafodelista"/>
        <w:spacing w:after="0" w:line="240" w:lineRule="auto"/>
        <w:ind w:left="360"/>
        <w:contextualSpacing/>
        <w:outlineLvl w:val="0"/>
        <w:rPr>
          <w:rFonts w:ascii="Times New Roman" w:hAnsi="Times New Roman" w:cs="Times New Roman"/>
          <w:b/>
        </w:rPr>
      </w:pPr>
    </w:p>
    <w:p w:rsidR="000D346A" w:rsidRPr="007F4005" w:rsidRDefault="000D346A" w:rsidP="000D346A">
      <w:pPr>
        <w:pStyle w:val="Prrafodelista"/>
        <w:spacing w:after="0" w:line="240" w:lineRule="auto"/>
        <w:ind w:left="360"/>
        <w:contextualSpacing/>
        <w:outlineLvl w:val="0"/>
        <w:rPr>
          <w:rFonts w:ascii="Times New Roman" w:hAnsi="Times New Roman" w:cs="Times New Roman"/>
          <w:b/>
        </w:rPr>
      </w:pPr>
    </w:p>
    <w:p w:rsidR="000D346A" w:rsidRPr="007F4005" w:rsidRDefault="000D346A" w:rsidP="000D346A">
      <w:pPr>
        <w:pStyle w:val="Prrafodelista"/>
        <w:numPr>
          <w:ilvl w:val="0"/>
          <w:numId w:val="2"/>
        </w:numPr>
        <w:spacing w:after="0" w:line="240" w:lineRule="auto"/>
        <w:contextualSpacing/>
        <w:outlineLvl w:val="0"/>
        <w:rPr>
          <w:rFonts w:ascii="Times New Roman" w:hAnsi="Times New Roman" w:cs="Times New Roman"/>
          <w:b/>
        </w:rPr>
      </w:pPr>
      <w:bookmarkStart w:id="4" w:name="_Toc104300214"/>
      <w:r w:rsidRPr="007F4005">
        <w:rPr>
          <w:rFonts w:ascii="Times New Roman" w:hAnsi="Times New Roman" w:cs="Times New Roman"/>
          <w:b/>
        </w:rPr>
        <w:t>OBJETIVOS</w:t>
      </w:r>
      <w:bookmarkEnd w:id="3"/>
      <w:bookmarkEnd w:id="4"/>
    </w:p>
    <w:p w:rsidR="000D346A" w:rsidRPr="007F4005" w:rsidRDefault="000D346A" w:rsidP="000D346A">
      <w:pPr>
        <w:jc w:val="both"/>
      </w:pPr>
    </w:p>
    <w:p w:rsidR="000D346A" w:rsidRPr="007F4005" w:rsidRDefault="000D346A" w:rsidP="000D346A">
      <w:pPr>
        <w:pStyle w:val="Prrafodelista"/>
        <w:numPr>
          <w:ilvl w:val="1"/>
          <w:numId w:val="2"/>
        </w:numPr>
        <w:spacing w:after="0" w:line="240" w:lineRule="auto"/>
        <w:ind w:left="567" w:hanging="567"/>
        <w:contextualSpacing/>
        <w:jc w:val="both"/>
        <w:outlineLvl w:val="1"/>
        <w:rPr>
          <w:rFonts w:ascii="Times New Roman" w:hAnsi="Times New Roman" w:cs="Times New Roman"/>
          <w:b/>
        </w:rPr>
      </w:pPr>
      <w:bookmarkStart w:id="5" w:name="_Toc85116721"/>
      <w:bookmarkStart w:id="6" w:name="_Toc104300215"/>
      <w:r w:rsidRPr="007F4005">
        <w:rPr>
          <w:rFonts w:ascii="Times New Roman" w:hAnsi="Times New Roman" w:cs="Times New Roman"/>
          <w:b/>
        </w:rPr>
        <w:t>Objetivo general</w:t>
      </w:r>
      <w:bookmarkEnd w:id="5"/>
      <w:bookmarkEnd w:id="6"/>
      <w:r>
        <w:rPr>
          <w:rFonts w:ascii="Times New Roman" w:hAnsi="Times New Roman" w:cs="Times New Roman"/>
          <w:b/>
        </w:rPr>
        <w:t xml:space="preserve"> </w:t>
      </w:r>
      <w:r w:rsidRPr="007F4005">
        <w:rPr>
          <w:rFonts w:ascii="Times New Roman" w:hAnsi="Times New Roman" w:cs="Times New Roman"/>
          <w:i/>
        </w:rPr>
        <w:t>(Descripción para el cual se realiza el análisis de costos)</w:t>
      </w:r>
    </w:p>
    <w:p w:rsidR="000D346A" w:rsidRPr="007F4005" w:rsidRDefault="000D346A" w:rsidP="000D346A">
      <w:pPr>
        <w:jc w:val="both"/>
      </w:pPr>
    </w:p>
    <w:p w:rsidR="000D346A" w:rsidRPr="007F4005" w:rsidRDefault="000D346A" w:rsidP="000D346A">
      <w:pPr>
        <w:pStyle w:val="Prrafodelista"/>
        <w:numPr>
          <w:ilvl w:val="0"/>
          <w:numId w:val="2"/>
        </w:numPr>
        <w:spacing w:after="0" w:line="240" w:lineRule="auto"/>
        <w:contextualSpacing/>
        <w:jc w:val="both"/>
        <w:outlineLvl w:val="0"/>
        <w:rPr>
          <w:rFonts w:ascii="Times New Roman" w:hAnsi="Times New Roman" w:cs="Times New Roman"/>
          <w:b/>
        </w:rPr>
      </w:pPr>
      <w:bookmarkStart w:id="7" w:name="_Toc85116722"/>
      <w:bookmarkStart w:id="8" w:name="_Toc104300216"/>
      <w:r w:rsidRPr="007F4005">
        <w:rPr>
          <w:rFonts w:ascii="Times New Roman" w:hAnsi="Times New Roman" w:cs="Times New Roman"/>
          <w:b/>
        </w:rPr>
        <w:t>ANÁLISIS DE COSTOS</w:t>
      </w:r>
      <w:bookmarkEnd w:id="7"/>
      <w:bookmarkEnd w:id="8"/>
      <w:r>
        <w:rPr>
          <w:rFonts w:ascii="Times New Roman" w:hAnsi="Times New Roman" w:cs="Times New Roman"/>
          <w:b/>
        </w:rPr>
        <w:t xml:space="preserve"> </w:t>
      </w:r>
      <w:r w:rsidRPr="007F4005">
        <w:rPr>
          <w:rFonts w:ascii="Times New Roman" w:hAnsi="Times New Roman" w:cs="Times New Roman"/>
          <w:i/>
        </w:rPr>
        <w:t>(Análisis de cada uno de los componentes del servicio)</w:t>
      </w:r>
    </w:p>
    <w:p w:rsidR="000D346A" w:rsidRPr="007F4005" w:rsidRDefault="000D346A" w:rsidP="000D346A">
      <w:pPr>
        <w:jc w:val="both"/>
      </w:pPr>
    </w:p>
    <w:p w:rsidR="000D346A" w:rsidRPr="007F4005" w:rsidRDefault="000D346A" w:rsidP="000D346A">
      <w:pPr>
        <w:pStyle w:val="Prrafodelista"/>
        <w:numPr>
          <w:ilvl w:val="1"/>
          <w:numId w:val="1"/>
        </w:numPr>
        <w:spacing w:after="0" w:line="240" w:lineRule="auto"/>
        <w:ind w:left="426"/>
        <w:contextualSpacing/>
        <w:jc w:val="both"/>
        <w:outlineLvl w:val="1"/>
        <w:rPr>
          <w:rFonts w:ascii="Times New Roman" w:hAnsi="Times New Roman" w:cs="Times New Roman"/>
          <w:b/>
        </w:rPr>
      </w:pPr>
      <w:bookmarkStart w:id="9" w:name="_Toc524089113"/>
      <w:bookmarkStart w:id="10" w:name="_Toc38329267"/>
      <w:bookmarkStart w:id="11" w:name="_Toc85116723"/>
      <w:bookmarkStart w:id="12" w:name="_Toc104300217"/>
      <w:r w:rsidRPr="007F4005">
        <w:rPr>
          <w:rFonts w:ascii="Times New Roman" w:hAnsi="Times New Roman" w:cs="Times New Roman"/>
          <w:b/>
        </w:rPr>
        <w:t>Consideraciones generales</w:t>
      </w:r>
      <w:bookmarkEnd w:id="9"/>
      <w:bookmarkEnd w:id="10"/>
      <w:bookmarkEnd w:id="11"/>
      <w:bookmarkEnd w:id="12"/>
    </w:p>
    <w:p w:rsidR="000D346A" w:rsidRPr="007F4005" w:rsidRDefault="000D346A" w:rsidP="000D346A">
      <w:pPr>
        <w:jc w:val="both"/>
      </w:pPr>
    </w:p>
    <w:p w:rsidR="000D346A" w:rsidRPr="007F4005" w:rsidRDefault="000D346A" w:rsidP="000D346A">
      <w:pPr>
        <w:pStyle w:val="Prrafodelista"/>
        <w:numPr>
          <w:ilvl w:val="1"/>
          <w:numId w:val="1"/>
        </w:numPr>
        <w:spacing w:after="0" w:line="240" w:lineRule="auto"/>
        <w:ind w:left="426"/>
        <w:contextualSpacing/>
        <w:jc w:val="both"/>
        <w:outlineLvl w:val="1"/>
        <w:rPr>
          <w:rFonts w:ascii="Times New Roman" w:hAnsi="Times New Roman" w:cs="Times New Roman"/>
          <w:b/>
        </w:rPr>
      </w:pPr>
      <w:bookmarkStart w:id="13" w:name="_Toc85116724"/>
      <w:bookmarkStart w:id="14" w:name="_Toc104300218"/>
      <w:r w:rsidRPr="007F4005">
        <w:rPr>
          <w:rFonts w:ascii="Times New Roman" w:hAnsi="Times New Roman" w:cs="Times New Roman"/>
          <w:b/>
        </w:rPr>
        <w:t>Análisis de los elementos que conforman el costo directo</w:t>
      </w:r>
      <w:bookmarkEnd w:id="13"/>
      <w:bookmarkEnd w:id="14"/>
    </w:p>
    <w:p w:rsidR="000D346A" w:rsidRPr="007F4005" w:rsidRDefault="000D346A" w:rsidP="000D346A">
      <w:pPr>
        <w:pStyle w:val="Prrafodelista"/>
        <w:spacing w:after="0" w:line="240" w:lineRule="auto"/>
        <w:ind w:left="567" w:hanging="567"/>
        <w:jc w:val="both"/>
        <w:outlineLvl w:val="1"/>
        <w:rPr>
          <w:rFonts w:ascii="Times New Roman" w:hAnsi="Times New Roman" w:cs="Times New Roman"/>
          <w:b/>
        </w:rPr>
      </w:pPr>
    </w:p>
    <w:p w:rsidR="000D346A" w:rsidRPr="007F4005" w:rsidRDefault="000D346A" w:rsidP="000D346A">
      <w:pPr>
        <w:pStyle w:val="Prrafodelista"/>
        <w:numPr>
          <w:ilvl w:val="2"/>
          <w:numId w:val="1"/>
        </w:numPr>
        <w:spacing w:after="0" w:line="240" w:lineRule="auto"/>
        <w:ind w:left="851" w:hanging="567"/>
        <w:contextualSpacing/>
        <w:jc w:val="both"/>
        <w:outlineLvl w:val="1"/>
        <w:rPr>
          <w:rFonts w:ascii="Times New Roman" w:hAnsi="Times New Roman" w:cs="Times New Roman"/>
          <w:b/>
        </w:rPr>
      </w:pPr>
      <w:bookmarkStart w:id="15" w:name="_Toc524089114"/>
      <w:bookmarkStart w:id="16" w:name="_Toc38329268"/>
      <w:bookmarkStart w:id="17" w:name="_Toc85116725"/>
      <w:bookmarkStart w:id="18" w:name="_Toc104300219"/>
      <w:r w:rsidRPr="007F4005">
        <w:rPr>
          <w:rFonts w:ascii="Times New Roman" w:hAnsi="Times New Roman" w:cs="Times New Roman"/>
          <w:b/>
        </w:rPr>
        <w:t>Examinadores (E1)</w:t>
      </w:r>
      <w:bookmarkEnd w:id="15"/>
      <w:bookmarkEnd w:id="16"/>
      <w:bookmarkEnd w:id="17"/>
      <w:bookmarkEnd w:id="18"/>
    </w:p>
    <w:p w:rsidR="000D346A" w:rsidRPr="007F4005" w:rsidRDefault="000D346A" w:rsidP="000D346A">
      <w:pPr>
        <w:jc w:val="both"/>
        <w:rPr>
          <w:b/>
        </w:rPr>
      </w:pPr>
      <w:r w:rsidRPr="007F4005">
        <w:t xml:space="preserve">  </w:t>
      </w:r>
    </w:p>
    <w:p w:rsidR="000D346A" w:rsidRPr="007F4005" w:rsidRDefault="000D346A" w:rsidP="000D346A">
      <w:pPr>
        <w:jc w:val="both"/>
      </w:pPr>
    </w:p>
    <w:p w:rsidR="000D346A" w:rsidRPr="007F4005" w:rsidRDefault="000D346A" w:rsidP="000D346A">
      <w:pPr>
        <w:pStyle w:val="Prrafodelista"/>
        <w:numPr>
          <w:ilvl w:val="2"/>
          <w:numId w:val="1"/>
        </w:numPr>
        <w:spacing w:after="0" w:line="240" w:lineRule="auto"/>
        <w:ind w:left="851" w:hanging="567"/>
        <w:contextualSpacing/>
        <w:jc w:val="both"/>
        <w:outlineLvl w:val="1"/>
        <w:rPr>
          <w:rFonts w:ascii="Times New Roman" w:hAnsi="Times New Roman" w:cs="Times New Roman"/>
          <w:b/>
        </w:rPr>
      </w:pPr>
      <w:bookmarkStart w:id="19" w:name="_Toc524089115"/>
      <w:bookmarkStart w:id="20" w:name="_Toc38329269"/>
      <w:bookmarkStart w:id="21" w:name="_Toc85116726"/>
      <w:bookmarkStart w:id="22" w:name="_Toc104300220"/>
      <w:r w:rsidRPr="007F4005">
        <w:rPr>
          <w:rFonts w:ascii="Times New Roman" w:hAnsi="Times New Roman" w:cs="Times New Roman"/>
          <w:b/>
        </w:rPr>
        <w:t>Mano de obra directa (E2)</w:t>
      </w:r>
      <w:bookmarkEnd w:id="19"/>
      <w:bookmarkEnd w:id="20"/>
      <w:bookmarkEnd w:id="21"/>
      <w:bookmarkEnd w:id="22"/>
    </w:p>
    <w:p w:rsidR="000D346A" w:rsidRPr="007F4005" w:rsidRDefault="000D346A" w:rsidP="000D346A">
      <w:pPr>
        <w:jc w:val="both"/>
        <w:outlineLvl w:val="1"/>
        <w:rPr>
          <w:b/>
        </w:rPr>
      </w:pPr>
    </w:p>
    <w:p w:rsidR="000D346A" w:rsidRPr="007F4005" w:rsidRDefault="000D346A" w:rsidP="000D346A">
      <w:pPr>
        <w:pStyle w:val="Prrafodelista"/>
        <w:numPr>
          <w:ilvl w:val="2"/>
          <w:numId w:val="1"/>
        </w:numPr>
        <w:spacing w:after="0" w:line="240" w:lineRule="auto"/>
        <w:ind w:left="851" w:hanging="567"/>
        <w:contextualSpacing/>
        <w:jc w:val="both"/>
        <w:outlineLvl w:val="1"/>
        <w:rPr>
          <w:rFonts w:ascii="Times New Roman" w:hAnsi="Times New Roman" w:cs="Times New Roman"/>
          <w:b/>
        </w:rPr>
      </w:pPr>
      <w:bookmarkStart w:id="23" w:name="_Toc524089116"/>
      <w:bookmarkStart w:id="24" w:name="_Toc38329270"/>
      <w:bookmarkStart w:id="25" w:name="_Toc85116727"/>
      <w:bookmarkStart w:id="26" w:name="_Toc104300221"/>
      <w:r w:rsidRPr="007F4005">
        <w:rPr>
          <w:rFonts w:ascii="Times New Roman" w:hAnsi="Times New Roman" w:cs="Times New Roman"/>
          <w:b/>
        </w:rPr>
        <w:t>Materiales de oficina para armar expedientes (E3)</w:t>
      </w:r>
      <w:bookmarkEnd w:id="23"/>
      <w:bookmarkEnd w:id="24"/>
      <w:bookmarkEnd w:id="25"/>
      <w:bookmarkEnd w:id="26"/>
    </w:p>
    <w:p w:rsidR="000D346A" w:rsidRPr="007F4005" w:rsidRDefault="000D346A" w:rsidP="000D346A">
      <w:pPr>
        <w:jc w:val="both"/>
      </w:pPr>
    </w:p>
    <w:p w:rsidR="000D346A" w:rsidRPr="007F4005" w:rsidRDefault="000D346A" w:rsidP="000D346A">
      <w:pPr>
        <w:pStyle w:val="Prrafodelista"/>
        <w:numPr>
          <w:ilvl w:val="1"/>
          <w:numId w:val="1"/>
        </w:numPr>
        <w:spacing w:after="0" w:line="240" w:lineRule="auto"/>
        <w:ind w:left="426"/>
        <w:contextualSpacing/>
        <w:jc w:val="both"/>
        <w:outlineLvl w:val="1"/>
        <w:rPr>
          <w:rFonts w:ascii="Times New Roman" w:hAnsi="Times New Roman" w:cs="Times New Roman"/>
          <w:b/>
        </w:rPr>
      </w:pPr>
      <w:bookmarkStart w:id="27" w:name="_Toc524089117"/>
      <w:bookmarkStart w:id="28" w:name="_Toc38329271"/>
      <w:bookmarkStart w:id="29" w:name="_Toc85116728"/>
      <w:bookmarkStart w:id="30" w:name="_Toc104300222"/>
      <w:r w:rsidRPr="007F4005">
        <w:rPr>
          <w:rFonts w:ascii="Times New Roman" w:hAnsi="Times New Roman" w:cs="Times New Roman"/>
          <w:b/>
        </w:rPr>
        <w:t>Costo directo total</w:t>
      </w:r>
      <w:bookmarkEnd w:id="27"/>
      <w:bookmarkEnd w:id="28"/>
      <w:bookmarkEnd w:id="29"/>
      <w:bookmarkEnd w:id="30"/>
    </w:p>
    <w:p w:rsidR="000D346A" w:rsidRPr="007F4005" w:rsidRDefault="000D346A" w:rsidP="000D346A">
      <w:pPr>
        <w:jc w:val="both"/>
      </w:pPr>
    </w:p>
    <w:p w:rsidR="000D346A" w:rsidRPr="007F4005" w:rsidRDefault="000D346A" w:rsidP="000D346A"/>
    <w:p w:rsidR="000D346A" w:rsidRPr="007F4005" w:rsidRDefault="000D346A" w:rsidP="000D346A">
      <w:pPr>
        <w:pStyle w:val="Prrafodelista"/>
        <w:numPr>
          <w:ilvl w:val="0"/>
          <w:numId w:val="1"/>
        </w:numPr>
        <w:spacing w:after="0" w:line="240" w:lineRule="auto"/>
        <w:contextualSpacing/>
        <w:jc w:val="both"/>
        <w:outlineLvl w:val="0"/>
        <w:rPr>
          <w:rFonts w:ascii="Times New Roman" w:hAnsi="Times New Roman" w:cs="Times New Roman"/>
          <w:b/>
        </w:rPr>
      </w:pPr>
      <w:bookmarkStart w:id="31" w:name="_Toc85116729"/>
      <w:bookmarkStart w:id="32" w:name="_Toc104300223"/>
      <w:r w:rsidRPr="007F4005">
        <w:rPr>
          <w:rFonts w:ascii="Times New Roman" w:hAnsi="Times New Roman" w:cs="Times New Roman"/>
          <w:b/>
        </w:rPr>
        <w:t>CONCLUSIONES</w:t>
      </w:r>
      <w:bookmarkEnd w:id="31"/>
      <w:bookmarkEnd w:id="32"/>
      <w:r>
        <w:rPr>
          <w:rFonts w:ascii="Times New Roman" w:hAnsi="Times New Roman" w:cs="Times New Roman"/>
          <w:b/>
        </w:rPr>
        <w:t xml:space="preserve"> </w:t>
      </w:r>
      <w:r>
        <w:rPr>
          <w:rFonts w:ascii="Times New Roman" w:hAnsi="Times New Roman" w:cs="Times New Roman"/>
          <w:i/>
        </w:rPr>
        <w:t>(</w:t>
      </w:r>
      <w:r w:rsidRPr="007F4005">
        <w:rPr>
          <w:rFonts w:ascii="Times New Roman" w:hAnsi="Times New Roman" w:cs="Times New Roman"/>
          <w:i/>
        </w:rPr>
        <w:t>Describir las conclusiones del análisis del servicio)</w:t>
      </w:r>
    </w:p>
    <w:p w:rsidR="000D346A" w:rsidRPr="007F4005" w:rsidRDefault="000D346A" w:rsidP="000D346A">
      <w:pPr>
        <w:pStyle w:val="Sinespaciado"/>
        <w:ind w:left="567"/>
        <w:jc w:val="both"/>
        <w:rPr>
          <w:rFonts w:ascii="Times New Roman" w:hAnsi="Times New Roman"/>
        </w:rPr>
      </w:pPr>
    </w:p>
    <w:p w:rsidR="000D346A" w:rsidRPr="007F4005" w:rsidRDefault="000D346A" w:rsidP="000D346A">
      <w:pPr>
        <w:jc w:val="both"/>
        <w:outlineLvl w:val="0"/>
        <w:rPr>
          <w:b/>
        </w:rPr>
      </w:pPr>
    </w:p>
    <w:p w:rsidR="000D346A" w:rsidRPr="007F4005" w:rsidRDefault="000D346A" w:rsidP="000D346A">
      <w:pPr>
        <w:pStyle w:val="Prrafodelista"/>
        <w:numPr>
          <w:ilvl w:val="0"/>
          <w:numId w:val="1"/>
        </w:numPr>
        <w:spacing w:after="0" w:line="240" w:lineRule="auto"/>
        <w:contextualSpacing/>
        <w:jc w:val="both"/>
        <w:outlineLvl w:val="0"/>
        <w:rPr>
          <w:rFonts w:ascii="Times New Roman" w:hAnsi="Times New Roman" w:cs="Times New Roman"/>
          <w:b/>
        </w:rPr>
      </w:pPr>
      <w:bookmarkStart w:id="33" w:name="_Toc85116730"/>
      <w:bookmarkStart w:id="34" w:name="_Toc104300224"/>
      <w:r w:rsidRPr="007F4005">
        <w:rPr>
          <w:rFonts w:ascii="Times New Roman" w:hAnsi="Times New Roman" w:cs="Times New Roman"/>
          <w:b/>
        </w:rPr>
        <w:t>RECOMENDACIONES</w:t>
      </w:r>
      <w:bookmarkEnd w:id="33"/>
      <w:bookmarkEnd w:id="34"/>
      <w:r>
        <w:rPr>
          <w:rFonts w:ascii="Times New Roman" w:hAnsi="Times New Roman" w:cs="Times New Roman"/>
          <w:b/>
        </w:rPr>
        <w:t xml:space="preserve"> </w:t>
      </w:r>
      <w:r w:rsidRPr="007F4005">
        <w:rPr>
          <w:rFonts w:ascii="Times New Roman" w:hAnsi="Times New Roman" w:cs="Times New Roman"/>
          <w:i/>
        </w:rPr>
        <w:t>(Describir las recomendaciones del análisis del servicio)</w:t>
      </w:r>
    </w:p>
    <w:p w:rsidR="000D346A" w:rsidRPr="007F4005" w:rsidRDefault="000D346A" w:rsidP="000D346A">
      <w:pPr>
        <w:pStyle w:val="Sinespaciado"/>
        <w:jc w:val="both"/>
        <w:outlineLvl w:val="0"/>
        <w:rPr>
          <w:rFonts w:ascii="Times New Roman" w:hAnsi="Times New Roman"/>
          <w:b/>
        </w:rPr>
      </w:pPr>
    </w:p>
    <w:p w:rsidR="000D346A" w:rsidRPr="007F4005" w:rsidRDefault="000D346A" w:rsidP="000D346A">
      <w:pPr>
        <w:pStyle w:val="Sinespaciado"/>
        <w:ind w:left="567"/>
        <w:jc w:val="both"/>
        <w:rPr>
          <w:rFonts w:ascii="Times New Roman" w:hAnsi="Times New Roman"/>
        </w:rPr>
      </w:pPr>
    </w:p>
    <w:p w:rsidR="000D346A" w:rsidRPr="007F4005" w:rsidRDefault="000D346A" w:rsidP="000D346A"/>
    <w:p w:rsidR="00080BDB" w:rsidRDefault="00080BDB"/>
    <w:sectPr w:rsidR="00080BDB" w:rsidSect="00130B24">
      <w:headerReference w:type="even" r:id="rId8"/>
      <w:headerReference w:type="default" r:id="rId9"/>
      <w:footerReference w:type="default" r:id="rId10"/>
      <w:headerReference w:type="first" r:id="rId11"/>
      <w:pgSz w:w="11900" w:h="16840"/>
      <w:pgMar w:top="1843" w:right="1797" w:bottom="1702" w:left="179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18B" w:rsidRDefault="00130B24">
      <w:pPr>
        <w:spacing w:after="0" w:line="240" w:lineRule="auto"/>
      </w:pPr>
      <w:r>
        <w:separator/>
      </w:r>
    </w:p>
  </w:endnote>
  <w:endnote w:type="continuationSeparator" w:id="0">
    <w:p w:rsidR="0033518B" w:rsidRDefault="0013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73" w:rsidRPr="00422B34" w:rsidRDefault="00130B24" w:rsidP="00422B34">
    <w:pPr>
      <w:pStyle w:val="Piedepgina"/>
    </w:pPr>
    <w:r>
      <w:rPr>
        <w:rFonts w:eastAsia="Cambria" w:cs="Cambria"/>
        <w:noProof/>
        <w:color w:val="000000"/>
        <w:lang w:val="es-EC" w:eastAsia="es-EC"/>
      </w:rPr>
      <w:drawing>
        <wp:anchor distT="0" distB="0" distL="0" distR="0" simplePos="0" relativeHeight="251663360" behindDoc="1" locked="0" layoutInCell="1" hidden="0" allowOverlap="1" wp14:anchorId="3D452AE3" wp14:editId="218B2C12">
          <wp:simplePos x="0" y="0"/>
          <wp:positionH relativeFrom="page">
            <wp:posOffset>0</wp:posOffset>
          </wp:positionH>
          <wp:positionV relativeFrom="page">
            <wp:posOffset>9667875</wp:posOffset>
          </wp:positionV>
          <wp:extent cx="7506970" cy="990600"/>
          <wp:effectExtent l="0" t="0" r="0" b="0"/>
          <wp:wrapNone/>
          <wp:docPr id="2" name="image1.png" descr="Imagen 7"/>
          <wp:cNvGraphicFramePr/>
          <a:graphic xmlns:a="http://schemas.openxmlformats.org/drawingml/2006/main">
            <a:graphicData uri="http://schemas.openxmlformats.org/drawingml/2006/picture">
              <pic:pic xmlns:pic="http://schemas.openxmlformats.org/drawingml/2006/picture">
                <pic:nvPicPr>
                  <pic:cNvPr id="0" name="image1.png" descr="Imagen 7"/>
                  <pic:cNvPicPr preferRelativeResize="0"/>
                </pic:nvPicPr>
                <pic:blipFill rotWithShape="1">
                  <a:blip r:embed="rId1"/>
                  <a:srcRect t="88225" b="2451"/>
                  <a:stretch/>
                </pic:blipFill>
                <pic:spPr bwMode="auto">
                  <a:xfrm>
                    <a:off x="0" y="0"/>
                    <a:ext cx="7506970"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18B" w:rsidRDefault="00130B24">
      <w:pPr>
        <w:spacing w:after="0" w:line="240" w:lineRule="auto"/>
      </w:pPr>
      <w:r>
        <w:separator/>
      </w:r>
    </w:p>
  </w:footnote>
  <w:footnote w:type="continuationSeparator" w:id="0">
    <w:p w:rsidR="0033518B" w:rsidRDefault="00130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24" w:rsidRDefault="00130B24">
    <w:pPr>
      <w:pStyle w:val="Encabezado"/>
    </w:pPr>
    <w:r>
      <w:rPr>
        <w:rFonts w:eastAsia="Cambria" w:cs="Cambria"/>
        <w:noProof/>
        <w:color w:val="000000"/>
        <w:lang w:val="es-EC" w:eastAsia="es-EC"/>
      </w:rPr>
      <w:drawing>
        <wp:anchor distT="0" distB="0" distL="0" distR="0" simplePos="0" relativeHeight="251665408" behindDoc="1" locked="0" layoutInCell="1" hidden="0" allowOverlap="1" wp14:anchorId="3D452AE3" wp14:editId="218B2C12">
          <wp:simplePos x="0" y="0"/>
          <wp:positionH relativeFrom="page">
            <wp:posOffset>0</wp:posOffset>
          </wp:positionH>
          <wp:positionV relativeFrom="page">
            <wp:posOffset>19049</wp:posOffset>
          </wp:positionV>
          <wp:extent cx="7506970" cy="10658475"/>
          <wp:effectExtent l="0" t="0" r="0" b="9525"/>
          <wp:wrapNone/>
          <wp:docPr id="3" name="image1.png" descr="Imagen 7"/>
          <wp:cNvGraphicFramePr/>
          <a:graphic xmlns:a="http://schemas.openxmlformats.org/drawingml/2006/main">
            <a:graphicData uri="http://schemas.openxmlformats.org/drawingml/2006/picture">
              <pic:pic xmlns:pic="http://schemas.openxmlformats.org/drawingml/2006/picture">
                <pic:nvPicPr>
                  <pic:cNvPr id="0" name="image1.png" descr="Imagen 7"/>
                  <pic:cNvPicPr preferRelativeResize="0"/>
                </pic:nvPicPr>
                <pic:blipFill rotWithShape="1">
                  <a:blip r:embed="rId1"/>
                  <a:srcRect t="4034" b="2720"/>
                  <a:stretch/>
                </pic:blipFill>
                <pic:spPr bwMode="auto">
                  <a:xfrm>
                    <a:off x="0" y="0"/>
                    <a:ext cx="7506970" cy="1065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0E" w:rsidRDefault="0038383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14.8pt;height:317.6pt;z-index:-251657216;mso-wrap-edited:f;mso-position-horizontal:center;mso-position-horizontal-relative:margin;mso-position-vertical:center;mso-position-vertical-relative:margin" wrapcoords="19139 51 18475 255 14217 1582 1210 5821 1210 6229 4140 8987 4218 9702 5273 9804 11561 9855 11561 10161 12381 10621 12967 10672 12889 10876 12967 11029 13475 11489 4296 11642 3007 11693 2890 12306 78 14348 39 14604 2616 16391 3827 17157 3905 17259 4921 17974 5077 18025 6132 18791 6327 18842 6327 19148 13827 19608 18240 19659 20857 21242 21326 21446 21365 21446 21600 21446 21600 21191 21521 20936 20154 17821 19764 17463 19334 17208 19607 16902 19607 16595 19451 16391 19139 15625 16522 9855 16053 9038 16053 8731 15897 8374 15741 8221 16053 7455 16014 4902 18084 1634 18436 868 18670 817 19451 153 19451 51 19139 51">
          <v:imagedata r:id="rId1" o:title="water-seca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7C" w:rsidRDefault="0038383F">
    <w:pPr>
      <w:pStyle w:val="Encabezado"/>
    </w:pPr>
  </w:p>
  <w:tbl>
    <w:tblPr>
      <w:tblStyle w:val="Tablaconcuadrcula"/>
      <w:tblW w:w="9102" w:type="dxa"/>
      <w:tblInd w:w="-572" w:type="dxa"/>
      <w:tblLook w:val="04A0" w:firstRow="1" w:lastRow="0" w:firstColumn="1" w:lastColumn="0" w:noHBand="0" w:noVBand="1"/>
    </w:tblPr>
    <w:tblGrid>
      <w:gridCol w:w="2835"/>
      <w:gridCol w:w="4111"/>
      <w:gridCol w:w="2156"/>
    </w:tblGrid>
    <w:tr w:rsidR="001A107C" w:rsidTr="00130B24">
      <w:trPr>
        <w:trHeight w:val="289"/>
      </w:trPr>
      <w:tc>
        <w:tcPr>
          <w:tcW w:w="2835" w:type="dxa"/>
          <w:vMerge w:val="restart"/>
        </w:tcPr>
        <w:p w:rsidR="001A107C" w:rsidRDefault="000D346A" w:rsidP="001A107C">
          <w:pPr>
            <w:pStyle w:val="Encabezado"/>
          </w:pPr>
          <w:r w:rsidRPr="001A107C">
            <w:rPr>
              <w:noProof/>
              <w:lang w:val="es-EC" w:eastAsia="es-EC"/>
            </w:rPr>
            <w:drawing>
              <wp:anchor distT="0" distB="0" distL="114300" distR="114300" simplePos="0" relativeHeight="251661312" behindDoc="1" locked="0" layoutInCell="1" allowOverlap="1" wp14:anchorId="1484D452" wp14:editId="46D21A37">
                <wp:simplePos x="0" y="0"/>
                <wp:positionH relativeFrom="column">
                  <wp:posOffset>-49529</wp:posOffset>
                </wp:positionH>
                <wp:positionV relativeFrom="paragraph">
                  <wp:posOffset>121285</wp:posOffset>
                </wp:positionV>
                <wp:extent cx="1695450" cy="476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003" t="6988" r="9202" b="89114"/>
                        <a:stretch/>
                      </pic:blipFill>
                      <pic:spPr bwMode="auto">
                        <a:xfrm>
                          <a:off x="0" y="0"/>
                          <a:ext cx="16954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1A107C" w:rsidRPr="001A107C" w:rsidRDefault="00130B24" w:rsidP="001A107C">
          <w:pPr>
            <w:spacing w:line="278" w:lineRule="auto"/>
            <w:ind w:left="192" w:right="85" w:hanging="34"/>
            <w:jc w:val="center"/>
            <w:rPr>
              <w:rFonts w:ascii="Calibri" w:eastAsia="Calibri" w:hAnsi="Calibri" w:cs="Calibri"/>
              <w:sz w:val="28"/>
              <w:szCs w:val="28"/>
              <w:lang w:val="es-EC"/>
            </w:rPr>
          </w:pPr>
          <w:r w:rsidRPr="00130B24">
            <w:rPr>
              <w:rFonts w:ascii="Calibri" w:eastAsia="Calibri" w:hAnsi="Calibri" w:cs="Calibri"/>
              <w:b/>
              <w:color w:val="1F487C"/>
              <w:sz w:val="28"/>
              <w:szCs w:val="28"/>
              <w:lang w:val="es-EC"/>
            </w:rPr>
            <w:t>ANÁLISIS DE COSTOS DE CERTIFICACIÓN</w:t>
          </w:r>
          <w:r>
            <w:rPr>
              <w:rFonts w:ascii="Calibri" w:eastAsia="Calibri" w:hAnsi="Calibri" w:cs="Calibri"/>
              <w:b/>
              <w:color w:val="1F487C"/>
              <w:sz w:val="28"/>
              <w:szCs w:val="28"/>
              <w:lang w:val="es-EC"/>
            </w:rPr>
            <w:t xml:space="preserve"> </w:t>
          </w:r>
          <w:r w:rsidRPr="00130B24">
            <w:rPr>
              <w:rFonts w:ascii="Calibri" w:eastAsia="Calibri" w:hAnsi="Calibri" w:cs="Calibri"/>
              <w:b/>
              <w:color w:val="1F487C"/>
              <w:sz w:val="28"/>
              <w:szCs w:val="28"/>
              <w:lang w:val="es-EC"/>
            </w:rPr>
            <w:t xml:space="preserve"> POR COMPETENCIAS LABORALES</w:t>
          </w:r>
        </w:p>
      </w:tc>
      <w:tc>
        <w:tcPr>
          <w:tcW w:w="2156" w:type="dxa"/>
        </w:tcPr>
        <w:p w:rsidR="001A107C" w:rsidRPr="001A107C" w:rsidRDefault="000D346A" w:rsidP="001A107C">
          <w:pPr>
            <w:spacing w:line="200" w:lineRule="exact"/>
            <w:rPr>
              <w:rFonts w:ascii="Calibri" w:eastAsia="Calibri" w:hAnsi="Calibri" w:cs="Calibri"/>
              <w:sz w:val="18"/>
              <w:szCs w:val="18"/>
              <w:lang w:val="es-EC"/>
            </w:rPr>
          </w:pPr>
          <w:r w:rsidRPr="001A107C">
            <w:rPr>
              <w:rFonts w:ascii="Calibri" w:eastAsia="Calibri" w:hAnsi="Calibri" w:cs="Calibri"/>
              <w:b/>
              <w:sz w:val="18"/>
              <w:szCs w:val="18"/>
              <w:lang w:val="es-EC"/>
            </w:rPr>
            <w:t>C</w:t>
          </w:r>
          <w:r w:rsidRPr="001A107C">
            <w:rPr>
              <w:rFonts w:ascii="Calibri" w:eastAsia="Calibri" w:hAnsi="Calibri" w:cs="Calibri"/>
              <w:b/>
              <w:spacing w:val="-1"/>
              <w:sz w:val="18"/>
              <w:szCs w:val="18"/>
              <w:lang w:val="es-EC"/>
            </w:rPr>
            <w:t>ódi</w:t>
          </w:r>
          <w:r w:rsidRPr="001A107C">
            <w:rPr>
              <w:rFonts w:ascii="Calibri" w:eastAsia="Calibri" w:hAnsi="Calibri" w:cs="Calibri"/>
              <w:b/>
              <w:spacing w:val="1"/>
              <w:sz w:val="18"/>
              <w:szCs w:val="18"/>
              <w:lang w:val="es-EC"/>
            </w:rPr>
            <w:t>g</w:t>
          </w:r>
          <w:r w:rsidRPr="001A107C">
            <w:rPr>
              <w:rFonts w:ascii="Calibri" w:eastAsia="Calibri" w:hAnsi="Calibri" w:cs="Calibri"/>
              <w:b/>
              <w:spacing w:val="-1"/>
              <w:sz w:val="18"/>
              <w:szCs w:val="18"/>
              <w:lang w:val="es-EC"/>
            </w:rPr>
            <w:t>o</w:t>
          </w:r>
          <w:r w:rsidRPr="001A107C">
            <w:rPr>
              <w:rFonts w:ascii="Calibri" w:eastAsia="Calibri" w:hAnsi="Calibri" w:cs="Calibri"/>
              <w:b/>
              <w:sz w:val="18"/>
              <w:szCs w:val="18"/>
              <w:lang w:val="es-EC"/>
            </w:rPr>
            <w:t>:</w:t>
          </w:r>
          <w:r w:rsidRPr="001A107C">
            <w:rPr>
              <w:rFonts w:ascii="Calibri" w:eastAsia="Calibri" w:hAnsi="Calibri" w:cs="Calibri"/>
              <w:b/>
              <w:spacing w:val="1"/>
              <w:sz w:val="18"/>
              <w:szCs w:val="18"/>
              <w:lang w:val="es-EC"/>
            </w:rPr>
            <w:t xml:space="preserve"> </w:t>
          </w:r>
          <w:r w:rsidRPr="001A107C">
            <w:rPr>
              <w:rFonts w:ascii="Calibri" w:eastAsia="Calibri" w:hAnsi="Calibri" w:cs="Calibri"/>
              <w:spacing w:val="1"/>
              <w:sz w:val="18"/>
              <w:szCs w:val="18"/>
              <w:highlight w:val="yellow"/>
              <w:lang w:val="es-EC"/>
            </w:rPr>
            <w:t>R</w:t>
          </w:r>
          <w:r w:rsidRPr="001A107C">
            <w:rPr>
              <w:rFonts w:ascii="Calibri" w:eastAsia="Calibri" w:hAnsi="Calibri" w:cs="Calibri"/>
              <w:spacing w:val="-1"/>
              <w:sz w:val="18"/>
              <w:szCs w:val="18"/>
              <w:highlight w:val="yellow"/>
              <w:lang w:val="es-EC"/>
            </w:rPr>
            <w:t>G</w:t>
          </w:r>
          <w:r w:rsidRPr="001A107C">
            <w:rPr>
              <w:rFonts w:ascii="Calibri" w:eastAsia="Calibri" w:hAnsi="Calibri" w:cs="Calibri"/>
              <w:sz w:val="18"/>
              <w:szCs w:val="18"/>
              <w:highlight w:val="yellow"/>
              <w:lang w:val="es-EC"/>
            </w:rPr>
            <w:t>01-I</w:t>
          </w:r>
          <w:r w:rsidRPr="001A107C">
            <w:rPr>
              <w:rFonts w:ascii="Calibri" w:eastAsia="Calibri" w:hAnsi="Calibri" w:cs="Calibri"/>
              <w:spacing w:val="-1"/>
              <w:sz w:val="18"/>
              <w:szCs w:val="18"/>
              <w:highlight w:val="yellow"/>
              <w:lang w:val="es-EC"/>
            </w:rPr>
            <w:t>NA</w:t>
          </w:r>
          <w:r w:rsidRPr="001A107C">
            <w:rPr>
              <w:rFonts w:ascii="Calibri" w:eastAsia="Calibri" w:hAnsi="Calibri" w:cs="Calibri"/>
              <w:sz w:val="18"/>
              <w:szCs w:val="18"/>
              <w:highlight w:val="yellow"/>
              <w:lang w:val="es-EC"/>
            </w:rPr>
            <w:t>2-02</w:t>
          </w:r>
        </w:p>
      </w:tc>
    </w:tr>
    <w:tr w:rsidR="001A107C" w:rsidTr="00130B24">
      <w:trPr>
        <w:trHeight w:val="290"/>
      </w:trPr>
      <w:tc>
        <w:tcPr>
          <w:tcW w:w="2835" w:type="dxa"/>
          <w:vMerge/>
        </w:tcPr>
        <w:p w:rsidR="001A107C" w:rsidRDefault="0038383F" w:rsidP="001A107C">
          <w:pPr>
            <w:pStyle w:val="Encabezado"/>
          </w:pPr>
        </w:p>
      </w:tc>
      <w:tc>
        <w:tcPr>
          <w:tcW w:w="4111" w:type="dxa"/>
          <w:vMerge/>
        </w:tcPr>
        <w:p w:rsidR="001A107C" w:rsidRDefault="0038383F" w:rsidP="001A107C">
          <w:pPr>
            <w:pStyle w:val="Encabezado"/>
          </w:pPr>
        </w:p>
      </w:tc>
      <w:tc>
        <w:tcPr>
          <w:tcW w:w="2156" w:type="dxa"/>
        </w:tcPr>
        <w:p w:rsidR="001A107C" w:rsidRDefault="000D346A" w:rsidP="001A107C">
          <w:pPr>
            <w:pStyle w:val="Encabezado"/>
          </w:pPr>
          <w:r w:rsidRPr="001A107C">
            <w:rPr>
              <w:rFonts w:ascii="Calibri" w:eastAsia="Calibri" w:hAnsi="Calibri" w:cs="Calibri"/>
              <w:b/>
              <w:spacing w:val="-1"/>
              <w:sz w:val="18"/>
              <w:szCs w:val="18"/>
              <w:lang w:val="es-EC"/>
            </w:rPr>
            <w:t>V</w:t>
          </w:r>
          <w:r w:rsidRPr="001A107C">
            <w:rPr>
              <w:rFonts w:ascii="Calibri" w:eastAsia="Calibri" w:hAnsi="Calibri" w:cs="Calibri"/>
              <w:b/>
              <w:sz w:val="18"/>
              <w:szCs w:val="18"/>
              <w:lang w:val="es-EC"/>
            </w:rPr>
            <w:t>e</w:t>
          </w:r>
          <w:r w:rsidRPr="001A107C">
            <w:rPr>
              <w:rFonts w:ascii="Calibri" w:eastAsia="Calibri" w:hAnsi="Calibri" w:cs="Calibri"/>
              <w:b/>
              <w:spacing w:val="1"/>
              <w:sz w:val="18"/>
              <w:szCs w:val="18"/>
              <w:lang w:val="es-EC"/>
            </w:rPr>
            <w:t>r</w:t>
          </w:r>
          <w:r w:rsidRPr="001A107C">
            <w:rPr>
              <w:rFonts w:ascii="Calibri" w:eastAsia="Calibri" w:hAnsi="Calibri" w:cs="Calibri"/>
              <w:b/>
              <w:sz w:val="18"/>
              <w:szCs w:val="18"/>
              <w:lang w:val="es-EC"/>
            </w:rPr>
            <w:t>s</w:t>
          </w:r>
          <w:r w:rsidRPr="001A107C">
            <w:rPr>
              <w:rFonts w:ascii="Calibri" w:eastAsia="Calibri" w:hAnsi="Calibri" w:cs="Calibri"/>
              <w:b/>
              <w:spacing w:val="-1"/>
              <w:sz w:val="18"/>
              <w:szCs w:val="18"/>
              <w:lang w:val="es-EC"/>
            </w:rPr>
            <w:t>ión</w:t>
          </w:r>
          <w:r w:rsidRPr="001A107C">
            <w:rPr>
              <w:rFonts w:ascii="Calibri" w:eastAsia="Calibri" w:hAnsi="Calibri" w:cs="Calibri"/>
              <w:b/>
              <w:sz w:val="18"/>
              <w:szCs w:val="18"/>
              <w:lang w:val="es-EC"/>
            </w:rPr>
            <w:t>:</w:t>
          </w:r>
          <w:r w:rsidRPr="001A107C">
            <w:rPr>
              <w:rFonts w:ascii="Calibri" w:eastAsia="Calibri" w:hAnsi="Calibri" w:cs="Calibri"/>
              <w:b/>
              <w:spacing w:val="1"/>
              <w:sz w:val="18"/>
              <w:szCs w:val="18"/>
              <w:lang w:val="es-EC"/>
            </w:rPr>
            <w:t xml:space="preserve"> </w:t>
          </w:r>
          <w:r w:rsidR="00130B24">
            <w:rPr>
              <w:rFonts w:ascii="Calibri" w:eastAsia="Calibri" w:hAnsi="Calibri" w:cs="Calibri"/>
              <w:sz w:val="18"/>
              <w:szCs w:val="18"/>
              <w:lang w:val="es-EC"/>
            </w:rPr>
            <w:t>1</w:t>
          </w:r>
        </w:p>
      </w:tc>
    </w:tr>
    <w:tr w:rsidR="001A107C" w:rsidTr="00130B24">
      <w:trPr>
        <w:trHeight w:val="289"/>
      </w:trPr>
      <w:tc>
        <w:tcPr>
          <w:tcW w:w="2835" w:type="dxa"/>
          <w:vMerge/>
        </w:tcPr>
        <w:p w:rsidR="001A107C" w:rsidRDefault="0038383F" w:rsidP="001A107C">
          <w:pPr>
            <w:pStyle w:val="Encabezado"/>
          </w:pPr>
        </w:p>
      </w:tc>
      <w:tc>
        <w:tcPr>
          <w:tcW w:w="4111" w:type="dxa"/>
          <w:vMerge/>
        </w:tcPr>
        <w:p w:rsidR="001A107C" w:rsidRDefault="0038383F" w:rsidP="001A107C">
          <w:pPr>
            <w:pStyle w:val="Encabezado"/>
          </w:pPr>
        </w:p>
      </w:tc>
      <w:tc>
        <w:tcPr>
          <w:tcW w:w="2156" w:type="dxa"/>
        </w:tcPr>
        <w:p w:rsidR="001A107C" w:rsidRDefault="000D346A" w:rsidP="001A107C">
          <w:pPr>
            <w:pStyle w:val="Encabezado"/>
          </w:pPr>
          <w:r w:rsidRPr="001A107C">
            <w:rPr>
              <w:rFonts w:ascii="Calibri" w:eastAsia="Calibri" w:hAnsi="Calibri" w:cs="Calibri"/>
              <w:b/>
              <w:spacing w:val="-1"/>
              <w:sz w:val="18"/>
              <w:szCs w:val="18"/>
              <w:lang w:val="es-EC"/>
            </w:rPr>
            <w:t>F</w:t>
          </w:r>
          <w:r w:rsidRPr="001A107C">
            <w:rPr>
              <w:rFonts w:ascii="Calibri" w:eastAsia="Calibri" w:hAnsi="Calibri" w:cs="Calibri"/>
              <w:b/>
              <w:sz w:val="18"/>
              <w:szCs w:val="18"/>
              <w:lang w:val="es-EC"/>
            </w:rPr>
            <w:t>e</w:t>
          </w:r>
          <w:r w:rsidRPr="001A107C">
            <w:rPr>
              <w:rFonts w:ascii="Calibri" w:eastAsia="Calibri" w:hAnsi="Calibri" w:cs="Calibri"/>
              <w:b/>
              <w:spacing w:val="-1"/>
              <w:sz w:val="18"/>
              <w:szCs w:val="18"/>
              <w:lang w:val="es-EC"/>
            </w:rPr>
            <w:t>ch</w:t>
          </w:r>
          <w:r w:rsidRPr="001A107C">
            <w:rPr>
              <w:rFonts w:ascii="Calibri" w:eastAsia="Calibri" w:hAnsi="Calibri" w:cs="Calibri"/>
              <w:b/>
              <w:sz w:val="18"/>
              <w:szCs w:val="18"/>
              <w:lang w:val="es-EC"/>
            </w:rPr>
            <w:t>a:</w:t>
          </w:r>
          <w:r w:rsidRPr="001A107C">
            <w:rPr>
              <w:rFonts w:ascii="Calibri" w:eastAsia="Calibri" w:hAnsi="Calibri" w:cs="Calibri"/>
              <w:b/>
              <w:spacing w:val="1"/>
              <w:sz w:val="18"/>
              <w:szCs w:val="18"/>
              <w:lang w:val="es-EC"/>
            </w:rPr>
            <w:t xml:space="preserve"> </w:t>
          </w:r>
          <w:r>
            <w:rPr>
              <w:rFonts w:ascii="Calibri" w:eastAsia="Calibri" w:hAnsi="Calibri" w:cs="Calibri"/>
              <w:spacing w:val="1"/>
              <w:sz w:val="18"/>
              <w:szCs w:val="18"/>
              <w:lang w:val="es-EC"/>
            </w:rPr>
            <w:t>03</w:t>
          </w:r>
          <w:r w:rsidRPr="001A107C">
            <w:rPr>
              <w:rFonts w:ascii="Calibri" w:eastAsia="Calibri" w:hAnsi="Calibri" w:cs="Calibri"/>
              <w:spacing w:val="1"/>
              <w:sz w:val="18"/>
              <w:szCs w:val="18"/>
              <w:lang w:val="es-EC"/>
            </w:rPr>
            <w:t>/</w:t>
          </w:r>
          <w:r>
            <w:rPr>
              <w:rFonts w:ascii="Calibri" w:eastAsia="Calibri" w:hAnsi="Calibri" w:cs="Calibri"/>
              <w:spacing w:val="1"/>
              <w:sz w:val="18"/>
              <w:szCs w:val="18"/>
              <w:lang w:val="es-EC"/>
            </w:rPr>
            <w:t>05/2022</w:t>
          </w:r>
        </w:p>
      </w:tc>
    </w:tr>
    <w:tr w:rsidR="001A107C" w:rsidTr="00130B24">
      <w:trPr>
        <w:trHeight w:val="290"/>
      </w:trPr>
      <w:tc>
        <w:tcPr>
          <w:tcW w:w="2835" w:type="dxa"/>
          <w:vMerge/>
        </w:tcPr>
        <w:p w:rsidR="001A107C" w:rsidRDefault="0038383F" w:rsidP="001A107C">
          <w:pPr>
            <w:pStyle w:val="Encabezado"/>
          </w:pPr>
        </w:p>
      </w:tc>
      <w:tc>
        <w:tcPr>
          <w:tcW w:w="4111" w:type="dxa"/>
          <w:vMerge/>
        </w:tcPr>
        <w:p w:rsidR="001A107C" w:rsidRDefault="0038383F" w:rsidP="001A107C">
          <w:pPr>
            <w:pStyle w:val="Encabezado"/>
          </w:pPr>
        </w:p>
      </w:tc>
      <w:tc>
        <w:tcPr>
          <w:tcW w:w="2156" w:type="dxa"/>
        </w:tcPr>
        <w:p w:rsidR="001A107C" w:rsidRDefault="000D346A" w:rsidP="001A107C">
          <w:pPr>
            <w:pStyle w:val="Encabezado"/>
          </w:pPr>
          <w:r w:rsidRPr="001A107C">
            <w:rPr>
              <w:rFonts w:ascii="Calibri" w:eastAsia="Calibri" w:hAnsi="Calibri" w:cs="Calibri"/>
              <w:b/>
              <w:sz w:val="18"/>
              <w:szCs w:val="18"/>
              <w:lang w:val="es-EC"/>
            </w:rPr>
            <w:t>Pá</w:t>
          </w:r>
          <w:r w:rsidRPr="001A107C">
            <w:rPr>
              <w:rFonts w:ascii="Calibri" w:eastAsia="Calibri" w:hAnsi="Calibri" w:cs="Calibri"/>
              <w:b/>
              <w:spacing w:val="1"/>
              <w:sz w:val="18"/>
              <w:szCs w:val="18"/>
              <w:lang w:val="es-EC"/>
            </w:rPr>
            <w:t>g</w:t>
          </w:r>
          <w:r w:rsidRPr="001A107C">
            <w:rPr>
              <w:rFonts w:ascii="Calibri" w:eastAsia="Calibri" w:hAnsi="Calibri" w:cs="Calibri"/>
              <w:b/>
              <w:spacing w:val="-1"/>
              <w:sz w:val="18"/>
              <w:szCs w:val="18"/>
              <w:lang w:val="es-EC"/>
            </w:rPr>
            <w:t>in</w:t>
          </w:r>
          <w:r w:rsidRPr="001A107C">
            <w:rPr>
              <w:rFonts w:ascii="Calibri" w:eastAsia="Calibri" w:hAnsi="Calibri" w:cs="Calibri"/>
              <w:b/>
              <w:sz w:val="18"/>
              <w:szCs w:val="18"/>
              <w:lang w:val="es-EC"/>
            </w:rPr>
            <w:t xml:space="preserve">a: </w:t>
          </w:r>
          <w:r w:rsidRPr="001A107C">
            <w:rPr>
              <w:rFonts w:ascii="Calibri" w:eastAsia="Calibri" w:hAnsi="Calibri" w:cs="Calibri"/>
              <w:sz w:val="18"/>
              <w:szCs w:val="18"/>
              <w:lang w:val="es-EC"/>
            </w:rPr>
            <w:t>1 de 1</w:t>
          </w:r>
        </w:p>
      </w:tc>
    </w:tr>
  </w:tbl>
  <w:p w:rsidR="00474854" w:rsidRDefault="0038383F" w:rsidP="001A107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0E" w:rsidRDefault="0038383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414.8pt;height:317.6pt;z-index:-251656192;mso-wrap-edited:f;mso-position-horizontal:center;mso-position-horizontal-relative:margin;mso-position-vertical:center;mso-position-vertical-relative:margin" wrapcoords="19139 51 18475 255 14217 1582 1210 5821 1210 6229 4140 8987 4218 9702 5273 9804 11561 9855 11561 10161 12381 10621 12967 10672 12889 10876 12967 11029 13475 11489 4296 11642 3007 11693 2890 12306 78 14348 39 14604 2616 16391 3827 17157 3905 17259 4921 17974 5077 18025 6132 18791 6327 18842 6327 19148 13827 19608 18240 19659 20857 21242 21326 21446 21365 21446 21600 21446 21600 21191 21521 20936 20154 17821 19764 17463 19334 17208 19607 16902 19607 16595 19451 16391 19139 15625 16522 9855 16053 9038 16053 8731 15897 8374 15741 8221 16053 7455 16014 4902 18084 1634 18436 868 18670 817 19451 153 19451 51 19139 51">
          <v:imagedata r:id="rId1" o:title="water-sec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87EFE"/>
    <w:multiLevelType w:val="multilevel"/>
    <w:tmpl w:val="9EE8D7E2"/>
    <w:lvl w:ilvl="0">
      <w:start w:val="1"/>
      <w:numFmt w:val="decimal"/>
      <w:lvlText w:val="%1."/>
      <w:lvlJc w:val="right"/>
      <w:pPr>
        <w:ind w:left="360" w:hanging="360"/>
      </w:pPr>
      <w:rPr>
        <w:rFonts w:hint="default"/>
      </w:rPr>
    </w:lvl>
    <w:lvl w:ilvl="1">
      <w:start w:val="1"/>
      <w:numFmt w:val="decimal"/>
      <w:lvlText w:val="2.%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847761"/>
    <w:multiLevelType w:val="multilevel"/>
    <w:tmpl w:val="1F4C138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6A"/>
    <w:rsid w:val="00080BDB"/>
    <w:rsid w:val="000D346A"/>
    <w:rsid w:val="00130B24"/>
    <w:rsid w:val="0033518B"/>
    <w:rsid w:val="0038383F"/>
    <w:rsid w:val="00625F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1B276"/>
  <w15:chartTrackingRefBased/>
  <w15:docId w15:val="{7A3537F2-B89B-41F8-938A-A850E429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34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46A"/>
    <w:pPr>
      <w:tabs>
        <w:tab w:val="center" w:pos="4320"/>
        <w:tab w:val="right" w:pos="8640"/>
      </w:tabs>
      <w:spacing w:after="0" w:line="240" w:lineRule="auto"/>
    </w:pPr>
    <w:rPr>
      <w:rFonts w:ascii="Cambria" w:eastAsiaTheme="minorEastAsia" w:hAnsi="Cambria" w:cs="Times New Roman"/>
      <w:sz w:val="24"/>
      <w:szCs w:val="24"/>
      <w:lang w:val="es-ES_tradnl"/>
    </w:rPr>
  </w:style>
  <w:style w:type="character" w:customStyle="1" w:styleId="EncabezadoCar">
    <w:name w:val="Encabezado Car"/>
    <w:basedOn w:val="Fuentedeprrafopredeter"/>
    <w:link w:val="Encabezado"/>
    <w:uiPriority w:val="99"/>
    <w:rsid w:val="000D346A"/>
    <w:rPr>
      <w:rFonts w:ascii="Cambria" w:eastAsiaTheme="minorEastAsia" w:hAnsi="Cambria" w:cs="Times New Roman"/>
      <w:sz w:val="24"/>
      <w:szCs w:val="24"/>
      <w:lang w:val="es-ES_tradnl"/>
    </w:rPr>
  </w:style>
  <w:style w:type="paragraph" w:styleId="Piedepgina">
    <w:name w:val="footer"/>
    <w:basedOn w:val="Normal"/>
    <w:link w:val="PiedepginaCar"/>
    <w:uiPriority w:val="99"/>
    <w:unhideWhenUsed/>
    <w:rsid w:val="000D346A"/>
    <w:pPr>
      <w:tabs>
        <w:tab w:val="center" w:pos="4320"/>
        <w:tab w:val="right" w:pos="8640"/>
      </w:tabs>
      <w:spacing w:after="0" w:line="240" w:lineRule="auto"/>
    </w:pPr>
    <w:rPr>
      <w:rFonts w:ascii="Cambria" w:eastAsiaTheme="minorEastAsia" w:hAnsi="Cambria" w:cs="Times New Roman"/>
      <w:sz w:val="24"/>
      <w:szCs w:val="24"/>
      <w:lang w:val="es-ES_tradnl"/>
    </w:rPr>
  </w:style>
  <w:style w:type="character" w:customStyle="1" w:styleId="PiedepginaCar">
    <w:name w:val="Pie de página Car"/>
    <w:basedOn w:val="Fuentedeprrafopredeter"/>
    <w:link w:val="Piedepgina"/>
    <w:uiPriority w:val="99"/>
    <w:rsid w:val="000D346A"/>
    <w:rPr>
      <w:rFonts w:ascii="Cambria" w:eastAsiaTheme="minorEastAsia" w:hAnsi="Cambria" w:cs="Times New Roman"/>
      <w:sz w:val="24"/>
      <w:szCs w:val="24"/>
      <w:lang w:val="es-ES_tradnl"/>
    </w:rPr>
  </w:style>
  <w:style w:type="paragraph" w:styleId="Prrafodelista">
    <w:name w:val="List Paragraph"/>
    <w:aliases w:val="TIT 2 IND,cS List Paragraph,Capítulo,Lista vistosa - Énfasis 11,Titulo 1,Texto,List Paragraph1"/>
    <w:basedOn w:val="Normal"/>
    <w:link w:val="PrrafodelistaCar"/>
    <w:uiPriority w:val="34"/>
    <w:qFormat/>
    <w:rsid w:val="000D346A"/>
    <w:pPr>
      <w:spacing w:after="200" w:line="276" w:lineRule="auto"/>
      <w:ind w:left="720"/>
    </w:pPr>
    <w:rPr>
      <w:rFonts w:ascii="Calibri" w:eastAsiaTheme="minorEastAsia" w:hAnsi="Calibri" w:cs="Calibri"/>
    </w:rPr>
  </w:style>
  <w:style w:type="table" w:styleId="Tablaconcuadrcula">
    <w:name w:val="Table Grid"/>
    <w:basedOn w:val="Tablanormal"/>
    <w:uiPriority w:val="39"/>
    <w:rsid w:val="000D346A"/>
    <w:pPr>
      <w:spacing w:after="0" w:line="240" w:lineRule="auto"/>
    </w:pPr>
    <w:rPr>
      <w:rFonts w:ascii="Cambria" w:eastAsiaTheme="minorEastAsia" w:hAnsi="Cambria"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D346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D346A"/>
    <w:rPr>
      <w:rFonts w:ascii="Calibri" w:eastAsia="Calibri" w:hAnsi="Calibri" w:cs="Times New Roman"/>
    </w:rPr>
  </w:style>
  <w:style w:type="character" w:customStyle="1" w:styleId="PrrafodelistaCar">
    <w:name w:val="Párrafo de lista Car"/>
    <w:aliases w:val="TIT 2 IND Car,cS List Paragraph Car,Capítulo Car,Lista vistosa - Énfasis 11 Car,Titulo 1 Car,Texto Car,List Paragraph1 Car"/>
    <w:link w:val="Prrafodelista"/>
    <w:uiPriority w:val="34"/>
    <w:rsid w:val="000D346A"/>
    <w:rPr>
      <w:rFonts w:ascii="Calibri" w:eastAsiaTheme="minorEastAsia" w:hAnsi="Calibri" w:cs="Calibri"/>
    </w:rPr>
  </w:style>
  <w:style w:type="paragraph" w:styleId="TDC1">
    <w:name w:val="toc 1"/>
    <w:basedOn w:val="Normal"/>
    <w:next w:val="Normal"/>
    <w:autoRedefine/>
    <w:uiPriority w:val="39"/>
    <w:unhideWhenUsed/>
    <w:rsid w:val="000D346A"/>
    <w:pPr>
      <w:tabs>
        <w:tab w:val="left" w:pos="709"/>
        <w:tab w:val="right" w:leader="dot" w:pos="8504"/>
      </w:tabs>
      <w:spacing w:after="0" w:line="240" w:lineRule="auto"/>
    </w:pPr>
    <w:rPr>
      <w:rFonts w:ascii="Times New Roman" w:eastAsiaTheme="minorEastAsia" w:hAnsi="Times New Roman" w:cs="Times New Roman"/>
      <w:b/>
      <w:noProof/>
      <w:lang w:eastAsia="es-ES"/>
    </w:rPr>
  </w:style>
  <w:style w:type="character" w:styleId="Hipervnculo">
    <w:name w:val="Hyperlink"/>
    <w:uiPriority w:val="99"/>
    <w:unhideWhenUsed/>
    <w:rsid w:val="000D346A"/>
    <w:rPr>
      <w:color w:val="0563C1"/>
      <w:u w:val="single"/>
    </w:rPr>
  </w:style>
  <w:style w:type="character" w:customStyle="1" w:styleId="Ttulo1Car">
    <w:name w:val="Título 1 Car"/>
    <w:basedOn w:val="Fuentedeprrafopredeter"/>
    <w:link w:val="Ttulo1"/>
    <w:uiPriority w:val="9"/>
    <w:rsid w:val="000D346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0D346A"/>
    <w:pPr>
      <w:spacing w:line="240" w:lineRule="auto"/>
      <w:outlineLvl w:val="9"/>
    </w:pPr>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307</Words>
  <Characters>1690</Characters>
  <Application>Microsoft Office Word</Application>
  <DocSecurity>0</DocSecurity>
  <Lines>14</Lines>
  <Paragraphs>3</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
      <vt:lpstr>INTRODUCCIÓN (Descripción del requerimiento)</vt:lpstr>
      <vt:lpstr/>
      <vt:lpstr/>
      <vt:lpstr>OBJETIVOS</vt:lpstr>
      <vt:lpstr>    Objetivo general (Descripción para el cual se realiza el análisis de costos)</vt:lpstr>
      <vt:lpstr>ANÁLISIS DE COSTOS (Análisis de cada uno de los componentes del servicio)</vt:lpstr>
      <vt:lpstr>    Consideraciones generales</vt:lpstr>
      <vt:lpstr>    Análisis de los elementos que conforman el costo directo</vt:lpstr>
      <vt:lpstr>    </vt:lpstr>
      <vt:lpstr>    Examinadores (E1)</vt:lpstr>
      <vt:lpstr>    Mano de obra directa (E2)</vt:lpstr>
      <vt:lpstr>    </vt:lpstr>
      <vt:lpstr>    Materiales de oficina para armar expedientes (E3)</vt:lpstr>
      <vt:lpstr>    Costo directo total</vt:lpstr>
      <vt:lpstr>CONCLUSIONES (Describir las conclusiones del análisis del servicio)</vt:lpstr>
      <vt:lpstr/>
      <vt:lpstr>RECOMENDACIONES (Describir las recomendaciones del análisis del servicio)</vt: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Ludeña</dc:creator>
  <cp:keywords/>
  <dc:description/>
  <cp:lastModifiedBy>Servicio Ecuatoriano de Capacacitación Profesional</cp:lastModifiedBy>
  <cp:revision>4</cp:revision>
  <dcterms:created xsi:type="dcterms:W3CDTF">2022-12-19T21:43:00Z</dcterms:created>
  <dcterms:modified xsi:type="dcterms:W3CDTF">2022-12-27T15:06:00Z</dcterms:modified>
</cp:coreProperties>
</file>